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272" w:rsidRPr="00FC1C49" w:rsidRDefault="009E74A5">
      <w:pPr>
        <w:rPr>
          <w:u w:val="single"/>
          <w:lang w:val="en-US"/>
        </w:rPr>
      </w:pPr>
      <w:r w:rsidRPr="00FC1C49">
        <w:rPr>
          <w:noProof/>
          <w:u w:val="single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48.65pt;margin-top:14.4pt;width:76.15pt;height:21.9pt;z-index:251677696;mso-width-relative:margin;mso-height-relative:margin" stroked="f">
            <v:textbox>
              <w:txbxContent>
                <w:p w:rsidR="009E74A5" w:rsidRPr="004240E6" w:rsidRDefault="009E74A5" w:rsidP="009E74A5">
                  <w:pPr>
                    <w:spacing w:after="0"/>
                    <w:rPr>
                      <w:i/>
                      <w:color w:val="365F91" w:themeColor="accent1" w:themeShade="BF"/>
                    </w:rPr>
                  </w:pPr>
                  <w:proofErr w:type="spellStart"/>
                  <w:r w:rsidRPr="004240E6">
                    <w:rPr>
                      <w:i/>
                      <w:color w:val="365F91" w:themeColor="accent1" w:themeShade="BF"/>
                    </w:rPr>
                    <w:t>pageHeader</w:t>
                  </w:r>
                  <w:proofErr w:type="spellEnd"/>
                </w:p>
              </w:txbxContent>
            </v:textbox>
          </v:shape>
        </w:pict>
      </w:r>
      <w:r w:rsidR="00F8119A" w:rsidRPr="00FC1C49">
        <w:rPr>
          <w:u w:val="single"/>
          <w:lang w:val="en-US"/>
        </w:rPr>
        <w:t>d:\NetEti\Tools\Sandcastle Help File Builder\</w:t>
      </w:r>
      <w:proofErr w:type="spellStart"/>
      <w:r w:rsidR="00F8119A" w:rsidRPr="00FC1C49">
        <w:rPr>
          <w:u w:val="single"/>
          <w:lang w:val="en-US"/>
        </w:rPr>
        <w:t>PresentationStyles</w:t>
      </w:r>
      <w:proofErr w:type="spellEnd"/>
      <w:r w:rsidR="00F8119A" w:rsidRPr="00FC1C49">
        <w:rPr>
          <w:u w:val="single"/>
          <w:lang w:val="en-US"/>
        </w:rPr>
        <w:t>\VS2013\styles\branding.css</w:t>
      </w:r>
    </w:p>
    <w:p w:rsidR="00F8119A" w:rsidRPr="00F8119A" w:rsidRDefault="009E74A5">
      <w:pPr>
        <w:rPr>
          <w:lang w:val="en-US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29.9pt;margin-top:12.05pt;width:21.9pt;height:13.9pt;flip:y;z-index:251678720" o:connectortype="straight" strokecolor="#0070c0"/>
        </w:pict>
      </w:r>
    </w:p>
    <w:p w:rsidR="002B0272" w:rsidRDefault="004240E6">
      <w:r>
        <w:rPr>
          <w:noProof/>
          <w:lang w:eastAsia="en-US"/>
        </w:rPr>
        <w:pict>
          <v:shape id="_x0000_s1028" type="#_x0000_t202" style="position:absolute;margin-left:167pt;margin-top:72.75pt;width:139.65pt;height:24.85pt;z-index:251660288;mso-height-percent:200;mso-height-percent:200;mso-width-relative:margin;mso-height-relative:margin" stroked="f">
            <v:textbox style="mso-next-textbox:#_x0000_s1028;mso-fit-shape-to-text:t">
              <w:txbxContent>
                <w:p w:rsidR="002B0272" w:rsidRPr="004240E6" w:rsidRDefault="00167EC6">
                  <w:pPr>
                    <w:rPr>
                      <w:i/>
                      <w:color w:val="365F91" w:themeColor="accent1" w:themeShade="BF"/>
                    </w:rPr>
                  </w:pPr>
                  <w:proofErr w:type="spellStart"/>
                  <w:r w:rsidRPr="004240E6">
                    <w:rPr>
                      <w:i/>
                      <w:color w:val="365F91" w:themeColor="accent1" w:themeShade="BF"/>
                    </w:rPr>
                    <w:t>collapsibleRegionTitle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61.85pt;margin-top:23.05pt;width:110.25pt;height:24.85pt;z-index:251667456;mso-height-percent:200;mso-height-percent:200;mso-width-relative:margin;mso-height-relative:margin" stroked="f">
            <v:textbox style="mso-next-textbox:#_x0000_s1038;mso-fit-shape-to-text:t">
              <w:txbxContent>
                <w:p w:rsidR="00167EC6" w:rsidRPr="004240E6" w:rsidRDefault="00167EC6" w:rsidP="00167EC6">
                  <w:pPr>
                    <w:rPr>
                      <w:i/>
                      <w:color w:val="365F91" w:themeColor="accent1" w:themeShade="BF"/>
                    </w:rPr>
                  </w:pPr>
                  <w:proofErr w:type="spellStart"/>
                  <w:r w:rsidRPr="004240E6">
                    <w:rPr>
                      <w:i/>
                      <w:color w:val="365F91" w:themeColor="accent1" w:themeShade="BF"/>
                    </w:rPr>
                    <w:t>td.titleColumn</w:t>
                  </w:r>
                  <w:proofErr w:type="spellEnd"/>
                </w:p>
              </w:txbxContent>
            </v:textbox>
          </v:shape>
        </w:pict>
      </w:r>
      <w:r w:rsidR="009E74A5">
        <w:rPr>
          <w:noProof/>
        </w:rPr>
        <w:pict>
          <v:oval id="_x0000_s1046" style="position:absolute;margin-left:64.2pt;margin-top:2.7pt;width:65.7pt;height:12.25pt;z-index:251675648" filled="f" strokecolor="#0070c0"/>
        </w:pict>
      </w:r>
      <w:r w:rsidR="004342B6">
        <w:rPr>
          <w:noProof/>
        </w:rPr>
        <w:pict>
          <v:shape id="_x0000_s1042" type="#_x0000_t32" style="position:absolute;margin-left:215.5pt;margin-top:165pt;width:20.25pt;height:19.55pt;flip:y;z-index:251671552" o:connectortype="straight" strokecolor="#0070c0"/>
        </w:pict>
      </w:r>
      <w:r w:rsidR="004342B6">
        <w:rPr>
          <w:noProof/>
        </w:rPr>
        <w:pict>
          <v:shape id="_x0000_s1041" type="#_x0000_t202" style="position:absolute;margin-left:233.45pt;margin-top:152.05pt;width:181.45pt;height:21.55pt;z-index:251670528;mso-width-percent:400;mso-width-percent:400;mso-width-relative:margin;mso-height-relative:margin" stroked="f">
            <v:textbox style="mso-next-textbox:#_x0000_s1041">
              <w:txbxContent>
                <w:p w:rsidR="004342B6" w:rsidRPr="004240E6" w:rsidRDefault="004342B6" w:rsidP="004342B6">
                  <w:pPr>
                    <w:rPr>
                      <w:i/>
                      <w:color w:val="365F91" w:themeColor="accent1" w:themeShade="BF"/>
                    </w:rPr>
                  </w:pPr>
                  <w:proofErr w:type="spellStart"/>
                  <w:r w:rsidRPr="004240E6">
                    <w:rPr>
                      <w:i/>
                      <w:color w:val="365F91" w:themeColor="accent1" w:themeShade="BF"/>
                    </w:rPr>
                    <w:t>span.identifier</w:t>
                  </w:r>
                  <w:proofErr w:type="spellEnd"/>
                </w:p>
              </w:txbxContent>
            </v:textbox>
          </v:shape>
        </w:pict>
      </w:r>
      <w:r w:rsidR="004342B6">
        <w:rPr>
          <w:noProof/>
        </w:rPr>
        <w:pict>
          <v:oval id="_x0000_s1040" style="position:absolute;margin-left:66.5pt;margin-top:178.6pt;width:149pt;height:15.25pt;z-index:251669504" filled="f" strokecolor="#0070c0"/>
        </w:pict>
      </w:r>
      <w:r w:rsidR="00167EC6">
        <w:rPr>
          <w:noProof/>
        </w:rPr>
        <w:pict>
          <v:shape id="_x0000_s1039" type="#_x0000_t32" style="position:absolute;margin-left:135.85pt;margin-top:75.1pt;width:33.85pt;height:8.95pt;z-index:251668480" o:connectortype="straight" strokecolor="#0070c0"/>
        </w:pict>
      </w:r>
      <w:r w:rsidR="00D1779F">
        <w:rPr>
          <w:noProof/>
        </w:rPr>
        <w:pict>
          <v:oval id="_x0000_s1031" style="position:absolute;margin-left:62.55pt;margin-top:50.2pt;width:43.8pt;height:11.6pt;z-index:251662336" filled="f" strokecolor="#0070c0"/>
        </w:pict>
      </w:r>
      <w:r w:rsidR="00D1779F">
        <w:rPr>
          <w:noProof/>
        </w:rPr>
        <w:pict>
          <v:oval id="_x0000_s1035" style="position:absolute;margin-left:9.45pt;margin-top:64.15pt;width:126.4pt;height:21.9pt;z-index:251666432" filled="f" strokecolor="#0070c0"/>
        </w:pict>
      </w:r>
      <w:r w:rsidR="00BD59B4">
        <w:rPr>
          <w:noProof/>
          <w:lang w:eastAsia="en-US"/>
        </w:rPr>
        <w:pict>
          <v:shape id="_x0000_s1033" type="#_x0000_t202" style="position:absolute;margin-left:155.7pt;margin-top:47.9pt;width:230.15pt;height:37.05pt;z-index:251664384;mso-height-percent:200;mso-height-percent:200;mso-width-relative:margin;mso-height-relative:margin" stroked="f">
            <v:textbox style="mso-fit-shape-to-text:t">
              <w:txbxContent>
                <w:p w:rsidR="002B0272" w:rsidRPr="004240E6" w:rsidRDefault="002B0272">
                  <w:pPr>
                    <w:rPr>
                      <w:i/>
                      <w:color w:val="365F91" w:themeColor="accent1" w:themeShade="BF"/>
                    </w:rPr>
                  </w:pPr>
                  <w:r w:rsidRPr="004240E6">
                    <w:rPr>
                      <w:i/>
                      <w:color w:val="365F91" w:themeColor="accent1" w:themeShade="BF"/>
                    </w:rPr>
                    <w:t>Body</w:t>
                  </w:r>
                  <w:r w:rsidR="00BD59B4" w:rsidRPr="004240E6">
                    <w:rPr>
                      <w:i/>
                      <w:color w:val="365F91" w:themeColor="accent1" w:themeShade="BF"/>
                    </w:rPr>
                    <w:t xml:space="preserve"> </w:t>
                  </w:r>
                  <w:r w:rsidR="00BD59B4" w:rsidRPr="004240E6">
                    <w:rPr>
                      <w:i/>
                      <w:color w:val="365F91" w:themeColor="accent1" w:themeShade="BF"/>
                      <w:sz w:val="20"/>
                      <w:szCs w:val="20"/>
                    </w:rPr>
                    <w:t>(Zeilenabstand über: p{</w:t>
                  </w:r>
                  <w:proofErr w:type="spellStart"/>
                  <w:r w:rsidR="00BD59B4" w:rsidRPr="004240E6">
                    <w:rPr>
                      <w:i/>
                      <w:color w:val="365F91" w:themeColor="accent1" w:themeShade="BF"/>
                      <w:sz w:val="20"/>
                      <w:szCs w:val="20"/>
                    </w:rPr>
                    <w:t>line-height</w:t>
                  </w:r>
                  <w:proofErr w:type="spellEnd"/>
                  <w:r w:rsidR="00BD59B4" w:rsidRPr="004240E6">
                    <w:rPr>
                      <w:i/>
                      <w:color w:val="365F91" w:themeColor="accent1" w:themeShade="BF"/>
                      <w:sz w:val="20"/>
                      <w:szCs w:val="20"/>
                    </w:rPr>
                    <w:t>: 22px})</w:t>
                  </w:r>
                </w:p>
              </w:txbxContent>
            </v:textbox>
          </v:shape>
        </w:pict>
      </w:r>
      <w:r w:rsidR="002B0272">
        <w:rPr>
          <w:noProof/>
        </w:rPr>
        <w:pict>
          <v:shape id="_x0000_s1034" type="#_x0000_t32" style="position:absolute;margin-left:106.35pt;margin-top:56.5pt;width:49.35pt;height:3pt;z-index:251665408" o:connectortype="straight" strokecolor="#0070c0"/>
        </w:pict>
      </w:r>
      <w:r w:rsidR="002B0272">
        <w:rPr>
          <w:noProof/>
        </w:rPr>
        <w:pict>
          <v:shape id="_x0000_s1029" type="#_x0000_t32" style="position:absolute;margin-left:231.75pt;margin-top:31.3pt;width:30.1pt;height:2.65pt;z-index:251661312;mso-width-relative:margin;mso-height-relative:margin" o:connectortype="straight" strokecolor="#0070c0"/>
        </w:pict>
      </w:r>
      <w:r w:rsidR="002B0272">
        <w:rPr>
          <w:noProof/>
        </w:rPr>
        <w:pict>
          <v:oval id="_x0000_s1026" style="position:absolute;margin-left:31.35pt;margin-top:16.7pt;width:200.4pt;height:29.55pt;z-index:251658240" filled="f" strokecolor="#0070c0"/>
        </w:pict>
      </w:r>
      <w:r w:rsidR="002B0272">
        <w:rPr>
          <w:noProof/>
        </w:rPr>
        <w:drawing>
          <wp:inline distT="0" distB="0" distL="0" distR="0">
            <wp:extent cx="5760720" cy="3480936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2" w:rsidRDefault="002B0272"/>
    <w:p w:rsidR="002B0272" w:rsidRDefault="004A3548">
      <w:r>
        <w:rPr>
          <w:noProof/>
        </w:rPr>
        <w:pict>
          <v:shape id="_x0000_s1052" type="#_x0000_t202" style="position:absolute;margin-left:259.75pt;margin-top:159.25pt;width:101.4pt;height:21.55pt;z-index:251681792;mso-width-relative:margin;mso-height-relative:margin" stroked="f">
            <v:textbox style="mso-next-textbox:#_x0000_s1052">
              <w:txbxContent>
                <w:p w:rsidR="004A3548" w:rsidRPr="004240E6" w:rsidRDefault="004A3548" w:rsidP="004A3548">
                  <w:pPr>
                    <w:rPr>
                      <w:i/>
                      <w:color w:val="365F91" w:themeColor="accent1" w:themeShade="BF"/>
                    </w:rPr>
                  </w:pPr>
                  <w:proofErr w:type="spellStart"/>
                  <w:r w:rsidRPr="004240E6">
                    <w:rPr>
                      <w:i/>
                      <w:color w:val="365F91" w:themeColor="accent1" w:themeShade="BF"/>
                    </w:rPr>
                    <w:t>pageFooter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98.15pt;margin-top:150.35pt;width:101.4pt;height:21.55pt;z-index:251673600;mso-width-relative:margin;mso-height-relative:margin" stroked="f">
            <v:textbox style="mso-next-textbox:#_x0000_s1044">
              <w:txbxContent>
                <w:p w:rsidR="008166B9" w:rsidRPr="004240E6" w:rsidRDefault="008166B9" w:rsidP="008166B9">
                  <w:pPr>
                    <w:rPr>
                      <w:i/>
                      <w:color w:val="365F91" w:themeColor="accent1" w:themeShade="BF"/>
                    </w:rPr>
                  </w:pPr>
                  <w:r w:rsidRPr="004240E6">
                    <w:rPr>
                      <w:i/>
                      <w:color w:val="365F91" w:themeColor="accent1" w:themeShade="BF"/>
                    </w:rPr>
                    <w:t xml:space="preserve">h4 </w:t>
                  </w:r>
                  <w:proofErr w:type="spellStart"/>
                  <w:r w:rsidRPr="004240E6">
                    <w:rPr>
                      <w:i/>
                      <w:color w:val="365F91" w:themeColor="accent1" w:themeShade="BF"/>
                    </w:rPr>
                    <w:t>subHeading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215.5pt;margin-top:173.85pt;width:48.1pt;height:26.8pt;flip:y;z-index:251680768" o:connectortype="straight" strokecolor="#0070c0"/>
        </w:pict>
      </w:r>
      <w:r>
        <w:rPr>
          <w:noProof/>
        </w:rPr>
        <w:pict>
          <v:oval id="_x0000_s1050" style="position:absolute;margin-left:129.9pt;margin-top:194pt;width:85.6pt;height:14.6pt;z-index:251679744" filled="f" strokecolor="#0070c0"/>
        </w:pict>
      </w:r>
      <w:r w:rsidR="008166B9">
        <w:rPr>
          <w:noProof/>
        </w:rPr>
        <w:pict>
          <v:shape id="_x0000_s1045" type="#_x0000_t32" style="position:absolute;margin-left:51.25pt;margin-top:162.55pt;width:52.1pt;height:11.3pt;flip:y;z-index:251674624" o:connectortype="straight" strokecolor="#0070c0"/>
        </w:pict>
      </w:r>
      <w:r w:rsidR="008166B9">
        <w:rPr>
          <w:noProof/>
        </w:rPr>
        <w:pict>
          <v:oval id="_x0000_s1043" style="position:absolute;margin-left:9.45pt;margin-top:167.85pt;width:41.8pt;height:12.95pt;z-index:251672576" filled="f" strokecolor="#0070c0"/>
        </w:pict>
      </w:r>
      <w:r w:rsidR="002B0272">
        <w:rPr>
          <w:noProof/>
        </w:rPr>
        <w:drawing>
          <wp:inline distT="0" distB="0" distL="0" distR="0">
            <wp:extent cx="5760720" cy="2645032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2" w:rsidRDefault="002B0272"/>
    <w:sectPr w:rsidR="002B0272" w:rsidSect="007E3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/>
  <w:defaultTabStop w:val="708"/>
  <w:hyphenationZone w:val="425"/>
  <w:characterSpacingControl w:val="doNotCompress"/>
  <w:compat/>
  <w:rsids>
    <w:rsidRoot w:val="002B0272"/>
    <w:rsid w:val="00167EC6"/>
    <w:rsid w:val="0023277D"/>
    <w:rsid w:val="0026351B"/>
    <w:rsid w:val="002B0272"/>
    <w:rsid w:val="002E2F08"/>
    <w:rsid w:val="004240E6"/>
    <w:rsid w:val="004342B6"/>
    <w:rsid w:val="004A3548"/>
    <w:rsid w:val="004F3500"/>
    <w:rsid w:val="00525D77"/>
    <w:rsid w:val="007E3065"/>
    <w:rsid w:val="008166B9"/>
    <w:rsid w:val="009E74A5"/>
    <w:rsid w:val="00BD59B4"/>
    <w:rsid w:val="00C860B4"/>
    <w:rsid w:val="00D1779F"/>
    <w:rsid w:val="00DB5258"/>
    <w:rsid w:val="00F8119A"/>
    <w:rsid w:val="00FC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color="#0070c0">
      <v:fill color="white" on="f"/>
      <v:stroke color="#0070c0"/>
      <o:colormenu v:ext="edit" fillcolor="none" strokecolor="#0070c0"/>
    </o:shapedefaults>
    <o:shapelayout v:ext="edit">
      <o:idmap v:ext="edit" data="1"/>
      <o:rules v:ext="edit">
        <o:r id="V:Rule4" type="connector" idref="#_x0000_s1029"/>
        <o:r id="V:Rule8" type="connector" idref="#_x0000_s1034"/>
        <o:r id="V:Rule10" type="connector" idref="#_x0000_s1039"/>
        <o:r id="V:Rule12" type="connector" idref="#_x0000_s1042"/>
        <o:r id="V:Rule14" type="connector" idref="#_x0000_s1045"/>
        <o:r id="V:Rule18" type="connector" idref="#_x0000_s1049"/>
        <o:r id="V:Rule20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4"/>
        <w:szCs w:val="24"/>
        <w:lang w:val="de-DE" w:eastAsia="de-DE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60B4"/>
  </w:style>
  <w:style w:type="paragraph" w:styleId="berschrift1">
    <w:name w:val="heading 1"/>
    <w:basedOn w:val="Standard"/>
    <w:next w:val="Standard"/>
    <w:link w:val="berschrift1Zchn"/>
    <w:qFormat/>
    <w:rsid w:val="00C860B4"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C860B4"/>
    <w:pPr>
      <w:keepNext/>
      <w:spacing w:before="240"/>
      <w:outlineLvl w:val="1"/>
    </w:pPr>
    <w:rPr>
      <w:rFonts w:ascii="Arial" w:hAnsi="Arial"/>
      <w:b/>
      <w:i/>
    </w:rPr>
  </w:style>
  <w:style w:type="paragraph" w:styleId="berschrift3">
    <w:name w:val="heading 3"/>
    <w:basedOn w:val="Standard"/>
    <w:next w:val="Standard"/>
    <w:link w:val="berschrift3Zchn"/>
    <w:qFormat/>
    <w:rsid w:val="00C860B4"/>
    <w:pPr>
      <w:keepNext/>
      <w:spacing w:before="240"/>
      <w:outlineLvl w:val="2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860B4"/>
    <w:rPr>
      <w:rFonts w:ascii="Arial" w:hAnsi="Arial"/>
      <w:b/>
      <w:kern w:val="28"/>
      <w:sz w:val="28"/>
    </w:rPr>
  </w:style>
  <w:style w:type="character" w:customStyle="1" w:styleId="berschrift2Zchn">
    <w:name w:val="Überschrift 2 Zchn"/>
    <w:basedOn w:val="Absatz-Standardschriftart"/>
    <w:link w:val="berschrift2"/>
    <w:rsid w:val="00C860B4"/>
    <w:rPr>
      <w:rFonts w:ascii="Arial" w:hAnsi="Arial"/>
      <w:b/>
      <w:i/>
      <w:sz w:val="24"/>
    </w:rPr>
  </w:style>
  <w:style w:type="character" w:customStyle="1" w:styleId="berschrift3Zchn">
    <w:name w:val="Überschrift 3 Zchn"/>
    <w:basedOn w:val="Absatz-Standardschriftart"/>
    <w:link w:val="berschrift3"/>
    <w:rsid w:val="00C860B4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027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0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NetEti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Nagel</dc:creator>
  <cp:lastModifiedBy>Erik Nagel</cp:lastModifiedBy>
  <cp:revision>11</cp:revision>
  <dcterms:created xsi:type="dcterms:W3CDTF">2017-05-28T10:45:00Z</dcterms:created>
  <dcterms:modified xsi:type="dcterms:W3CDTF">2017-05-28T11:32:00Z</dcterms:modified>
</cp:coreProperties>
</file>