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_DdeLink__424_316307720"/>
      <w:bookmarkEnd w:id="0"/>
    </w:p>
    <w:tbl>
      <w:tblPr>
        <w:tblStyle w:val="5"/>
        <w:tblW w:w="10141" w:type="dxa"/>
        <w:tblInd w:w="179" w:type="dxa"/>
        <w:tblLayout w:type="autofit"/>
        <w:tblCellMar>
          <w:top w:w="0" w:type="dxa"/>
          <w:left w:w="113" w:type="dxa"/>
          <w:bottom w:w="0" w:type="dxa"/>
          <w:right w:w="108" w:type="dxa"/>
        </w:tblCellMar>
      </w:tblPr>
      <w:tblGrid>
        <w:gridCol w:w="1541"/>
        <w:gridCol w:w="8600"/>
      </w:tblGrid>
      <w:tr>
        <w:tblPrEx>
          <w:tblCellMar>
            <w:top w:w="0" w:type="dxa"/>
            <w:left w:w="113" w:type="dxa"/>
            <w:bottom w:w="0" w:type="dxa"/>
            <w:right w:w="108" w:type="dxa"/>
          </w:tblCellMar>
        </w:tblPrEx>
        <w:tc>
          <w:tcPr>
            <w:tcW w:w="1530" w:type="dxa"/>
            <w:shd w:val="clear" w:color="auto" w:fill="auto"/>
          </w:tcPr>
          <w:p>
            <w:pPr>
              <w:pStyle w:val="3"/>
              <w:snapToGrid w:val="0"/>
              <w:rPr>
                <w:lang w:eastAsia="en-IN"/>
              </w:rPr>
            </w:pPr>
            <w:r>
              <w:rPr>
                <w:lang w:eastAsia="en-IN" w:bidi="ar-SA"/>
              </w:rPr>
              <w:drawing>
                <wp:inline distT="0" distB="0" distL="0" distR="0">
                  <wp:extent cx="831215" cy="932815"/>
                  <wp:effectExtent l="0" t="0" r="6985" b="1206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4"/>
                          <a:stretch>
                            <a:fillRect/>
                          </a:stretch>
                        </pic:blipFill>
                        <pic:spPr>
                          <a:xfrm>
                            <a:off x="0" y="0"/>
                            <a:ext cx="831215" cy="932815"/>
                          </a:xfrm>
                          <a:prstGeom prst="rect">
                            <a:avLst/>
                          </a:prstGeom>
                        </pic:spPr>
                      </pic:pic>
                    </a:graphicData>
                  </a:graphic>
                </wp:inline>
              </w:drawing>
            </w:r>
          </w:p>
        </w:tc>
        <w:tc>
          <w:tcPr>
            <w:tcW w:w="8610" w:type="dxa"/>
            <w:shd w:val="clear" w:color="auto" w:fill="auto"/>
          </w:tcPr>
          <w:p>
            <w:pPr>
              <w:jc w:val="center"/>
              <w:rPr>
                <w:rFonts w:ascii="Times New Roman" w:hAnsi="Times New Roman" w:cs="Calibri"/>
                <w:b/>
                <w:sz w:val="32"/>
                <w:szCs w:val="32"/>
              </w:rPr>
            </w:pPr>
            <w:r>
              <w:rPr>
                <w:rFonts w:ascii="Times New Roman" w:hAnsi="Times New Roman" w:cs="Calibri"/>
                <w:b/>
                <w:sz w:val="32"/>
                <w:szCs w:val="32"/>
              </w:rPr>
              <w:t>PES UNIVERSITY</w:t>
            </w:r>
          </w:p>
          <w:p>
            <w:pPr>
              <w:jc w:val="center"/>
              <w:rPr>
                <w:rFonts w:ascii="Times New Roman" w:hAnsi="Times New Roman" w:cs="Calibri"/>
                <w:b/>
                <w:sz w:val="28"/>
                <w:szCs w:val="28"/>
              </w:rPr>
            </w:pPr>
            <w:r>
              <w:rPr>
                <w:rFonts w:ascii="Times New Roman" w:hAnsi="Times New Roman" w:cs="Calibri"/>
                <w:b/>
                <w:sz w:val="28"/>
                <w:szCs w:val="28"/>
              </w:rPr>
              <w:t>(Established under Karnataka Act No. 16 of 2013)</w:t>
            </w:r>
          </w:p>
          <w:p>
            <w:pPr>
              <w:jc w:val="center"/>
              <w:rPr>
                <w:rFonts w:ascii="Times New Roman" w:hAnsi="Times New Roman" w:cs="Calibri"/>
                <w:b/>
                <w:sz w:val="28"/>
                <w:szCs w:val="28"/>
              </w:rPr>
            </w:pPr>
            <w:r>
              <w:rPr>
                <w:rFonts w:ascii="Times New Roman" w:hAnsi="Times New Roman" w:cs="Calibri"/>
                <w:b/>
                <w:sz w:val="28"/>
                <w:szCs w:val="28"/>
              </w:rPr>
              <w:t>100 Ft. Road, BSK III Stage, Bengaluru – 560 085</w:t>
            </w:r>
          </w:p>
          <w:p>
            <w:pPr>
              <w:jc w:val="right"/>
              <w:rPr>
                <w:rFonts w:ascii="Times New Roman" w:hAnsi="Times New Roman" w:cs="Arial"/>
                <w:b/>
                <w:sz w:val="28"/>
                <w:szCs w:val="28"/>
              </w:rPr>
            </w:pPr>
          </w:p>
          <w:p>
            <w:pPr>
              <w:pStyle w:val="3"/>
              <w:rPr>
                <w:rFonts w:ascii="Times New Roman" w:hAnsi="Times New Roman" w:cs="Arial"/>
                <w:b/>
                <w:sz w:val="28"/>
                <w:szCs w:val="28"/>
              </w:rPr>
            </w:pPr>
            <w:r>
              <w:rPr>
                <w:rFonts w:ascii="Times New Roman" w:hAnsi="Times New Roman" w:cs="Arial"/>
                <w:b/>
                <w:sz w:val="28"/>
                <w:szCs w:val="28"/>
              </w:rPr>
              <w:t>DEPARTMENT OF COMPUTER SCIENCE AND ENGINEERING</w:t>
            </w:r>
          </w:p>
        </w:tc>
      </w:tr>
    </w:tbl>
    <w:p>
      <w:bookmarkStart w:id="1" w:name="__DdeLink__424_3163077201"/>
      <w:bookmarkEnd w:id="1"/>
    </w:p>
    <w:p/>
    <w:tbl>
      <w:tblPr>
        <w:tblStyle w:val="5"/>
        <w:tblW w:w="10110" w:type="dxa"/>
        <w:tblInd w:w="164"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73" w:type="dxa"/>
          <w:bottom w:w="0" w:type="dxa"/>
          <w:right w:w="108" w:type="dxa"/>
        </w:tblCellMar>
      </w:tblPr>
      <w:tblGrid>
        <w:gridCol w:w="3795"/>
        <w:gridCol w:w="3855"/>
        <w:gridCol w:w="246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450" w:hRule="atLeast"/>
        </w:trPr>
        <w:tc>
          <w:tcPr>
            <w:tcW w:w="10109" w:type="dxa"/>
            <w:gridSpan w:val="3"/>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ascii="Times New Roman" w:hAnsi="Times New Roman"/>
              </w:rPr>
            </w:pPr>
            <w:r>
              <w:rPr>
                <w:rFonts w:ascii="Times New Roman" w:hAnsi="Times New Roman" w:cs="Calibri"/>
                <w:b/>
                <w:color w:val="222222"/>
                <w:sz w:val="32"/>
                <w:szCs w:val="32"/>
                <w:shd w:val="clear" w:color="auto" w:fill="FFFFFF"/>
              </w:rPr>
              <w:t>Course Title: Problem Solving with C Laboratory</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510" w:hRule="atLeast"/>
        </w:trPr>
        <w:tc>
          <w:tcPr>
            <w:tcW w:w="10109" w:type="dxa"/>
            <w:gridSpan w:val="3"/>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ascii="Times New Roman" w:hAnsi="Times New Roman"/>
              </w:rPr>
            </w:pPr>
            <w:r>
              <w:rPr>
                <w:rFonts w:ascii="Times New Roman" w:hAnsi="Times New Roman" w:cs="Calibri"/>
                <w:b/>
                <w:color w:val="222222"/>
                <w:sz w:val="32"/>
                <w:szCs w:val="32"/>
                <w:shd w:val="clear" w:color="auto" w:fill="FFFFFF"/>
              </w:rPr>
              <w:t>Course code: UE19CS152</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530" w:hRule="atLeast"/>
        </w:trPr>
        <w:tc>
          <w:tcPr>
            <w:tcW w:w="3795"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pPr>
            <w:r>
              <w:rPr>
                <w:rFonts w:ascii="Times New Roman" w:hAnsi="Times New Roman" w:eastAsia="Times New Roman" w:cs="Calibri"/>
                <w:b/>
                <w:bCs/>
                <w:color w:val="222222"/>
                <w:sz w:val="32"/>
                <w:szCs w:val="32"/>
              </w:rPr>
              <w:t>Semester :  II sem</w:t>
            </w:r>
          </w:p>
        </w:tc>
        <w:tc>
          <w:tcPr>
            <w:tcW w:w="3855" w:type="dxa"/>
            <w:tcBorders>
              <w:top w:val="single" w:color="000001" w:sz="4" w:space="0"/>
              <w:left w:val="single" w:color="000001" w:sz="4" w:space="0"/>
              <w:bottom w:val="single" w:color="000001" w:sz="4" w:space="0"/>
            </w:tcBorders>
            <w:shd w:val="clear" w:color="auto" w:fill="auto"/>
            <w:tcMar>
              <w:left w:w="73" w:type="dxa"/>
            </w:tcMar>
          </w:tcPr>
          <w:p>
            <w:pPr>
              <w:spacing w:line="330" w:lineRule="atLeast"/>
              <w:rPr>
                <w:rFonts w:hint="default"/>
                <w:lang w:val="en-IN"/>
              </w:rPr>
            </w:pPr>
            <w:r>
              <w:rPr>
                <w:rFonts w:ascii="Times New Roman" w:hAnsi="Times New Roman" w:cs="Calibri"/>
                <w:b/>
                <w:color w:val="222222"/>
                <w:sz w:val="32"/>
                <w:szCs w:val="32"/>
                <w:shd w:val="clear" w:color="auto" w:fill="FFFFFF"/>
              </w:rPr>
              <w:t>Section:</w:t>
            </w:r>
            <w:r>
              <w:rPr>
                <w:rFonts w:hint="default" w:ascii="Times New Roman" w:hAnsi="Times New Roman" w:cs="Calibri"/>
                <w:b/>
                <w:color w:val="222222"/>
                <w:sz w:val="32"/>
                <w:szCs w:val="32"/>
                <w:shd w:val="clear" w:color="auto" w:fill="FFFFFF"/>
                <w:lang w:val="en-IN"/>
              </w:rPr>
              <w:t xml:space="preserve">  L</w:t>
            </w:r>
          </w:p>
        </w:tc>
        <w:tc>
          <w:tcPr>
            <w:tcW w:w="2459"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hint="default" w:ascii="Times New Roman" w:hAnsi="Times New Roman"/>
                <w:b/>
                <w:bCs/>
                <w:sz w:val="32"/>
                <w:szCs w:val="32"/>
                <w:lang w:val="en-IN"/>
              </w:rPr>
            </w:pPr>
            <w:r>
              <w:rPr>
                <w:rFonts w:ascii="Times New Roman" w:hAnsi="Times New Roman"/>
                <w:b/>
                <w:bCs/>
                <w:sz w:val="32"/>
                <w:szCs w:val="32"/>
              </w:rPr>
              <w:t>Team Id:</w:t>
            </w:r>
            <w:r>
              <w:rPr>
                <w:rFonts w:hint="default" w:ascii="Times New Roman" w:hAnsi="Times New Roman"/>
                <w:b/>
                <w:bCs/>
                <w:sz w:val="32"/>
                <w:szCs w:val="32"/>
                <w:lang w:val="en-IN"/>
              </w:rPr>
              <w:t xml:space="preserve">  6</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505" w:hRule="atLeast"/>
        </w:trPr>
        <w:tc>
          <w:tcPr>
            <w:tcW w:w="3795"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hint="default" w:ascii="Times New Roman" w:hAnsi="Times New Roman"/>
                <w:lang w:val="en-IN"/>
              </w:rPr>
            </w:pPr>
            <w:r>
              <w:rPr>
                <w:rFonts w:ascii="Times New Roman" w:hAnsi="Times New Roman" w:cs="Calibri"/>
                <w:b/>
                <w:color w:val="222222"/>
                <w:sz w:val="32"/>
                <w:szCs w:val="32"/>
                <w:shd w:val="clear" w:color="auto" w:fill="FFFFFF"/>
              </w:rPr>
              <w:t>SRN:</w:t>
            </w:r>
            <w:r>
              <w:rPr>
                <w:rFonts w:hint="default" w:ascii="Times New Roman" w:hAnsi="Times New Roman" w:cs="Calibri"/>
                <w:b/>
                <w:color w:val="222222"/>
                <w:sz w:val="32"/>
                <w:szCs w:val="32"/>
                <w:shd w:val="clear" w:color="auto" w:fill="FFFFFF"/>
                <w:lang w:val="en-IN"/>
              </w:rPr>
              <w:t>PES1UG19CS574</w:t>
            </w:r>
          </w:p>
        </w:tc>
        <w:tc>
          <w:tcPr>
            <w:tcW w:w="6314"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napToGrid w:val="0"/>
              <w:spacing w:line="330" w:lineRule="atLeast"/>
              <w:rPr>
                <w:rFonts w:hint="default" w:ascii="Times New Roman" w:hAnsi="Times New Roman"/>
                <w:lang w:val="en-IN"/>
              </w:rPr>
            </w:pPr>
            <w:r>
              <w:rPr>
                <w:rFonts w:ascii="Times New Roman" w:hAnsi="Times New Roman" w:cs="Calibri"/>
                <w:b/>
                <w:color w:val="222222"/>
                <w:sz w:val="32"/>
                <w:szCs w:val="32"/>
                <w:shd w:val="clear" w:color="auto" w:fill="FFFFFF"/>
              </w:rPr>
              <w:t>Name:</w:t>
            </w:r>
            <w:r>
              <w:rPr>
                <w:rFonts w:hint="default" w:ascii="Times New Roman" w:hAnsi="Times New Roman" w:cs="Calibri"/>
                <w:b/>
                <w:color w:val="222222"/>
                <w:sz w:val="32"/>
                <w:szCs w:val="32"/>
                <w:shd w:val="clear" w:color="auto" w:fill="FFFFFF"/>
                <w:lang w:val="en-IN"/>
              </w:rPr>
              <w:t>Vishnu J G</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505" w:hRule="atLeast"/>
        </w:trPr>
        <w:tc>
          <w:tcPr>
            <w:tcW w:w="3795"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hint="default" w:ascii="Times New Roman" w:hAnsi="Times New Roman"/>
                <w:lang w:val="en-IN"/>
              </w:rPr>
            </w:pPr>
            <w:r>
              <w:rPr>
                <w:rFonts w:ascii="Times New Roman" w:hAnsi="Times New Roman" w:cs="Calibri"/>
                <w:b/>
                <w:color w:val="222222"/>
                <w:sz w:val="32"/>
                <w:szCs w:val="32"/>
                <w:shd w:val="clear" w:color="auto" w:fill="FFFFFF"/>
              </w:rPr>
              <w:t>SRN:</w:t>
            </w:r>
            <w:r>
              <w:rPr>
                <w:rFonts w:hint="default" w:ascii="Times New Roman" w:hAnsi="Times New Roman" w:cs="Calibri"/>
                <w:b/>
                <w:color w:val="222222"/>
                <w:sz w:val="32"/>
                <w:szCs w:val="32"/>
                <w:shd w:val="clear" w:color="auto" w:fill="FFFFFF"/>
                <w:lang w:val="en-IN"/>
              </w:rPr>
              <w:t>PES1UG19CS509</w:t>
            </w:r>
          </w:p>
        </w:tc>
        <w:tc>
          <w:tcPr>
            <w:tcW w:w="6314"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napToGrid w:val="0"/>
              <w:spacing w:line="330" w:lineRule="atLeast"/>
              <w:rPr>
                <w:rFonts w:hint="default" w:ascii="Times New Roman" w:hAnsi="Times New Roman"/>
                <w:lang w:val="en-IN"/>
              </w:rPr>
            </w:pPr>
            <w:r>
              <w:rPr>
                <w:rFonts w:ascii="Times New Roman" w:hAnsi="Times New Roman" w:cs="Calibri"/>
                <w:b/>
                <w:color w:val="222222"/>
                <w:sz w:val="32"/>
                <w:szCs w:val="32"/>
                <w:shd w:val="clear" w:color="auto" w:fill="FFFFFF"/>
              </w:rPr>
              <w:t>Name:</w:t>
            </w:r>
            <w:r>
              <w:rPr>
                <w:rFonts w:hint="default" w:ascii="Times New Roman" w:hAnsi="Times New Roman" w:cs="Calibri"/>
                <w:b/>
                <w:color w:val="222222"/>
                <w:sz w:val="32"/>
                <w:szCs w:val="32"/>
                <w:shd w:val="clear" w:color="auto" w:fill="FFFFFF"/>
                <w:lang w:val="en-IN"/>
              </w:rPr>
              <w:t>Srujan A 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505" w:hRule="atLeast"/>
        </w:trPr>
        <w:tc>
          <w:tcPr>
            <w:tcW w:w="3795"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hint="default" w:ascii="Times New Roman" w:hAnsi="Times New Roman"/>
                <w:lang w:val="en-US"/>
              </w:rPr>
            </w:pPr>
            <w:r>
              <w:rPr>
                <w:rFonts w:ascii="Times New Roman" w:hAnsi="Times New Roman" w:cs="Calibri"/>
                <w:b/>
                <w:color w:val="222222"/>
                <w:sz w:val="32"/>
                <w:szCs w:val="32"/>
                <w:shd w:val="clear" w:color="auto" w:fill="FFFFFF"/>
              </w:rPr>
              <w:t>SRN:</w:t>
            </w:r>
            <w:r>
              <w:rPr>
                <w:rFonts w:hint="default" w:ascii="Times New Roman" w:hAnsi="Times New Roman" w:cs="Calibri"/>
                <w:b/>
                <w:color w:val="222222"/>
                <w:sz w:val="32"/>
                <w:szCs w:val="32"/>
                <w:shd w:val="clear" w:color="auto" w:fill="FFFFFF"/>
                <w:lang w:val="en-IN"/>
              </w:rPr>
              <w:t>PES1UG19ME</w:t>
            </w:r>
            <w:r>
              <w:rPr>
                <w:rFonts w:hint="default" w:ascii="Times New Roman" w:hAnsi="Times New Roman" w:cs="Calibri"/>
                <w:b/>
                <w:color w:val="222222"/>
                <w:sz w:val="32"/>
                <w:szCs w:val="32"/>
                <w:shd w:val="clear" w:color="auto" w:fill="FFFFFF"/>
                <w:lang w:val="en-US"/>
              </w:rPr>
              <w:t>088</w:t>
            </w:r>
          </w:p>
        </w:tc>
        <w:tc>
          <w:tcPr>
            <w:tcW w:w="6314"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napToGrid w:val="0"/>
              <w:spacing w:line="330" w:lineRule="atLeast"/>
              <w:rPr>
                <w:rFonts w:hint="default" w:ascii="Times New Roman" w:hAnsi="Times New Roman"/>
                <w:lang w:val="en-IN"/>
              </w:rPr>
            </w:pPr>
            <w:r>
              <w:rPr>
                <w:rFonts w:ascii="Times New Roman" w:hAnsi="Times New Roman" w:cs="Calibri"/>
                <w:b/>
                <w:color w:val="222222"/>
                <w:sz w:val="32"/>
                <w:szCs w:val="32"/>
                <w:shd w:val="clear" w:color="auto" w:fill="FFFFFF"/>
              </w:rPr>
              <w:t>Name:</w:t>
            </w:r>
            <w:r>
              <w:rPr>
                <w:rFonts w:hint="default" w:ascii="Times New Roman" w:hAnsi="Times New Roman" w:cs="Calibri"/>
                <w:b/>
                <w:color w:val="222222"/>
                <w:sz w:val="32"/>
                <w:szCs w:val="32"/>
                <w:shd w:val="clear" w:color="auto" w:fill="FFFFFF"/>
                <w:lang w:val="en-IN"/>
              </w:rPr>
              <w:t>Suraj K V</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73" w:type="dxa"/>
            <w:bottom w:w="0" w:type="dxa"/>
            <w:right w:w="108" w:type="dxa"/>
          </w:tblCellMar>
        </w:tblPrEx>
        <w:trPr>
          <w:trHeight w:val="485" w:hRule="atLeast"/>
        </w:trPr>
        <w:tc>
          <w:tcPr>
            <w:tcW w:w="3795" w:type="dxa"/>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pacing w:line="330" w:lineRule="atLeast"/>
              <w:rPr>
                <w:rFonts w:hint="default" w:ascii="Times New Roman" w:hAnsi="Times New Roman"/>
                <w:lang w:val="en-US"/>
              </w:rPr>
            </w:pPr>
            <w:r>
              <w:rPr>
                <w:rFonts w:ascii="Times New Roman" w:hAnsi="Times New Roman" w:cs="Calibri"/>
                <w:b/>
                <w:color w:val="222222"/>
                <w:sz w:val="32"/>
                <w:szCs w:val="32"/>
                <w:shd w:val="clear" w:color="auto" w:fill="FFFFFF"/>
              </w:rPr>
              <w:t>SRN:</w:t>
            </w:r>
            <w:r>
              <w:rPr>
                <w:rFonts w:hint="default" w:ascii="Times New Roman" w:hAnsi="Times New Roman" w:cs="Calibri"/>
                <w:b/>
                <w:color w:val="222222"/>
                <w:sz w:val="32"/>
                <w:szCs w:val="32"/>
                <w:shd w:val="clear" w:color="auto" w:fill="FFFFFF"/>
                <w:lang w:val="en-IN"/>
              </w:rPr>
              <w:t>PES1UG19CV</w:t>
            </w:r>
            <w:r>
              <w:rPr>
                <w:rFonts w:hint="default" w:ascii="Times New Roman" w:hAnsi="Times New Roman" w:cs="Calibri"/>
                <w:b/>
                <w:color w:val="222222"/>
                <w:sz w:val="32"/>
                <w:szCs w:val="32"/>
                <w:shd w:val="clear" w:color="auto" w:fill="FFFFFF"/>
                <w:lang w:val="en-US"/>
              </w:rPr>
              <w:t>044</w:t>
            </w:r>
            <w:bookmarkStart w:id="2" w:name="_GoBack"/>
            <w:bookmarkEnd w:id="2"/>
          </w:p>
        </w:tc>
        <w:tc>
          <w:tcPr>
            <w:tcW w:w="6314" w:type="dxa"/>
            <w:gridSpan w:val="2"/>
            <w:tcBorders>
              <w:top w:val="single" w:color="000001" w:sz="4" w:space="0"/>
              <w:left w:val="single" w:color="000001" w:sz="4" w:space="0"/>
              <w:bottom w:val="single" w:color="000001" w:sz="4" w:space="0"/>
              <w:right w:val="single" w:color="000001" w:sz="4" w:space="0"/>
            </w:tcBorders>
            <w:shd w:val="clear" w:color="auto" w:fill="auto"/>
            <w:tcMar>
              <w:left w:w="73" w:type="dxa"/>
            </w:tcMar>
          </w:tcPr>
          <w:p>
            <w:pPr>
              <w:snapToGrid w:val="0"/>
              <w:spacing w:line="330" w:lineRule="atLeast"/>
              <w:rPr>
                <w:rFonts w:hint="default" w:ascii="Times New Roman" w:hAnsi="Times New Roman"/>
                <w:lang w:val="en-IN"/>
              </w:rPr>
            </w:pPr>
            <w:r>
              <w:rPr>
                <w:rFonts w:ascii="Times New Roman" w:hAnsi="Times New Roman" w:cs="Calibri"/>
                <w:b/>
                <w:color w:val="222222"/>
                <w:sz w:val="32"/>
                <w:szCs w:val="32"/>
                <w:shd w:val="clear" w:color="auto" w:fill="FFFFFF"/>
              </w:rPr>
              <w:t>Name:</w:t>
            </w:r>
            <w:r>
              <w:rPr>
                <w:rFonts w:hint="default" w:ascii="Times New Roman" w:hAnsi="Times New Roman" w:cs="Calibri"/>
                <w:b/>
                <w:color w:val="222222"/>
                <w:sz w:val="32"/>
                <w:szCs w:val="32"/>
                <w:shd w:val="clear" w:color="auto" w:fill="FFFFFF"/>
                <w:lang w:val="en-IN"/>
              </w:rPr>
              <w:t>Sheshadri J</w:t>
            </w:r>
          </w:p>
        </w:tc>
      </w:tr>
    </w:tbl>
    <w:p>
      <w:pPr>
        <w:rPr>
          <w:b/>
          <w:bCs/>
          <w:sz w:val="32"/>
          <w:szCs w:val="32"/>
        </w:rPr>
      </w:pPr>
    </w:p>
    <w:p>
      <w:pPr>
        <w:jc w:val="center"/>
        <w:rPr>
          <w:rFonts w:ascii="TiMES NEW INDIAN" w:hAnsi="TiMES NEW INDIAN"/>
          <w:b/>
          <w:bCs/>
          <w:sz w:val="36"/>
          <w:szCs w:val="36"/>
        </w:rPr>
      </w:pPr>
      <w:r>
        <w:rPr>
          <w:rFonts w:ascii="Times New Roman" w:hAnsi="Times New Roman"/>
          <w:b/>
          <w:bCs/>
          <w:sz w:val="36"/>
          <w:szCs w:val="36"/>
        </w:rPr>
        <w:t>PROJECT REPORT</w:t>
      </w:r>
    </w:p>
    <w:p>
      <w:pPr>
        <w:rPr>
          <w:b/>
          <w:bCs/>
          <w:sz w:val="32"/>
          <w:szCs w:val="32"/>
        </w:rPr>
      </w:pPr>
      <w:r>
        <w:rPr>
          <w:rFonts w:ascii="Times New Roman" w:hAnsi="Times New Roman"/>
          <w:b/>
          <w:bCs/>
          <w:sz w:val="32"/>
          <w:szCs w:val="32"/>
        </w:rPr>
        <w:t>Problem Statement</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ATM simulator including calculations regarding loan application.</w:t>
      </w:r>
    </w:p>
    <w:p>
      <w:pPr>
        <w:rPr>
          <w:rFonts w:hint="default" w:ascii="Times New Roman" w:hAnsi="Times New Roman"/>
          <w:b w:val="0"/>
          <w:bCs w:val="0"/>
          <w:sz w:val="24"/>
          <w:szCs w:val="24"/>
          <w:lang w:val="en-IN"/>
        </w:rPr>
      </w:pPr>
    </w:p>
    <w:p>
      <w:pPr>
        <w:rPr>
          <w:rFonts w:ascii="Times New Roman" w:hAnsi="Times New Roman"/>
          <w:b/>
          <w:bCs/>
          <w:sz w:val="32"/>
          <w:szCs w:val="32"/>
        </w:rPr>
      </w:pPr>
      <w:r>
        <w:rPr>
          <w:rFonts w:ascii="Times New Roman" w:hAnsi="Times New Roman"/>
          <w:b/>
          <w:bCs/>
          <w:sz w:val="32"/>
          <w:szCs w:val="32"/>
        </w:rPr>
        <w:t>Description</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This program has the necessary codes for all the normal functions performed by a typical ATM machine.Apart from withdrawal, mini-statement and pin-reset we have also added the feature of money deposit and loan related information which also calculates the interest money that is to be paid on the principle based on the time period specified by the user. We have achieved this with a text file which stores the info about each and every customer in the form of CARDNUMBER****** BALANCE PIN*. The program runs through the text file in search of the customers card number that has been inputted. Specified function is done on this card number details and is returned to the text file.</w:t>
      </w:r>
    </w:p>
    <w:p>
      <w:pPr>
        <w:rPr>
          <w:rFonts w:hint="default" w:ascii="Times New Roman" w:hAnsi="Times New Roman"/>
          <w:b w:val="0"/>
          <w:bCs w:val="0"/>
          <w:sz w:val="28"/>
          <w:szCs w:val="28"/>
          <w:lang w:val="en-IN"/>
        </w:rPr>
      </w:pPr>
    </w:p>
    <w:p>
      <w:pPr>
        <w:numPr>
          <w:ilvl w:val="0"/>
          <w:numId w:val="1"/>
        </w:numPr>
        <w:rPr>
          <w:rFonts w:ascii="Times New Roman" w:hAnsi="Times New Roman"/>
          <w:b/>
          <w:bCs/>
          <w:sz w:val="32"/>
          <w:szCs w:val="32"/>
        </w:rPr>
      </w:pPr>
      <w:r>
        <w:rPr>
          <w:rFonts w:ascii="Times New Roman" w:hAnsi="Times New Roman"/>
          <w:b/>
          <w:bCs/>
          <w:sz w:val="32"/>
          <w:szCs w:val="32"/>
        </w:rPr>
        <w:t>concepts used</w:t>
      </w:r>
    </w:p>
    <w:p>
      <w:pPr>
        <w:numPr>
          <w:ilvl w:val="0"/>
          <w:numId w:val="0"/>
        </w:num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ATM simulator works mainly on search, append, overwrite and simple calculations for interest rates. These functions work primarily on a predefined text file which is secure and out of reach of any end user. File opening, reading and appending are the main functions extensively used in the program.</w:t>
      </w:r>
    </w:p>
    <w:p>
      <w:pPr>
        <w:numPr>
          <w:ilvl w:val="0"/>
          <w:numId w:val="0"/>
        </w:num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We have also created a function to update the text file dynamically using fputc() as when new customers enter, when withdrawal or deposition is done or when the pin to specific customer is changed. Each customer is assigned a specific card number using which he/she can access his account. The pin to this account is given by the customer himself.search(), checkpass(), password() all these functions help having a security check on the user and his account.</w:t>
      </w:r>
    </w:p>
    <w:p>
      <w:pPr>
        <w:numPr>
          <w:ilvl w:val="0"/>
          <w:numId w:val="0"/>
        </w:num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Since we were unable to find a device which could read or write a hard copy of information we have just stopped at requesting the card number to be typed by the customer into the terminal.</w:t>
      </w:r>
    </w:p>
    <w:p>
      <w:pPr>
        <w:numPr>
          <w:ilvl w:val="0"/>
          <w:numId w:val="0"/>
        </w:numPr>
        <w:rPr>
          <w:rFonts w:hint="default" w:ascii="Times New Roman" w:hAnsi="Times New Roman"/>
          <w:b w:val="0"/>
          <w:bCs w:val="0"/>
          <w:sz w:val="28"/>
          <w:szCs w:val="28"/>
          <w:lang w:val="en-IN"/>
        </w:rPr>
      </w:pPr>
    </w:p>
    <w:p>
      <w:pPr>
        <w:numPr>
          <w:ilvl w:val="0"/>
          <w:numId w:val="0"/>
        </w:numPr>
        <w:rPr>
          <w:rFonts w:hint="default" w:ascii="Times New Roman" w:hAnsi="Times New Roman"/>
          <w:b w:val="0"/>
          <w:bCs w:val="0"/>
          <w:sz w:val="28"/>
          <w:szCs w:val="28"/>
          <w:lang w:val="en-IN"/>
        </w:rPr>
      </w:pPr>
    </w:p>
    <w:p>
      <w:pPr>
        <w:rPr>
          <w:rFonts w:ascii="Times New Roman" w:hAnsi="Times New Roman"/>
          <w:sz w:val="32"/>
          <w:szCs w:val="32"/>
        </w:rPr>
      </w:pPr>
      <w:r>
        <w:rPr>
          <w:rFonts w:ascii="Times New Roman" w:hAnsi="Times New Roman"/>
          <w:b/>
          <w:bCs/>
          <w:sz w:val="32"/>
          <w:szCs w:val="32"/>
        </w:rPr>
        <w:t>Learning Outcome</w:t>
      </w:r>
    </w:p>
    <w:p>
      <w:pPr>
        <w:numPr>
          <w:ilvl w:val="0"/>
          <w:numId w:val="0"/>
        </w:num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This has helped us to get a hold on the read and write command over files.</w:t>
      </w:r>
    </w:p>
    <w:p>
      <w:pPr>
        <w:numPr>
          <w:ilvl w:val="0"/>
          <w:numId w:val="0"/>
        </w:num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We now have good hold over array sorting, appending and changing its contents.</w:t>
      </w:r>
    </w:p>
    <w:p>
      <w:pPr>
        <w:numPr>
          <w:ilvl w:val="0"/>
          <w:numId w:val="0"/>
        </w:num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We understood the concept of loan and interest calculations and the varied number of loans provided by many centralized banks in India.</w:t>
      </w:r>
    </w:p>
    <w:p>
      <w:pPr>
        <w:numPr>
          <w:ilvl w:val="0"/>
          <w:numId w:val="0"/>
        </w:numPr>
        <w:rPr>
          <w:rFonts w:hint="default" w:ascii="Times New Roman" w:hAnsi="Times New Roman"/>
          <w:b w:val="0"/>
          <w:bCs w:val="0"/>
          <w:sz w:val="28"/>
          <w:szCs w:val="28"/>
          <w:lang w:val="en-IN"/>
        </w:rPr>
      </w:pPr>
    </w:p>
    <w:p>
      <w:pPr>
        <w:numPr>
          <w:ilvl w:val="0"/>
          <w:numId w:val="0"/>
        </w:numPr>
        <w:rPr>
          <w:rFonts w:hint="default" w:ascii="Times New Roman" w:hAnsi="Times New Roman"/>
          <w:b w:val="0"/>
          <w:bCs w:val="0"/>
          <w:sz w:val="28"/>
          <w:szCs w:val="28"/>
          <w:lang w:val="en-IN"/>
        </w:rPr>
      </w:pPr>
    </w:p>
    <w:p>
      <w:pPr>
        <w:rPr>
          <w:rFonts w:ascii="Times New Roman" w:hAnsi="Times New Roman"/>
          <w:b/>
          <w:bCs/>
          <w:sz w:val="32"/>
          <w:szCs w:val="32"/>
        </w:rPr>
      </w:pPr>
      <w:r>
        <w:rPr>
          <w:rFonts w:ascii="Times New Roman" w:hAnsi="Times New Roman"/>
          <w:b/>
          <w:bCs/>
          <w:sz w:val="32"/>
          <w:szCs w:val="32"/>
        </w:rPr>
        <w:t>OutputScreenshots</w:t>
      </w:r>
    </w:p>
    <w:p>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Withdraw and deposit:-</w:t>
      </w:r>
    </w:p>
    <w:p>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5082540" cy="3368040"/>
            <wp:effectExtent l="0" t="0" r="7620" b="0"/>
            <wp:docPr id="2" name="Picture 2" descr="with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ithdraw"/>
                    <pic:cNvPicPr>
                      <a:picLocks noChangeAspect="1"/>
                    </pic:cNvPicPr>
                  </pic:nvPicPr>
                  <pic:blipFill>
                    <a:blip r:embed="rId5"/>
                    <a:stretch>
                      <a:fillRect/>
                    </a:stretch>
                  </pic:blipFill>
                  <pic:spPr>
                    <a:xfrm>
                      <a:off x="0" y="0"/>
                      <a:ext cx="5082540" cy="3368040"/>
                    </a:xfrm>
                    <a:prstGeom prst="rect">
                      <a:avLst/>
                    </a:prstGeom>
                  </pic:spPr>
                </pic:pic>
              </a:graphicData>
            </a:graphic>
          </wp:inline>
        </w:drawing>
      </w:r>
    </w:p>
    <w:p>
      <w:pPr>
        <w:rPr>
          <w:rFonts w:hint="default" w:ascii="Times New Roman" w:hAnsi="Times New Roman"/>
          <w:b/>
          <w:bCs/>
          <w:sz w:val="32"/>
          <w:szCs w:val="32"/>
          <w:lang w:val="en-IN"/>
        </w:rPr>
      </w:pPr>
      <w:r>
        <w:rPr>
          <w:rFonts w:hint="default" w:ascii="Times New Roman" w:hAnsi="Times New Roman"/>
          <w:b w:val="0"/>
          <w:bCs w:val="0"/>
          <w:sz w:val="24"/>
          <w:szCs w:val="24"/>
          <w:lang w:val="en-IN"/>
        </w:rPr>
        <w:t>File pointers:-</w:t>
      </w:r>
    </w:p>
    <w:p>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2156460" cy="640080"/>
            <wp:effectExtent l="0" t="0" r="7620" b="0"/>
            <wp:docPr id="3" name="Picture 3" descr="read and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d and write"/>
                    <pic:cNvPicPr>
                      <a:picLocks noChangeAspect="1"/>
                    </pic:cNvPicPr>
                  </pic:nvPicPr>
                  <pic:blipFill>
                    <a:blip r:embed="rId6"/>
                    <a:stretch>
                      <a:fillRect/>
                    </a:stretch>
                  </pic:blipFill>
                  <pic:spPr>
                    <a:xfrm>
                      <a:off x="0" y="0"/>
                      <a:ext cx="2156460" cy="640080"/>
                    </a:xfrm>
                    <a:prstGeom prst="rect">
                      <a:avLst/>
                    </a:prstGeom>
                  </pic:spPr>
                </pic:pic>
              </a:graphicData>
            </a:graphic>
          </wp:inline>
        </w:drawing>
      </w: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p>
    <w:p>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3962400" cy="2514600"/>
            <wp:effectExtent l="0" t="0" r="0" b="0"/>
            <wp:docPr id="4" name="Picture 4" descr="pin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nchange"/>
                    <pic:cNvPicPr>
                      <a:picLocks noChangeAspect="1"/>
                    </pic:cNvPicPr>
                  </pic:nvPicPr>
                  <pic:blipFill>
                    <a:blip r:embed="rId7"/>
                    <a:stretch>
                      <a:fillRect/>
                    </a:stretch>
                  </pic:blipFill>
                  <pic:spPr>
                    <a:xfrm>
                      <a:off x="0" y="0"/>
                      <a:ext cx="3962400" cy="2514600"/>
                    </a:xfrm>
                    <a:prstGeom prst="rect">
                      <a:avLst/>
                    </a:prstGeom>
                  </pic:spPr>
                </pic:pic>
              </a:graphicData>
            </a:graphic>
          </wp:inline>
        </w:drawing>
      </w:r>
    </w:p>
    <w:p>
      <w:pPr>
        <w:rPr>
          <w:rFonts w:hint="default" w:ascii="Times New Roman" w:hAnsi="Times New Roman"/>
          <w:b/>
          <w:bCs/>
          <w:sz w:val="24"/>
          <w:szCs w:val="24"/>
          <w:lang w:val="en-IN"/>
        </w:rPr>
      </w:pPr>
      <w:r>
        <w:rPr>
          <w:rFonts w:hint="default" w:ascii="Times New Roman" w:hAnsi="Times New Roman"/>
          <w:b/>
          <w:bCs/>
          <w:sz w:val="24"/>
          <w:szCs w:val="24"/>
          <w:lang w:val="en-IN"/>
        </w:rPr>
        <w:t>New card number</w:t>
      </w:r>
    </w:p>
    <w:p>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4488180" cy="2948940"/>
            <wp:effectExtent l="0" t="0" r="7620" b="7620"/>
            <wp:docPr id="5" name="Picture 5" descr="new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card"/>
                    <pic:cNvPicPr>
                      <a:picLocks noChangeAspect="1"/>
                    </pic:cNvPicPr>
                  </pic:nvPicPr>
                  <pic:blipFill>
                    <a:blip r:embed="rId8"/>
                    <a:stretch>
                      <a:fillRect/>
                    </a:stretch>
                  </pic:blipFill>
                  <pic:spPr>
                    <a:xfrm>
                      <a:off x="0" y="0"/>
                      <a:ext cx="4488180" cy="2948940"/>
                    </a:xfrm>
                    <a:prstGeom prst="rect">
                      <a:avLst/>
                    </a:prstGeom>
                  </pic:spPr>
                </pic:pic>
              </a:graphicData>
            </a:graphic>
          </wp:inline>
        </w:drawing>
      </w:r>
    </w:p>
    <w:p>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3901440" cy="1882140"/>
            <wp:effectExtent l="0" t="0" r="0" b="7620"/>
            <wp:docPr id="6" name="Picture 6" descr="mini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inistatement"/>
                    <pic:cNvPicPr>
                      <a:picLocks noChangeAspect="1"/>
                    </pic:cNvPicPr>
                  </pic:nvPicPr>
                  <pic:blipFill>
                    <a:blip r:embed="rId9"/>
                    <a:stretch>
                      <a:fillRect/>
                    </a:stretch>
                  </pic:blipFill>
                  <pic:spPr>
                    <a:xfrm>
                      <a:off x="0" y="0"/>
                      <a:ext cx="3901440" cy="1882140"/>
                    </a:xfrm>
                    <a:prstGeom prst="rect">
                      <a:avLst/>
                    </a:prstGeom>
                  </pic:spPr>
                </pic:pic>
              </a:graphicData>
            </a:graphic>
          </wp:inline>
        </w:drawing>
      </w:r>
      <w:r>
        <w:rPr>
          <w:rFonts w:hint="default" w:ascii="Times New Roman" w:hAnsi="Times New Roman"/>
          <w:b/>
          <w:bCs/>
          <w:sz w:val="32"/>
          <w:szCs w:val="32"/>
          <w:lang w:val="en-IN"/>
        </w:rPr>
        <w:drawing>
          <wp:inline distT="0" distB="0" distL="114300" distR="114300">
            <wp:extent cx="4640580" cy="2133600"/>
            <wp:effectExtent l="0" t="0" r="7620" b="0"/>
            <wp:docPr id="7" name="Picture 7" descr="mai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insequence"/>
                    <pic:cNvPicPr>
                      <a:picLocks noChangeAspect="1"/>
                    </pic:cNvPicPr>
                  </pic:nvPicPr>
                  <pic:blipFill>
                    <a:blip r:embed="rId10"/>
                    <a:stretch>
                      <a:fillRect/>
                    </a:stretch>
                  </pic:blipFill>
                  <pic:spPr>
                    <a:xfrm>
                      <a:off x="0" y="0"/>
                      <a:ext cx="4640580" cy="2133600"/>
                    </a:xfrm>
                    <a:prstGeom prst="rect">
                      <a:avLst/>
                    </a:prstGeom>
                  </pic:spPr>
                </pic:pic>
              </a:graphicData>
            </a:graphic>
          </wp:inline>
        </w:drawing>
      </w:r>
    </w:p>
    <w:p>
      <w:pPr>
        <w:rPr>
          <w:rFonts w:hint="default" w:ascii="Times New Roman" w:hAnsi="Times New Roman"/>
          <w:b/>
          <w:bCs/>
          <w:sz w:val="32"/>
          <w:szCs w:val="32"/>
          <w:lang w:val="en-IN"/>
        </w:rPr>
      </w:pPr>
      <w:r>
        <w:rPr>
          <w:rFonts w:hint="default" w:ascii="Times New Roman" w:hAnsi="Times New Roman"/>
          <w:b/>
          <w:bCs/>
          <w:sz w:val="32"/>
          <w:szCs w:val="32"/>
          <w:lang w:val="en-IN"/>
        </w:rPr>
        <w:drawing>
          <wp:inline distT="0" distB="0" distL="114300" distR="114300">
            <wp:extent cx="6118225" cy="2587625"/>
            <wp:effectExtent l="0" t="0" r="8255" b="3175"/>
            <wp:docPr id="8" name="Picture 8" descr="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an"/>
                    <pic:cNvPicPr>
                      <a:picLocks noChangeAspect="1"/>
                    </pic:cNvPicPr>
                  </pic:nvPicPr>
                  <pic:blipFill>
                    <a:blip r:embed="rId11"/>
                    <a:stretch>
                      <a:fillRect/>
                    </a:stretch>
                  </pic:blipFill>
                  <pic:spPr>
                    <a:xfrm>
                      <a:off x="0" y="0"/>
                      <a:ext cx="6118225" cy="2587625"/>
                    </a:xfrm>
                    <a:prstGeom prst="rect">
                      <a:avLst/>
                    </a:prstGeom>
                  </pic:spPr>
                </pic:pic>
              </a:graphicData>
            </a:graphic>
          </wp:inline>
        </w:drawing>
      </w:r>
      <w:r>
        <w:rPr>
          <w:rFonts w:hint="default" w:ascii="Times New Roman" w:hAnsi="Times New Roman"/>
          <w:b/>
          <w:bCs/>
          <w:sz w:val="32"/>
          <w:szCs w:val="32"/>
          <w:lang w:val="en-IN"/>
        </w:rPr>
        <w:drawing>
          <wp:inline distT="0" distB="0" distL="114300" distR="114300">
            <wp:extent cx="6114415" cy="2964815"/>
            <wp:effectExtent l="0" t="0" r="12065" b="6985"/>
            <wp:docPr id="9" name="Picture 9" descr="in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valid"/>
                    <pic:cNvPicPr>
                      <a:picLocks noChangeAspect="1"/>
                    </pic:cNvPicPr>
                  </pic:nvPicPr>
                  <pic:blipFill>
                    <a:blip r:embed="rId12"/>
                    <a:stretch>
                      <a:fillRect/>
                    </a:stretch>
                  </pic:blipFill>
                  <pic:spPr>
                    <a:xfrm>
                      <a:off x="0" y="0"/>
                      <a:ext cx="6114415" cy="2964815"/>
                    </a:xfrm>
                    <a:prstGeom prst="rect">
                      <a:avLst/>
                    </a:prstGeom>
                  </pic:spPr>
                </pic:pic>
              </a:graphicData>
            </a:graphic>
          </wp:inline>
        </w:drawing>
      </w:r>
      <w:r>
        <w:rPr>
          <w:rFonts w:hint="default" w:ascii="Times New Roman" w:hAnsi="Times New Roman"/>
          <w:b/>
          <w:bCs/>
          <w:sz w:val="32"/>
          <w:szCs w:val="32"/>
          <w:lang w:val="en-IN"/>
        </w:rPr>
        <w:drawing>
          <wp:inline distT="0" distB="0" distL="114300" distR="114300">
            <wp:extent cx="5082540" cy="3208020"/>
            <wp:effectExtent l="0" t="0" r="7620" b="7620"/>
            <wp:docPr id="10" name="Picture 10" descr="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posit"/>
                    <pic:cNvPicPr>
                      <a:picLocks noChangeAspect="1"/>
                    </pic:cNvPicPr>
                  </pic:nvPicPr>
                  <pic:blipFill>
                    <a:blip r:embed="rId13"/>
                    <a:stretch>
                      <a:fillRect/>
                    </a:stretch>
                  </pic:blipFill>
                  <pic:spPr>
                    <a:xfrm>
                      <a:off x="0" y="0"/>
                      <a:ext cx="5082540" cy="3208020"/>
                    </a:xfrm>
                    <a:prstGeom prst="rect">
                      <a:avLst/>
                    </a:prstGeom>
                  </pic:spPr>
                </pic:pic>
              </a:graphicData>
            </a:graphic>
          </wp:inline>
        </w:drawing>
      </w:r>
      <w:r>
        <w:rPr>
          <w:rFonts w:hint="default" w:ascii="Times New Roman" w:hAnsi="Times New Roman"/>
          <w:b/>
          <w:bCs/>
          <w:sz w:val="32"/>
          <w:szCs w:val="32"/>
          <w:lang w:val="en-IN"/>
        </w:rPr>
        <w:drawing>
          <wp:inline distT="0" distB="0" distL="114300" distR="114300">
            <wp:extent cx="3512820" cy="647700"/>
            <wp:effectExtent l="0" t="0" r="7620" b="7620"/>
            <wp:docPr id="11" name="Picture 11" descr="Annotation 2020-04-18 23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nnotation 2020-04-18 230019"/>
                    <pic:cNvPicPr>
                      <a:picLocks noChangeAspect="1"/>
                    </pic:cNvPicPr>
                  </pic:nvPicPr>
                  <pic:blipFill>
                    <a:blip r:embed="rId14"/>
                    <a:stretch>
                      <a:fillRect/>
                    </a:stretch>
                  </pic:blipFill>
                  <pic:spPr>
                    <a:xfrm>
                      <a:off x="0" y="0"/>
                      <a:ext cx="3512820" cy="647700"/>
                    </a:xfrm>
                    <a:prstGeom prst="rect">
                      <a:avLst/>
                    </a:prstGeom>
                  </pic:spPr>
                </pic:pic>
              </a:graphicData>
            </a:graphic>
          </wp:inline>
        </w:drawing>
      </w:r>
      <w:r>
        <w:rPr>
          <w:rFonts w:hint="default" w:ascii="Times New Roman" w:hAnsi="Times New Roman"/>
          <w:b/>
          <w:bCs/>
          <w:sz w:val="32"/>
          <w:szCs w:val="32"/>
          <w:lang w:val="en-IN"/>
        </w:rPr>
        <w:drawing>
          <wp:inline distT="0" distB="0" distL="114300" distR="114300">
            <wp:extent cx="4168140" cy="1607820"/>
            <wp:effectExtent l="0" t="0" r="7620" b="7620"/>
            <wp:docPr id="12" name="Picture 12" descr="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txt"/>
                    <pic:cNvPicPr>
                      <a:picLocks noChangeAspect="1"/>
                    </pic:cNvPicPr>
                  </pic:nvPicPr>
                  <pic:blipFill>
                    <a:blip r:embed="rId15"/>
                    <a:stretch>
                      <a:fillRect/>
                    </a:stretch>
                  </pic:blipFill>
                  <pic:spPr>
                    <a:xfrm>
                      <a:off x="0" y="0"/>
                      <a:ext cx="4168140" cy="1607820"/>
                    </a:xfrm>
                    <a:prstGeom prst="rect">
                      <a:avLst/>
                    </a:prstGeom>
                  </pic:spPr>
                </pic:pic>
              </a:graphicData>
            </a:graphic>
          </wp:inline>
        </w:drawing>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Name and Signature of the Faculty</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roman"/>
    <w:pitch w:val="default"/>
    <w:sig w:usb0="00000000" w:usb1="00000000" w:usb2="00000000" w:usb3="00000000" w:csb0="00000000" w:csb1="00000000"/>
  </w:font>
  <w:font w:name="TiMES NEW INDIAN">
    <w:altName w:val="Times New Roman"/>
    <w:panose1 w:val="00000000000000000000"/>
    <w:charset w:val="01"/>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359722"/>
    <w:multiLevelType w:val="singleLevel"/>
    <w:tmpl w:val="A4359722"/>
    <w:lvl w:ilvl="0" w:tentative="0">
      <w:start w:val="3"/>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D3C39"/>
    <w:rsid w:val="246D3C39"/>
    <w:rsid w:val="40437395"/>
    <w:rsid w:val="53042A70"/>
    <w:rsid w:val="7416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2020-04-05T09:46:00Z</dcterms:created>
  <dc:creator>jgvishnu2001</dc:creator>
  <cp:lastModifiedBy>jgvishnu2001</cp:lastModifiedBy>
  <dcterms:modified xsi:type="dcterms:W3CDTF">2020-04-23T14:29:52Z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