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Look w:firstColumn="1" w:firstRow="1" w:lastColumn="0" w:lastRow="0" w:noHBand="0" w:noVBand="1" w:val="04A0"/>
      </w:tblPr>
      <w:tblGrid>
        <w:gridCol w:w="5400"/>
        <w:gridCol w:w="5400"/>
      </w:tblGrid>
      <w:tr w14:paraId="5503AD60" w14:textId="77777777" w:rsidR="007E5D2A" w:rsidRPr="00B6594D" w:rsidTr="0019583B">
        <w:tc>
          <w:tcPr>
            <w:tcW w:type="dxa" w:w="5395"/>
          </w:tcPr>
          <w:p w14:paraId="0649451B" w14:textId="51CE433D" w:rsidP="00B6594D" w:rsidR="007E5D2A" w:rsidRDefault="00A62B50" w:rsidRPr="00B6594D">
            <w:pPr>
              <w:pStyle w:val="Title"/>
            </w:pPr>
            <w:r w:rsidRPr="00A62B50">
              <w:t xml:space="preserve">Nikhil </w:t>
            </w:r>
            <w:proofErr w:type="spellStart"/>
            <w:r w:rsidRPr="00A62B50">
              <w:t>Teja</w:t>
            </w:r>
            <w:proofErr w:type="spellEnd"/>
            <w:r w:rsidRPr="00A62B50">
              <w:t xml:space="preserve"> </w:t>
            </w:r>
            <w:proofErr w:type="spellStart"/>
            <w:r w:rsidRPr="00A62B50">
              <w:t>Vedagiri</w:t>
            </w:r>
            <w:proofErr w:type="spellEnd"/>
          </w:p>
          <w:p w14:paraId="43ECDF32" w14:textId="71A86E3E" w:rsidP="00FD6F7C" w:rsidR="007E5D2A" w:rsidRDefault="00BB0AD8" w:rsidRPr="00DB16AE">
            <w:pPr>
              <w:pStyle w:val="Subtitle"/>
              <w:spacing w:before="360"/>
              <w:rPr>
                <w:rFonts w:ascii="Franklin Gothic Book" w:hAnsi="Franklin Gothic Book"/>
              </w:rPr>
            </w:pPr>
            <w:r>
              <w:rPr>
                <w:rFonts w:ascii="Franklin Gothic Book" w:hAnsi="Franklin Gothic Book"/>
              </w:rPr>
              <w:t>Data Scientist</w:t>
            </w:r>
          </w:p>
        </w:tc>
        <w:tc>
          <w:tcPr>
            <w:tcW w:type="dxa" w:w="5395"/>
          </w:tcPr>
          <w:p w14:paraId="713B5874" w14:textId="11E21B08" w:rsidP="00B6594D" w:rsidR="007E5D2A" w:rsidRDefault="00743776" w:rsidRPr="00B6594D">
            <w:pPr>
              <w:pStyle w:val="ContactInfo"/>
            </w:pPr>
            <w:hyperlink r:id="rId8" w:history="1">
              <w:r w:rsidR="00D65BC7" w:rsidRPr="00F160C1">
                <w:rPr>
                  <w:rStyle w:val="Hyperlink"/>
                </w:rPr>
                <w:t>vnikhilteja405@gmail.com</w:t>
              </w:r>
            </w:hyperlink>
            <w:r w:rsidR="00D65BC7">
              <w:t xml:space="preserve"> </w:t>
            </w:r>
            <w:r w:rsidR="007E5D2A" w:rsidRPr="00B6594D">
              <w:t xml:space="preserve">• </w:t>
            </w:r>
            <w:r w:rsidR="00205F3E">
              <w:t>(551) 290-</w:t>
            </w:r>
            <w:r w:rsidR="00A62B50" w:rsidRPr="00A62B50">
              <w:t>9347</w:t>
            </w:r>
          </w:p>
          <w:p w14:paraId="170A4017" w14:textId="77777777" w:rsidP="00B6594D" w:rsidR="007E5D2A" w:rsidRDefault="00743776">
            <w:pPr>
              <w:pStyle w:val="ContactInfo"/>
            </w:pPr>
            <w:hyperlink r:id="rId9" w:history="1">
              <w:r w:rsidR="00FB6B4E" w:rsidRPr="00FB6B4E">
                <w:rPr>
                  <w:rStyle w:val="Hyperlink"/>
                </w:rPr>
                <w:t>linkedin.com/in/</w:t>
              </w:r>
              <w:proofErr w:type="spellStart"/>
              <w:r w:rsidR="00FB6B4E" w:rsidRPr="00FB6B4E">
                <w:rPr>
                  <w:rStyle w:val="Hyperlink"/>
                </w:rPr>
                <w:t>nikhiltejavedagiri</w:t>
              </w:r>
              <w:proofErr w:type="spellEnd"/>
            </w:hyperlink>
            <w:r w:rsidR="00FB6B4E">
              <w:t xml:space="preserve"> </w:t>
            </w:r>
            <w:r w:rsidR="007E5D2A" w:rsidRPr="00B6594D">
              <w:t xml:space="preserve">• </w:t>
            </w:r>
            <w:r w:rsidR="006976EE" w:rsidRPr="006976EE">
              <w:t>Newark, NJ</w:t>
            </w:r>
          </w:p>
          <w:p w14:paraId="0CBD4B70" w14:textId="140A9C56" w:rsidP="00876153" w:rsidR="00743A4B" w:rsidRDefault="00743A4B" w:rsidRPr="00B6594D">
            <w:pPr>
              <w:pStyle w:val="ContactInfo"/>
              <w:spacing w:before="120"/>
              <w:rPr>
                <w:rFonts w:ascii="Century" w:hAnsi="Century"/>
              </w:rPr>
            </w:pPr>
            <w:r>
              <w:t>Portfo</w:t>
            </w:r>
            <w:bookmarkStart w:id="0" w:name="_GoBack"/>
            <w:bookmarkEnd w:id="0"/>
            <w:r>
              <w:t xml:space="preserve">lio: </w:t>
            </w:r>
            <w:hyperlink r:id="rId10" w:history="1">
              <w:r w:rsidRPr="00743A4B">
                <w:rPr>
                  <w:rStyle w:val="Hyperlink"/>
                </w:rPr>
                <w:t>https://github.com/vnikhilteja/</w:t>
              </w:r>
            </w:hyperlink>
          </w:p>
        </w:tc>
      </w:tr>
    </w:tbl>
    <w:p w14:paraId="0AAA66F9" w14:textId="7E6B3A0C" w:rsidP="000C0D33" w:rsidR="007E5D2A" w:rsidRDefault="000C0D33" w:rsidRPr="00B6594D">
      <w:pPr>
        <w:pStyle w:val="HiddenTitle"/>
        <w:spacing w:before="240"/>
        <w:jc w:val="both"/>
      </w:pPr>
      <w:r>
        <w:rPr>
          <w:rFonts w:ascii="Franklin Gothic Book" w:hAnsi="Franklin Gothic Book"/>
          <w:color w:themeColor="accent5" w:themeShade="80" w:val="1F4E79"/>
          <w:sz w:val="20"/>
          <w:szCs w:val="20"/>
        </w:rPr>
        <w:t>Technical-minded</w:t>
      </w:r>
      <w:r w:rsidR="00226E75" w:rsidRPr="009E45A8">
        <w:rPr>
          <w:rFonts w:ascii="Franklin Gothic Book" w:hAnsi="Franklin Gothic Book"/>
          <w:color w:themeColor="accent5" w:themeShade="80" w:val="1F4E79"/>
          <w:sz w:val="20"/>
          <w:szCs w:val="20"/>
        </w:rPr>
        <w:t xml:space="preserve"> and solutions-driven individual </w:t>
      </w:r>
      <w:r w:rsidR="00F944E3">
        <w:rPr>
          <w:rFonts w:ascii="Franklin Gothic Book" w:hAnsi="Franklin Gothic Book"/>
          <w:color w:themeColor="accent5" w:themeShade="80" w:val="1F4E79"/>
          <w:sz w:val="20"/>
          <w:szCs w:val="20"/>
        </w:rPr>
        <w:t xml:space="preserve">pursuing </w:t>
      </w:r>
      <w:r w:rsidR="00F944E3" w:rsidRPr="00F944E3">
        <w:rPr>
          <w:rFonts w:ascii="Franklin Gothic Book" w:hAnsi="Franklin Gothic Book"/>
          <w:color w:themeColor="accent5" w:themeShade="80" w:val="1F4E79"/>
          <w:sz w:val="20"/>
          <w:szCs w:val="20"/>
        </w:rPr>
        <w:t xml:space="preserve">Masters of Data Science </w:t>
      </w:r>
      <w:r w:rsidR="00F944E3">
        <w:rPr>
          <w:rFonts w:ascii="Franklin Gothic Book" w:hAnsi="Franklin Gothic Book"/>
          <w:color w:themeColor="accent5" w:themeShade="80" w:val="1F4E79"/>
          <w:sz w:val="20"/>
          <w:szCs w:val="20"/>
        </w:rPr>
        <w:t xml:space="preserve">degree; </w:t>
      </w:r>
      <w:r w:rsidR="00226E75" w:rsidRPr="009E45A8">
        <w:rPr>
          <w:rFonts w:ascii="Franklin Gothic Book" w:hAnsi="Franklin Gothic Book"/>
          <w:color w:themeColor="accent5" w:themeShade="80" w:val="1F4E79"/>
          <w:sz w:val="20"/>
          <w:szCs w:val="20"/>
        </w:rPr>
        <w:t xml:space="preserve">excellent attention to detail, and rapid learning aptitude; poised to excel as Data Analyst positions. Ability to carry out programming practices by utilizing various tools, techniques, and platforms to structure data and develop visualization reports, as well as analyze potential growth trends to build statistical models. </w:t>
      </w:r>
      <w:r w:rsidR="00D04C27" w:rsidRPr="009E45A8">
        <w:rPr>
          <w:rFonts w:ascii="Franklin Gothic Book" w:hAnsi="Franklin Gothic Book"/>
          <w:color w:themeColor="accent5" w:themeShade="80" w:val="1F4E79"/>
          <w:sz w:val="20"/>
          <w:szCs w:val="20"/>
        </w:rPr>
        <w:t xml:space="preserve">Deep operational and functional expertise in building data-intense applications, overcoming complex architectural and scalability issues in diverse </w:t>
      </w:r>
      <w:r w:rsidR="003963B3">
        <w:rPr>
          <w:rFonts w:ascii="Franklin Gothic Book" w:hAnsi="Franklin Gothic Book"/>
          <w:color w:themeColor="accent5" w:themeShade="80" w:val="1F4E79"/>
          <w:sz w:val="20"/>
          <w:szCs w:val="20"/>
        </w:rPr>
        <w:t>environments</w:t>
      </w:r>
      <w:r w:rsidR="00D04C27" w:rsidRPr="009E45A8">
        <w:rPr>
          <w:rFonts w:ascii="Franklin Gothic Book" w:hAnsi="Franklin Gothic Book"/>
          <w:color w:themeColor="accent5" w:themeShade="80" w:val="1F4E79"/>
          <w:sz w:val="20"/>
          <w:szCs w:val="20"/>
        </w:rPr>
        <w:t xml:space="preserve">. </w:t>
      </w:r>
      <w:r w:rsidR="00226E75" w:rsidRPr="009E45A8">
        <w:rPr>
          <w:rFonts w:ascii="Franklin Gothic Book" w:hAnsi="Franklin Gothic Book"/>
          <w:color w:themeColor="accent5" w:themeShade="80" w:val="1F4E79"/>
          <w:sz w:val="20"/>
          <w:szCs w:val="20"/>
        </w:rPr>
        <w:t>Skilled in contributing technical skills in design, development, and implementation of database solutions, whilst formulating and manipulating data to attain desired results. Adept at taking ownership of issues from inception through resolution. Excel at identifying opportunities to transform company practices into innovative, cost-effective solutions leading to more efficient operations. Pragmatic problem solver and planner with expertise in communication, pressure handling, multitasking, analytical, written/verbal, technical, interpersonal, time manag</w:t>
      </w:r>
      <w:r w:rsidR="009E45A8">
        <w:rPr>
          <w:rFonts w:ascii="Franklin Gothic Book" w:hAnsi="Franklin Gothic Book"/>
          <w:color w:themeColor="accent5" w:themeShade="80" w:val="1F4E79"/>
          <w:sz w:val="20"/>
          <w:szCs w:val="20"/>
        </w:rPr>
        <w:t>ement, and organizational skills.</w:t>
      </w:r>
    </w:p>
    <w:tbl>
      <w:tblPr>
        <w:tblW w:type="pct" w:w="5042"/>
        <w:tblBorders>
          <w:top w:val="nil"/>
          <w:left w:val="nil"/>
          <w:bottom w:val="nil"/>
          <w:right w:val="nil"/>
          <w:insideH w:val="nil"/>
          <w:insideV w:val="nil"/>
        </w:tblBorders>
        <w:tblLayout w:type="fixed"/>
        <w:tblLook w:firstColumn="0" w:firstRow="0" w:lastColumn="0" w:lastRow="0" w:noHBand="0" w:noVBand="1" w:val="0400"/>
      </w:tblPr>
      <w:tblGrid>
        <w:gridCol w:w="3690"/>
        <w:gridCol w:w="3600"/>
        <w:gridCol w:w="450"/>
        <w:gridCol w:w="3060"/>
        <w:gridCol w:w="91"/>
      </w:tblGrid>
      <w:tr w14:paraId="2C0ABC7A" w14:textId="77777777" w:rsidR="007F45E2" w:rsidRPr="007F45E2" w:rsidTr="003961D1">
        <w:trPr>
          <w:gridAfter w:val="1"/>
          <w:wAfter w:type="dxa" w:w="91"/>
          <w:trHeight w:val="459"/>
        </w:trPr>
        <w:tc>
          <w:tcPr>
            <w:tcW w:type="dxa" w:w="3690"/>
            <w:tcBorders>
              <w:bottom w:color="2F5496" w:space="0" w:sz="12" w:themeColor="accent1" w:themeShade="BF" w:val="single"/>
            </w:tcBorders>
          </w:tcPr>
          <w:p w14:paraId="31F3E19E" w14:textId="77777777" w:rsidP="005D7BD5" w:rsidR="007F45E2" w:rsidRDefault="007F45E2" w:rsidRPr="007F45E2">
            <w:pPr>
              <w:rPr>
                <w:rFonts w:ascii="Corbel" w:cs="Corbel" w:eastAsia="Corbel" w:hAnsi="Corbel"/>
                <w:sz w:val="14"/>
                <w:szCs w:val="14"/>
                <w:lang w:val="en-GB"/>
              </w:rPr>
            </w:pPr>
          </w:p>
        </w:tc>
        <w:tc>
          <w:tcPr>
            <w:tcW w:type="dxa" w:w="4050"/>
            <w:gridSpan w:val="2"/>
            <w:vMerge w:val="restart"/>
          </w:tcPr>
          <w:p w14:paraId="742329B6" w14:textId="77777777" w:rsidP="007F45E2" w:rsidR="007F45E2" w:rsidRDefault="007F45E2" w:rsidRPr="007F45E2">
            <w:pPr>
              <w:pStyle w:val="SectionHeading"/>
              <w:spacing w:before="240"/>
              <w:jc w:val="center"/>
              <w:rPr>
                <w:rFonts w:ascii="Corbel" w:cs="Corbel" w:eastAsia="Corbel" w:hAnsi="Corbel"/>
                <w:lang w:val="en-GB"/>
              </w:rPr>
            </w:pPr>
            <w:r w:rsidRPr="007F45E2">
              <w:t>Areas of Expertise</w:t>
            </w:r>
          </w:p>
        </w:tc>
        <w:tc>
          <w:tcPr>
            <w:tcW w:type="dxa" w:w="3060"/>
            <w:tcBorders>
              <w:bottom w:color="2F5496" w:space="0" w:sz="12" w:themeColor="accent1" w:themeShade="BF" w:val="single"/>
            </w:tcBorders>
          </w:tcPr>
          <w:p w14:paraId="0404179E" w14:textId="77777777" w:rsidP="005D7BD5" w:rsidR="007F45E2" w:rsidRDefault="007F45E2" w:rsidRPr="007F45E2">
            <w:pPr>
              <w:rPr>
                <w:rFonts w:ascii="Corbel" w:cs="Corbel" w:eastAsia="Corbel" w:hAnsi="Corbel"/>
                <w:sz w:val="14"/>
                <w:szCs w:val="14"/>
                <w:lang w:val="en-GB"/>
              </w:rPr>
            </w:pPr>
          </w:p>
        </w:tc>
      </w:tr>
      <w:tr w14:paraId="07B58B87" w14:textId="77777777" w:rsidR="007F45E2" w:rsidRPr="007F45E2" w:rsidTr="003961D1">
        <w:trPr>
          <w:gridAfter w:val="1"/>
          <w:wAfter w:type="dxa" w:w="91"/>
        </w:trPr>
        <w:tc>
          <w:tcPr>
            <w:tcW w:type="dxa" w:w="3690"/>
            <w:tcBorders>
              <w:top w:color="2F5496" w:space="0" w:sz="12" w:themeColor="accent1" w:themeShade="BF" w:val="single"/>
            </w:tcBorders>
          </w:tcPr>
          <w:p w14:paraId="32ED5103" w14:textId="77777777" w:rsidP="005D7BD5" w:rsidR="007F45E2" w:rsidRDefault="007F45E2" w:rsidRPr="007F45E2">
            <w:pPr>
              <w:rPr>
                <w:rFonts w:ascii="Corbel" w:cs="Corbel" w:eastAsia="Corbel" w:hAnsi="Corbel"/>
                <w:sz w:val="14"/>
                <w:szCs w:val="14"/>
                <w:lang w:val="en-GB"/>
              </w:rPr>
            </w:pPr>
          </w:p>
        </w:tc>
        <w:tc>
          <w:tcPr>
            <w:tcW w:type="dxa" w:w="4050"/>
            <w:gridSpan w:val="2"/>
            <w:vMerge/>
          </w:tcPr>
          <w:p w14:paraId="5549BEE0" w14:textId="77777777" w:rsidP="005D7BD5" w:rsidR="007F45E2" w:rsidRDefault="007F45E2" w:rsidRPr="007F45E2">
            <w:pPr>
              <w:widowControl w:val="0"/>
              <w:pBdr>
                <w:top w:val="nil"/>
                <w:left w:val="nil"/>
                <w:bottom w:val="nil"/>
                <w:right w:val="nil"/>
                <w:between w:val="nil"/>
              </w:pBdr>
              <w:spacing w:line="276" w:lineRule="auto"/>
              <w:rPr>
                <w:rFonts w:ascii="Corbel" w:cs="Corbel" w:eastAsia="Corbel" w:hAnsi="Corbel"/>
                <w:sz w:val="14"/>
                <w:szCs w:val="14"/>
                <w:lang w:val="en-GB"/>
              </w:rPr>
            </w:pPr>
          </w:p>
        </w:tc>
        <w:tc>
          <w:tcPr>
            <w:tcW w:type="dxa" w:w="3060"/>
            <w:tcBorders>
              <w:top w:color="2F5496" w:space="0" w:sz="12" w:themeColor="accent1" w:themeShade="BF" w:val="single"/>
            </w:tcBorders>
          </w:tcPr>
          <w:p w14:paraId="092C689A" w14:textId="77777777" w:rsidP="005D7BD5" w:rsidR="007F45E2" w:rsidRDefault="007F45E2" w:rsidRPr="007F45E2">
            <w:pPr>
              <w:rPr>
                <w:rFonts w:ascii="Corbel" w:cs="Corbel" w:eastAsia="Corbel" w:hAnsi="Corbel"/>
                <w:sz w:val="14"/>
                <w:szCs w:val="14"/>
                <w:lang w:val="en-GB"/>
              </w:rPr>
            </w:pPr>
          </w:p>
        </w:tc>
      </w:tr>
      <w:tr w14:paraId="7BE6B26D" w14:textId="77777777" w:rsidR="007812B0" w:rsidRPr="007812B0" w:rsidTr="003961D1">
        <w:tblPrEx>
          <w:jc w:val="center"/>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0" w:firstRow="0" w:lastColumn="0" w:lastRow="0" w:noHBand="0" w:noVBand="0" w:val="0000"/>
        </w:tblPrEx>
        <w:trPr>
          <w:trHeight w:val="273"/>
          <w:jc w:val="center"/>
        </w:trPr>
        <w:tc>
          <w:tcPr>
            <w:tcW w:type="dxa" w:w="3690"/>
          </w:tcPr>
          <w:p w14:paraId="5B1D75A6" w14:textId="62503057" w:rsidP="001B2A75" w:rsidR="007812B0" w:rsidRDefault="007812B0" w:rsidRPr="007812B0">
            <w:pPr>
              <w:numPr>
                <w:ilvl w:val="0"/>
                <w:numId w:val="8"/>
              </w:numPr>
              <w:pBdr>
                <w:top w:val="nil"/>
                <w:left w:val="nil"/>
                <w:bottom w:val="nil"/>
                <w:right w:val="nil"/>
                <w:between w:val="nil"/>
              </w:pBdr>
              <w:spacing w:before="120"/>
              <w:jc w:val="both"/>
              <w:rPr>
                <w:rFonts w:ascii="Franklin Gothic Book" w:cs="Helvetica Neue" w:eastAsia="Helvetica Neue" w:hAnsi="Franklin Gothic Book"/>
                <w:color w:val="000000"/>
                <w:sz w:val="20"/>
                <w:szCs w:val="20"/>
              </w:rPr>
            </w:pPr>
            <w:bookmarkStart w:id="1" w:name="_Hlk88342930"/>
            <w:r w:rsidRPr="007812B0">
              <w:rPr>
                <w:rFonts w:ascii="Franklin Gothic Book" w:cs="Helvetica Neue" w:eastAsia="Helvetica Neue" w:hAnsi="Franklin Gothic Book"/>
                <w:color w:val="000000"/>
                <w:sz w:val="20"/>
                <w:szCs w:val="20"/>
              </w:rPr>
              <w:t>Data Analysis</w:t>
            </w:r>
            <w:r w:rsidR="00FD6F7C">
              <w:rPr>
                <w:rFonts w:ascii="Franklin Gothic Book" w:cs="Helvetica Neue" w:eastAsia="Helvetica Neue" w:hAnsi="Franklin Gothic Book"/>
                <w:color w:val="000000"/>
                <w:sz w:val="20"/>
                <w:szCs w:val="20"/>
              </w:rPr>
              <w:t>, Mining</w:t>
            </w:r>
            <w:r w:rsidRPr="007812B0">
              <w:rPr>
                <w:rFonts w:ascii="Franklin Gothic Book" w:cs="Helvetica Neue" w:eastAsia="Helvetica Neue" w:hAnsi="Franklin Gothic Book"/>
                <w:color w:val="000000"/>
                <w:sz w:val="20"/>
                <w:szCs w:val="20"/>
              </w:rPr>
              <w:t xml:space="preserve"> &amp; Integration</w:t>
            </w:r>
          </w:p>
          <w:p w14:paraId="14374DCE" w14:textId="77777777" w:rsidP="001B2A75" w:rsidR="007812B0" w:rsidRDefault="007812B0" w:rsidRPr="007812B0">
            <w:pPr>
              <w:numPr>
                <w:ilvl w:val="0"/>
                <w:numId w:val="8"/>
              </w:numPr>
              <w:pBdr>
                <w:top w:val="nil"/>
                <w:left w:val="nil"/>
                <w:bottom w:val="nil"/>
                <w:right w:val="nil"/>
                <w:between w:val="nil"/>
              </w:pBdr>
              <w:spacing w:before="120"/>
              <w:jc w:val="both"/>
              <w:rPr>
                <w:rFonts w:ascii="Franklin Gothic Book" w:cs="Helvetica Neue" w:eastAsia="Helvetica Neue" w:hAnsi="Franklin Gothic Book"/>
                <w:color w:val="000000"/>
                <w:sz w:val="20"/>
                <w:szCs w:val="20"/>
              </w:rPr>
            </w:pPr>
            <w:r w:rsidRPr="007812B0">
              <w:rPr>
                <w:rFonts w:ascii="Franklin Gothic Book" w:cs="Helvetica Neue" w:eastAsia="Helvetica Neue" w:hAnsi="Franklin Gothic Book"/>
                <w:color w:val="000000"/>
                <w:sz w:val="20"/>
                <w:szCs w:val="20"/>
              </w:rPr>
              <w:t>Project Management</w:t>
            </w:r>
          </w:p>
          <w:p w14:paraId="77A21A9C" w14:textId="77777777" w:rsidP="001B2A75" w:rsidR="007812B0" w:rsidRDefault="0089623F">
            <w:pPr>
              <w:numPr>
                <w:ilvl w:val="0"/>
                <w:numId w:val="8"/>
              </w:numPr>
              <w:spacing w:before="120"/>
              <w:jc w:val="both"/>
              <w:rPr>
                <w:rFonts w:ascii="Franklin Gothic Book" w:cs="Helvetica Neue" w:eastAsia="Helvetica Neue" w:hAnsi="Franklin Gothic Book"/>
                <w:color w:val="000000"/>
                <w:sz w:val="20"/>
                <w:szCs w:val="20"/>
              </w:rPr>
            </w:pPr>
            <w:r>
              <w:rPr>
                <w:rFonts w:ascii="Franklin Gothic Book" w:cs="Helvetica Neue" w:eastAsia="Helvetica Neue" w:hAnsi="Franklin Gothic Book"/>
                <w:color w:val="000000"/>
                <w:sz w:val="20"/>
                <w:szCs w:val="20"/>
              </w:rPr>
              <w:t>Software Development</w:t>
            </w:r>
          </w:p>
          <w:p w14:paraId="28B08BEA" w14:textId="466F1DDA" w:rsidP="001B2A75" w:rsidR="00D17164" w:rsidRDefault="00D17164" w:rsidRPr="007812B0">
            <w:pPr>
              <w:numPr>
                <w:ilvl w:val="0"/>
                <w:numId w:val="8"/>
              </w:numPr>
              <w:spacing w:before="120"/>
              <w:jc w:val="both"/>
              <w:rPr>
                <w:rFonts w:ascii="Franklin Gothic Book" w:cs="Helvetica Neue" w:eastAsia="Helvetica Neue" w:hAnsi="Franklin Gothic Book"/>
                <w:color w:val="000000"/>
                <w:sz w:val="20"/>
                <w:szCs w:val="20"/>
              </w:rPr>
            </w:pPr>
            <w:r>
              <w:rPr>
                <w:rFonts w:ascii="Franklin Gothic Book" w:cs="Helvetica Neue" w:eastAsia="Helvetica Neue" w:hAnsi="Franklin Gothic Book"/>
                <w:color w:val="000000"/>
                <w:sz w:val="20"/>
                <w:szCs w:val="20"/>
              </w:rPr>
              <w:t>Database Management</w:t>
            </w:r>
          </w:p>
        </w:tc>
        <w:tc>
          <w:tcPr>
            <w:tcW w:type="dxa" w:w="3600"/>
          </w:tcPr>
          <w:p w14:paraId="17F44CB4" w14:textId="77777777" w:rsidP="001B2A75" w:rsidR="007812B0" w:rsidRDefault="007812B0" w:rsidRPr="007812B0">
            <w:pPr>
              <w:numPr>
                <w:ilvl w:val="0"/>
                <w:numId w:val="8"/>
              </w:numPr>
              <w:spacing w:before="120"/>
              <w:jc w:val="both"/>
              <w:rPr>
                <w:rFonts w:ascii="Franklin Gothic Book" w:cs="Helvetica Neue" w:eastAsia="Helvetica Neue" w:hAnsi="Franklin Gothic Book"/>
                <w:color w:val="000000"/>
                <w:sz w:val="20"/>
                <w:szCs w:val="20"/>
              </w:rPr>
            </w:pPr>
            <w:r w:rsidRPr="007812B0">
              <w:rPr>
                <w:rFonts w:ascii="Franklin Gothic Book" w:cs="Helvetica Neue" w:eastAsia="Helvetica Neue" w:hAnsi="Franklin Gothic Book"/>
                <w:color w:val="000000"/>
                <w:sz w:val="20"/>
                <w:szCs w:val="20"/>
              </w:rPr>
              <w:t>Team Building</w:t>
            </w:r>
          </w:p>
          <w:p w14:paraId="122F4DD1" w14:textId="77777777" w:rsidP="001B2A75" w:rsidR="007812B0" w:rsidRDefault="007812B0">
            <w:pPr>
              <w:numPr>
                <w:ilvl w:val="0"/>
                <w:numId w:val="8"/>
              </w:numPr>
              <w:spacing w:before="120"/>
              <w:jc w:val="both"/>
              <w:rPr>
                <w:rFonts w:ascii="Franklin Gothic Book" w:cs="Helvetica Neue" w:eastAsia="Helvetica Neue" w:hAnsi="Franklin Gothic Book"/>
                <w:color w:val="000000"/>
                <w:sz w:val="20"/>
                <w:szCs w:val="20"/>
              </w:rPr>
            </w:pPr>
            <w:r w:rsidRPr="007812B0">
              <w:rPr>
                <w:rFonts w:ascii="Franklin Gothic Book" w:cs="Helvetica Neue" w:eastAsia="Helvetica Neue" w:hAnsi="Franklin Gothic Book"/>
                <w:color w:val="000000"/>
                <w:sz w:val="20"/>
                <w:szCs w:val="20"/>
              </w:rPr>
              <w:t>Strategic Planning</w:t>
            </w:r>
          </w:p>
          <w:p w14:paraId="4EF068F4" w14:textId="77777777" w:rsidP="001B2A75" w:rsidR="007812B0" w:rsidRDefault="007812B0">
            <w:pPr>
              <w:numPr>
                <w:ilvl w:val="0"/>
                <w:numId w:val="8"/>
              </w:numPr>
              <w:spacing w:before="120"/>
              <w:jc w:val="both"/>
              <w:rPr>
                <w:rFonts w:ascii="Franklin Gothic Book" w:cs="Helvetica Neue" w:eastAsia="Helvetica Neue" w:hAnsi="Franklin Gothic Book"/>
                <w:color w:val="000000"/>
                <w:sz w:val="20"/>
                <w:szCs w:val="20"/>
              </w:rPr>
            </w:pPr>
            <w:r w:rsidRPr="007812B0">
              <w:rPr>
                <w:rFonts w:ascii="Franklin Gothic Book" w:cs="Helvetica Neue" w:eastAsia="Helvetica Neue" w:hAnsi="Franklin Gothic Book"/>
                <w:color w:val="000000"/>
                <w:sz w:val="20"/>
                <w:szCs w:val="20"/>
              </w:rPr>
              <w:t>Cross-functional Collaboration</w:t>
            </w:r>
          </w:p>
          <w:p w14:paraId="3BC8F5C9" w14:textId="6C6DF406" w:rsidP="001B2A75" w:rsidR="00587EB2" w:rsidRDefault="00587EB2" w:rsidRPr="007812B0">
            <w:pPr>
              <w:numPr>
                <w:ilvl w:val="0"/>
                <w:numId w:val="8"/>
              </w:numPr>
              <w:spacing w:before="120"/>
              <w:jc w:val="both"/>
              <w:rPr>
                <w:rFonts w:ascii="Franklin Gothic Book" w:cs="Helvetica Neue" w:eastAsia="Helvetica Neue" w:hAnsi="Franklin Gothic Book"/>
                <w:color w:val="000000"/>
                <w:sz w:val="20"/>
                <w:szCs w:val="20"/>
              </w:rPr>
            </w:pPr>
            <w:r>
              <w:rPr>
                <w:rFonts w:ascii="Franklin Gothic Book" w:cs="Helvetica Neue" w:eastAsia="Helvetica Neue" w:hAnsi="Franklin Gothic Book"/>
                <w:color w:val="000000"/>
                <w:sz w:val="20"/>
                <w:szCs w:val="20"/>
              </w:rPr>
              <w:t>Web System Development</w:t>
            </w:r>
          </w:p>
        </w:tc>
        <w:tc>
          <w:tcPr>
            <w:tcW w:type="dxa" w:w="3601"/>
            <w:gridSpan w:val="3"/>
          </w:tcPr>
          <w:p w14:paraId="2789F5F7" w14:textId="77777777" w:rsidP="001B2A75" w:rsidR="007812B0" w:rsidRDefault="007812B0" w:rsidRPr="007812B0">
            <w:pPr>
              <w:numPr>
                <w:ilvl w:val="0"/>
                <w:numId w:val="8"/>
              </w:numPr>
              <w:pBdr>
                <w:top w:val="nil"/>
                <w:left w:val="nil"/>
                <w:bottom w:val="nil"/>
                <w:right w:val="nil"/>
                <w:between w:val="nil"/>
              </w:pBdr>
              <w:spacing w:before="120"/>
              <w:jc w:val="both"/>
              <w:rPr>
                <w:rFonts w:ascii="Franklin Gothic Book" w:cs="Helvetica Neue" w:eastAsia="Helvetica Neue" w:hAnsi="Franklin Gothic Book"/>
                <w:color w:val="000000"/>
                <w:sz w:val="20"/>
                <w:szCs w:val="20"/>
              </w:rPr>
            </w:pPr>
            <w:r w:rsidRPr="007812B0">
              <w:rPr>
                <w:rFonts w:ascii="Franklin Gothic Book" w:cs="Helvetica Neue" w:eastAsia="Helvetica Neue" w:hAnsi="Franklin Gothic Book"/>
                <w:color w:val="000000"/>
                <w:sz w:val="20"/>
                <w:szCs w:val="20"/>
              </w:rPr>
              <w:t>Data Visualization &amp; Management</w:t>
            </w:r>
          </w:p>
          <w:p w14:paraId="72ADC551" w14:textId="77777777" w:rsidP="001B2A75" w:rsidR="007812B0" w:rsidRDefault="007812B0" w:rsidRPr="007812B0">
            <w:pPr>
              <w:numPr>
                <w:ilvl w:val="0"/>
                <w:numId w:val="8"/>
              </w:numPr>
              <w:pBdr>
                <w:top w:val="nil"/>
                <w:left w:val="nil"/>
                <w:bottom w:val="nil"/>
                <w:right w:val="nil"/>
                <w:between w:val="nil"/>
              </w:pBdr>
              <w:spacing w:before="120"/>
              <w:jc w:val="both"/>
              <w:rPr>
                <w:rFonts w:ascii="Franklin Gothic Book" w:cs="Helvetica Neue" w:eastAsia="Helvetica Neue" w:hAnsi="Franklin Gothic Book"/>
                <w:color w:val="000000"/>
                <w:sz w:val="20"/>
                <w:szCs w:val="20"/>
              </w:rPr>
            </w:pPr>
            <w:r w:rsidRPr="007812B0">
              <w:rPr>
                <w:rFonts w:ascii="Franklin Gothic Book" w:cs="Helvetica Neue" w:eastAsia="Helvetica Neue" w:hAnsi="Franklin Gothic Book"/>
                <w:color w:val="000000"/>
                <w:sz w:val="20"/>
                <w:szCs w:val="20"/>
              </w:rPr>
              <w:t>Continuous Process Improvement</w:t>
            </w:r>
          </w:p>
          <w:p w14:paraId="541C7CA1" w14:textId="77777777" w:rsidP="001B2A75" w:rsidR="007812B0" w:rsidRDefault="00E643B9">
            <w:pPr>
              <w:numPr>
                <w:ilvl w:val="0"/>
                <w:numId w:val="8"/>
              </w:numPr>
              <w:spacing w:before="120"/>
              <w:jc w:val="both"/>
              <w:rPr>
                <w:rFonts w:ascii="Franklin Gothic Book" w:cs="Helvetica Neue" w:eastAsia="Helvetica Neue" w:hAnsi="Franklin Gothic Book"/>
                <w:color w:val="000000"/>
                <w:sz w:val="20"/>
                <w:szCs w:val="20"/>
              </w:rPr>
            </w:pPr>
            <w:r>
              <w:rPr>
                <w:rFonts w:ascii="Franklin Gothic Book" w:cs="Helvetica Neue" w:eastAsia="Helvetica Neue" w:hAnsi="Franklin Gothic Book"/>
                <w:color w:val="000000"/>
                <w:sz w:val="20"/>
                <w:szCs w:val="20"/>
              </w:rPr>
              <w:t>System Analysis &amp; Efficiency</w:t>
            </w:r>
          </w:p>
          <w:p w14:paraId="0F77A44C" w14:textId="34329C31" w:rsidP="00C0371F" w:rsidR="00CE3B99" w:rsidRDefault="00CE3B99" w:rsidRPr="007812B0">
            <w:pPr>
              <w:numPr>
                <w:ilvl w:val="0"/>
                <w:numId w:val="8"/>
              </w:numPr>
              <w:spacing w:before="120"/>
              <w:jc w:val="both"/>
              <w:rPr>
                <w:rFonts w:ascii="Franklin Gothic Book" w:cs="Helvetica Neue" w:eastAsia="Helvetica Neue" w:hAnsi="Franklin Gothic Book"/>
                <w:color w:val="000000"/>
                <w:sz w:val="20"/>
                <w:szCs w:val="20"/>
              </w:rPr>
            </w:pPr>
            <w:r w:rsidRPr="00CE3B99">
              <w:rPr>
                <w:rFonts w:ascii="Franklin Gothic Book" w:cs="Helvetica Neue" w:eastAsia="Helvetica Neue" w:hAnsi="Franklin Gothic Book"/>
                <w:color w:val="000000"/>
                <w:sz w:val="20"/>
                <w:szCs w:val="20"/>
              </w:rPr>
              <w:t>Network Equipment Maintenance</w:t>
            </w:r>
          </w:p>
        </w:tc>
      </w:tr>
      <w:bookmarkEnd w:id="1"/>
      <w:tr w14:paraId="7FCEC3C0" w14:textId="77777777" w:rsidR="00D60AB8" w:rsidRPr="007F45E2" w:rsidTr="003961D1">
        <w:trPr>
          <w:gridAfter w:val="1"/>
          <w:wAfter w:type="dxa" w:w="91"/>
          <w:trHeight w:val="459"/>
        </w:trPr>
        <w:tc>
          <w:tcPr>
            <w:tcW w:type="dxa" w:w="3690"/>
            <w:tcBorders>
              <w:bottom w:color="2F5496" w:space="0" w:sz="12" w:themeColor="accent1" w:themeShade="BF" w:val="single"/>
            </w:tcBorders>
          </w:tcPr>
          <w:p w14:paraId="1A90C259" w14:textId="77777777" w:rsidP="005D7BD5" w:rsidR="00D60AB8" w:rsidRDefault="00D60AB8" w:rsidRPr="007F45E2">
            <w:pPr>
              <w:rPr>
                <w:rFonts w:ascii="Corbel" w:cs="Corbel" w:eastAsia="Corbel" w:hAnsi="Corbel"/>
                <w:sz w:val="14"/>
                <w:szCs w:val="14"/>
                <w:lang w:val="en-GB"/>
              </w:rPr>
            </w:pPr>
          </w:p>
        </w:tc>
        <w:tc>
          <w:tcPr>
            <w:tcW w:type="dxa" w:w="4050"/>
            <w:gridSpan w:val="2"/>
            <w:vMerge w:val="restart"/>
          </w:tcPr>
          <w:p w14:paraId="3E7C92A5" w14:textId="06FCE49F" w:rsidP="005D7BD5" w:rsidR="00D60AB8" w:rsidRDefault="00D60AB8" w:rsidRPr="007F45E2">
            <w:pPr>
              <w:pStyle w:val="SectionHeading"/>
              <w:spacing w:before="240"/>
              <w:jc w:val="center"/>
              <w:rPr>
                <w:rFonts w:ascii="Corbel" w:cs="Corbel" w:eastAsia="Corbel" w:hAnsi="Corbel"/>
                <w:lang w:val="en-GB"/>
              </w:rPr>
            </w:pPr>
            <w:r>
              <w:t>Technical Proficiencies</w:t>
            </w:r>
          </w:p>
        </w:tc>
        <w:tc>
          <w:tcPr>
            <w:tcW w:type="dxa" w:w="3060"/>
            <w:tcBorders>
              <w:bottom w:color="2F5496" w:space="0" w:sz="12" w:themeColor="accent1" w:themeShade="BF" w:val="single"/>
            </w:tcBorders>
          </w:tcPr>
          <w:p w14:paraId="4C129444" w14:textId="77777777" w:rsidP="005D7BD5" w:rsidR="00D60AB8" w:rsidRDefault="00D60AB8" w:rsidRPr="007F45E2">
            <w:pPr>
              <w:rPr>
                <w:rFonts w:ascii="Corbel" w:cs="Corbel" w:eastAsia="Corbel" w:hAnsi="Corbel"/>
                <w:sz w:val="14"/>
                <w:szCs w:val="14"/>
                <w:lang w:val="en-GB"/>
              </w:rPr>
            </w:pPr>
          </w:p>
        </w:tc>
      </w:tr>
      <w:tr w14:paraId="6E3889D2" w14:textId="77777777" w:rsidR="00D60AB8" w:rsidRPr="007F45E2" w:rsidTr="003961D1">
        <w:trPr>
          <w:gridAfter w:val="1"/>
          <w:wAfter w:type="dxa" w:w="91"/>
        </w:trPr>
        <w:tc>
          <w:tcPr>
            <w:tcW w:type="dxa" w:w="3690"/>
            <w:tcBorders>
              <w:top w:color="2F5496" w:space="0" w:sz="12" w:themeColor="accent1" w:themeShade="BF" w:val="single"/>
            </w:tcBorders>
          </w:tcPr>
          <w:p w14:paraId="3A388ECB" w14:textId="77777777" w:rsidP="005D7BD5" w:rsidR="00D60AB8" w:rsidRDefault="00D60AB8" w:rsidRPr="007F45E2">
            <w:pPr>
              <w:rPr>
                <w:rFonts w:ascii="Corbel" w:cs="Corbel" w:eastAsia="Corbel" w:hAnsi="Corbel"/>
                <w:sz w:val="14"/>
                <w:szCs w:val="14"/>
                <w:lang w:val="en-GB"/>
              </w:rPr>
            </w:pPr>
          </w:p>
        </w:tc>
        <w:tc>
          <w:tcPr>
            <w:tcW w:type="dxa" w:w="4050"/>
            <w:gridSpan w:val="2"/>
            <w:vMerge/>
          </w:tcPr>
          <w:p w14:paraId="26CAC6E8" w14:textId="77777777" w:rsidP="005D7BD5" w:rsidR="00D60AB8" w:rsidRDefault="00D60AB8" w:rsidRPr="007F45E2">
            <w:pPr>
              <w:widowControl w:val="0"/>
              <w:pBdr>
                <w:top w:val="nil"/>
                <w:left w:val="nil"/>
                <w:bottom w:val="nil"/>
                <w:right w:val="nil"/>
                <w:between w:val="nil"/>
              </w:pBdr>
              <w:spacing w:line="276" w:lineRule="auto"/>
              <w:rPr>
                <w:rFonts w:ascii="Corbel" w:cs="Corbel" w:eastAsia="Corbel" w:hAnsi="Corbel"/>
                <w:sz w:val="14"/>
                <w:szCs w:val="14"/>
                <w:lang w:val="en-GB"/>
              </w:rPr>
            </w:pPr>
          </w:p>
        </w:tc>
        <w:tc>
          <w:tcPr>
            <w:tcW w:type="dxa" w:w="3060"/>
            <w:tcBorders>
              <w:top w:color="2F5496" w:space="0" w:sz="12" w:themeColor="accent1" w:themeShade="BF" w:val="single"/>
            </w:tcBorders>
          </w:tcPr>
          <w:p w14:paraId="4C3D7EDC" w14:textId="77777777" w:rsidP="005D7BD5" w:rsidR="00D60AB8" w:rsidRDefault="00D60AB8" w:rsidRPr="007F45E2">
            <w:pPr>
              <w:rPr>
                <w:rFonts w:ascii="Corbel" w:cs="Corbel" w:eastAsia="Corbel" w:hAnsi="Corbel"/>
                <w:sz w:val="14"/>
                <w:szCs w:val="14"/>
                <w:lang w:val="en-GB"/>
              </w:rPr>
            </w:pPr>
          </w:p>
        </w:tc>
      </w:tr>
    </w:tbl>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780"/>
        <w:gridCol w:w="1287"/>
        <w:gridCol w:w="5733"/>
      </w:tblGrid>
      <w:tr w14:paraId="49055CD9" w14:textId="77777777" w:rsidR="00B11BF3" w:rsidRPr="00B6594D" w:rsidTr="00B11BF3">
        <w:tc>
          <w:tcPr>
            <w:tcW w:type="dxa" w:w="3780"/>
          </w:tcPr>
          <w:p w14:paraId="6C58F1AC" w14:textId="213DA978" w:rsidP="00693DCC" w:rsidR="00B11BF3" w:rsidRDefault="00B11BF3" w:rsidRPr="00B11BF3">
            <w:pPr>
              <w:pStyle w:val="EduDegree"/>
              <w:spacing w:before="120"/>
              <w:ind w:left="0"/>
              <w:jc w:val="both"/>
            </w:pPr>
            <w:r w:rsidRPr="00B11BF3">
              <w:rPr>
                <w:b w:val="0"/>
                <w:bCs w:val="0"/>
              </w:rPr>
              <w:t>Languages</w:t>
            </w:r>
            <w:r>
              <w:rPr>
                <w:b w:val="0"/>
                <w:bCs w:val="0"/>
              </w:rPr>
              <w:t>:</w:t>
            </w:r>
          </w:p>
        </w:tc>
        <w:tc>
          <w:tcPr>
            <w:tcW w:type="dxa" w:w="7020"/>
            <w:gridSpan w:val="2"/>
          </w:tcPr>
          <w:p w14:paraId="0126CFFA" w14:textId="58A8A1FD" w:rsidP="008522F6" w:rsidR="00B11BF3" w:rsidRDefault="008522F6" w:rsidRPr="008522F6">
            <w:pPr>
              <w:pStyle w:val="EduInfo"/>
              <w:spacing w:after="0" w:before="120"/>
              <w:contextualSpacing w:val="0"/>
              <w:jc w:val="both"/>
              <w:rPr>
                <w:i/>
              </w:rPr>
            </w:pPr>
            <w:r>
              <w:rPr>
                <w:i/>
              </w:rPr>
              <w:t>Python</w:t>
            </w:r>
            <w:r w:rsidR="000C0D33">
              <w:rPr>
                <w:i/>
              </w:rPr>
              <w:t xml:space="preserve"> </w:t>
            </w:r>
            <w:r>
              <w:rPr>
                <w:i/>
              </w:rPr>
              <w:t>| R | Spark | MYSQL | Java |</w:t>
            </w:r>
            <w:r w:rsidR="00B11BF3" w:rsidRPr="008522F6">
              <w:rPr>
                <w:i/>
              </w:rPr>
              <w:t xml:space="preserve"> C#</w:t>
            </w:r>
            <w:r>
              <w:rPr>
                <w:i/>
              </w:rPr>
              <w:t xml:space="preserve"> | ASP.NET | HTML | CSS |</w:t>
            </w:r>
            <w:r w:rsidR="00B11BF3" w:rsidRPr="008522F6">
              <w:rPr>
                <w:i/>
              </w:rPr>
              <w:t xml:space="preserve"> JavaScript</w:t>
            </w:r>
          </w:p>
        </w:tc>
      </w:tr>
      <w:tr w14:paraId="57C386F9" w14:textId="77777777" w:rsidR="00B11BF3" w:rsidRPr="00B6594D" w:rsidTr="00B11BF3">
        <w:tc>
          <w:tcPr>
            <w:tcW w:type="dxa" w:w="3780"/>
          </w:tcPr>
          <w:p w14:paraId="08A96FED" w14:textId="21E092FF" w:rsidP="007C23E0" w:rsidR="00B11BF3" w:rsidRDefault="00B11BF3" w:rsidRPr="00B11BF3">
            <w:pPr>
              <w:pStyle w:val="EduDegree"/>
              <w:spacing w:before="240"/>
              <w:ind w:left="0"/>
              <w:jc w:val="both"/>
              <w:rPr>
                <w:b w:val="0"/>
                <w:bCs w:val="0"/>
              </w:rPr>
            </w:pPr>
            <w:r w:rsidRPr="00B11BF3">
              <w:rPr>
                <w:b w:val="0"/>
                <w:bCs w:val="0"/>
              </w:rPr>
              <w:t>Tools, Models, Libraries &amp; Frameworks:</w:t>
            </w:r>
          </w:p>
        </w:tc>
        <w:tc>
          <w:tcPr>
            <w:tcW w:type="dxa" w:w="7020"/>
            <w:gridSpan w:val="2"/>
          </w:tcPr>
          <w:p w14:paraId="673783AE" w14:textId="01F76C61" w:rsidP="00433A69" w:rsidR="00B11BF3" w:rsidRDefault="00433A69" w:rsidRPr="008522F6">
            <w:pPr>
              <w:pStyle w:val="EduInfo"/>
              <w:spacing w:after="0" w:before="240"/>
              <w:contextualSpacing w:val="0"/>
              <w:jc w:val="both"/>
              <w:rPr>
                <w:i/>
              </w:rPr>
            </w:pPr>
            <w:r w:rsidRPr="008522F6">
              <w:rPr>
                <w:i/>
              </w:rPr>
              <w:t xml:space="preserve">Tableau | </w:t>
            </w:r>
            <w:proofErr w:type="spellStart"/>
            <w:r w:rsidRPr="008522F6">
              <w:rPr>
                <w:i/>
              </w:rPr>
              <w:t>Scikit</w:t>
            </w:r>
            <w:proofErr w:type="spellEnd"/>
            <w:r w:rsidRPr="008522F6">
              <w:rPr>
                <w:i/>
              </w:rPr>
              <w:t xml:space="preserve">-learn | </w:t>
            </w:r>
            <w:proofErr w:type="spellStart"/>
            <w:r w:rsidRPr="008522F6">
              <w:rPr>
                <w:i/>
              </w:rPr>
              <w:t>TensorFlow</w:t>
            </w:r>
            <w:proofErr w:type="spellEnd"/>
            <w:r w:rsidRPr="008522F6">
              <w:rPr>
                <w:i/>
              </w:rPr>
              <w:t xml:space="preserve"> | NLP | </w:t>
            </w:r>
            <w:proofErr w:type="spellStart"/>
            <w:r w:rsidRPr="008522F6">
              <w:rPr>
                <w:i/>
              </w:rPr>
              <w:t>Matlab</w:t>
            </w:r>
            <w:proofErr w:type="spellEnd"/>
            <w:r w:rsidRPr="008522F6">
              <w:rPr>
                <w:i/>
              </w:rPr>
              <w:t xml:space="preserve"> | Entity Framework |</w:t>
            </w:r>
            <w:r w:rsidR="00B11BF3" w:rsidRPr="008522F6">
              <w:rPr>
                <w:i/>
              </w:rPr>
              <w:t xml:space="preserve"> </w:t>
            </w:r>
            <w:proofErr w:type="spellStart"/>
            <w:r w:rsidR="00B11BF3" w:rsidRPr="008522F6">
              <w:rPr>
                <w:i/>
              </w:rPr>
              <w:t>Jupyter</w:t>
            </w:r>
            <w:proofErr w:type="spellEnd"/>
            <w:r w:rsidRPr="008522F6">
              <w:rPr>
                <w:i/>
              </w:rPr>
              <w:t xml:space="preserve"> | Visual Studio Code | </w:t>
            </w:r>
            <w:proofErr w:type="spellStart"/>
            <w:r w:rsidRPr="008522F6">
              <w:rPr>
                <w:i/>
              </w:rPr>
              <w:t>Hadoop</w:t>
            </w:r>
            <w:proofErr w:type="spellEnd"/>
            <w:r w:rsidRPr="008522F6">
              <w:rPr>
                <w:i/>
              </w:rPr>
              <w:t xml:space="preserve"> | Anaconda |</w:t>
            </w:r>
            <w:r w:rsidR="00B11BF3" w:rsidRPr="008522F6">
              <w:rPr>
                <w:i/>
              </w:rPr>
              <w:t xml:space="preserve"> </w:t>
            </w:r>
            <w:proofErr w:type="spellStart"/>
            <w:r w:rsidR="00B11BF3" w:rsidRPr="008522F6">
              <w:rPr>
                <w:i/>
              </w:rPr>
              <w:t>Django</w:t>
            </w:r>
            <w:proofErr w:type="spellEnd"/>
            <w:r w:rsidRPr="008522F6">
              <w:rPr>
                <w:i/>
              </w:rPr>
              <w:t xml:space="preserve"> | </w:t>
            </w:r>
            <w:proofErr w:type="spellStart"/>
            <w:r w:rsidRPr="008522F6">
              <w:rPr>
                <w:i/>
              </w:rPr>
              <w:t>Numpy</w:t>
            </w:r>
            <w:proofErr w:type="spellEnd"/>
            <w:r w:rsidRPr="008522F6">
              <w:rPr>
                <w:i/>
              </w:rPr>
              <w:t xml:space="preserve"> | </w:t>
            </w:r>
            <w:proofErr w:type="spellStart"/>
            <w:r w:rsidRPr="008522F6">
              <w:rPr>
                <w:i/>
              </w:rPr>
              <w:t>Scipy</w:t>
            </w:r>
            <w:proofErr w:type="spellEnd"/>
            <w:r w:rsidRPr="008522F6">
              <w:rPr>
                <w:i/>
              </w:rPr>
              <w:t xml:space="preserve"> | </w:t>
            </w:r>
            <w:proofErr w:type="spellStart"/>
            <w:r w:rsidRPr="008522F6">
              <w:rPr>
                <w:i/>
              </w:rPr>
              <w:t>Matplotlib</w:t>
            </w:r>
            <w:proofErr w:type="spellEnd"/>
            <w:r w:rsidRPr="008522F6">
              <w:rPr>
                <w:i/>
              </w:rPr>
              <w:t xml:space="preserve"> | </w:t>
            </w:r>
            <w:proofErr w:type="spellStart"/>
            <w:r w:rsidRPr="008522F6">
              <w:rPr>
                <w:i/>
              </w:rPr>
              <w:t>SciKit</w:t>
            </w:r>
            <w:proofErr w:type="spellEnd"/>
            <w:r w:rsidRPr="008522F6">
              <w:rPr>
                <w:i/>
              </w:rPr>
              <w:t xml:space="preserve"> | </w:t>
            </w:r>
            <w:proofErr w:type="spellStart"/>
            <w:r w:rsidRPr="008522F6">
              <w:rPr>
                <w:i/>
              </w:rPr>
              <w:t>TensorFlow</w:t>
            </w:r>
            <w:proofErr w:type="spellEnd"/>
            <w:r w:rsidRPr="008522F6">
              <w:rPr>
                <w:i/>
              </w:rPr>
              <w:t xml:space="preserve"> | </w:t>
            </w:r>
            <w:proofErr w:type="spellStart"/>
            <w:r w:rsidRPr="008522F6">
              <w:rPr>
                <w:i/>
              </w:rPr>
              <w:t>PyTorch</w:t>
            </w:r>
            <w:proofErr w:type="spellEnd"/>
            <w:r w:rsidRPr="008522F6">
              <w:rPr>
                <w:i/>
              </w:rPr>
              <w:t xml:space="preserve"> | Spark | pandas | Eclipse | </w:t>
            </w:r>
            <w:proofErr w:type="spellStart"/>
            <w:r w:rsidRPr="008522F6">
              <w:rPr>
                <w:i/>
              </w:rPr>
              <w:t>Netbeans</w:t>
            </w:r>
            <w:proofErr w:type="spellEnd"/>
            <w:r w:rsidRPr="008522F6">
              <w:rPr>
                <w:i/>
              </w:rPr>
              <w:t xml:space="preserve"> | AWS |</w:t>
            </w:r>
            <w:r w:rsidR="00B11BF3" w:rsidRPr="008522F6">
              <w:rPr>
                <w:i/>
              </w:rPr>
              <w:t xml:space="preserve"> </w:t>
            </w:r>
            <w:proofErr w:type="spellStart"/>
            <w:r w:rsidR="00B11BF3" w:rsidRPr="008522F6">
              <w:rPr>
                <w:i/>
              </w:rPr>
              <w:t>Open</w:t>
            </w:r>
            <w:r w:rsidRPr="008522F6">
              <w:rPr>
                <w:i/>
              </w:rPr>
              <w:t>CV</w:t>
            </w:r>
            <w:proofErr w:type="spellEnd"/>
            <w:r w:rsidRPr="008522F6">
              <w:rPr>
                <w:i/>
              </w:rPr>
              <w:t xml:space="preserve"> | </w:t>
            </w:r>
            <w:proofErr w:type="spellStart"/>
            <w:r w:rsidRPr="008522F6">
              <w:rPr>
                <w:i/>
              </w:rPr>
              <w:t>LabView</w:t>
            </w:r>
            <w:proofErr w:type="spellEnd"/>
            <w:r w:rsidRPr="008522F6">
              <w:rPr>
                <w:i/>
              </w:rPr>
              <w:t xml:space="preserve"> | </w:t>
            </w:r>
            <w:proofErr w:type="spellStart"/>
            <w:r w:rsidRPr="008522F6">
              <w:rPr>
                <w:i/>
              </w:rPr>
              <w:t>Seaborn</w:t>
            </w:r>
            <w:proofErr w:type="spellEnd"/>
            <w:r w:rsidRPr="008522F6">
              <w:rPr>
                <w:i/>
              </w:rPr>
              <w:t xml:space="preserve"> |</w:t>
            </w:r>
            <w:r w:rsidR="00B34F9E" w:rsidRPr="008522F6">
              <w:rPr>
                <w:i/>
              </w:rPr>
              <w:t xml:space="preserve"> </w:t>
            </w:r>
            <w:proofErr w:type="spellStart"/>
            <w:r w:rsidRPr="008522F6">
              <w:rPr>
                <w:i/>
              </w:rPr>
              <w:t>Matplot</w:t>
            </w:r>
            <w:proofErr w:type="spellEnd"/>
            <w:r w:rsidRPr="008522F6">
              <w:rPr>
                <w:i/>
              </w:rPr>
              <w:t xml:space="preserve"> |</w:t>
            </w:r>
            <w:r w:rsidR="00B11BF3" w:rsidRPr="008522F6">
              <w:rPr>
                <w:i/>
              </w:rPr>
              <w:t xml:space="preserve"> </w:t>
            </w:r>
            <w:proofErr w:type="spellStart"/>
            <w:r w:rsidR="00B11BF3" w:rsidRPr="008522F6">
              <w:rPr>
                <w:i/>
              </w:rPr>
              <w:t>GitHub</w:t>
            </w:r>
            <w:proofErr w:type="spellEnd"/>
            <w:r w:rsidRPr="008522F6">
              <w:rPr>
                <w:i/>
              </w:rPr>
              <w:t xml:space="preserve"> |</w:t>
            </w:r>
            <w:r w:rsidR="00210EE0" w:rsidRPr="008522F6">
              <w:rPr>
                <w:i/>
              </w:rPr>
              <w:t xml:space="preserve"> </w:t>
            </w:r>
            <w:r w:rsidR="004258A8" w:rsidRPr="008522F6">
              <w:rPr>
                <w:i/>
              </w:rPr>
              <w:t>web services</w:t>
            </w:r>
            <w:r w:rsidRPr="008522F6">
              <w:rPr>
                <w:i/>
              </w:rPr>
              <w:t xml:space="preserve"> |</w:t>
            </w:r>
            <w:r w:rsidR="004258A8" w:rsidRPr="008522F6">
              <w:rPr>
                <w:i/>
              </w:rPr>
              <w:t xml:space="preserve"> </w:t>
            </w:r>
            <w:proofErr w:type="spellStart"/>
            <w:r w:rsidR="004258A8" w:rsidRPr="008522F6">
              <w:rPr>
                <w:i/>
              </w:rPr>
              <w:t>Biztalk</w:t>
            </w:r>
            <w:proofErr w:type="spellEnd"/>
            <w:r w:rsidR="004258A8" w:rsidRPr="008522F6">
              <w:rPr>
                <w:i/>
              </w:rPr>
              <w:t xml:space="preserve"> service</w:t>
            </w:r>
            <w:r w:rsidRPr="008522F6">
              <w:rPr>
                <w:i/>
              </w:rPr>
              <w:t xml:space="preserve"> | Word | Excel |</w:t>
            </w:r>
            <w:r w:rsidR="004258A8" w:rsidRPr="008522F6">
              <w:rPr>
                <w:i/>
              </w:rPr>
              <w:t xml:space="preserve"> </w:t>
            </w:r>
            <w:r w:rsidR="00B34F9E" w:rsidRPr="008522F6">
              <w:rPr>
                <w:i/>
              </w:rPr>
              <w:t>PowerPoint</w:t>
            </w:r>
          </w:p>
        </w:tc>
      </w:tr>
      <w:tr w14:paraId="385ADF91" w14:textId="77777777" w:rsidR="00B11BF3" w:rsidRPr="00B6594D" w:rsidTr="00B11BF3">
        <w:tc>
          <w:tcPr>
            <w:tcW w:type="dxa" w:w="5067"/>
            <w:gridSpan w:val="2"/>
          </w:tcPr>
          <w:p w14:paraId="618806C4" w14:textId="3F802FC4" w:rsidP="00B11BF3" w:rsidR="00B11BF3" w:rsidRDefault="00B11BF3" w:rsidRPr="00B11BF3">
            <w:pPr>
              <w:pStyle w:val="EduDegree"/>
              <w:ind w:left="0"/>
            </w:pPr>
          </w:p>
        </w:tc>
        <w:tc>
          <w:tcPr>
            <w:tcW w:type="dxa" w:w="5733"/>
          </w:tcPr>
          <w:p w14:paraId="3A7868D7" w14:textId="77777777" w:rsidP="001B2A75" w:rsidR="00B11BF3" w:rsidRDefault="00B11BF3" w:rsidRPr="00B11BF3">
            <w:pPr>
              <w:pStyle w:val="TechInfo"/>
              <w:spacing w:before="0"/>
              <w:jc w:val="center"/>
              <w:rPr>
                <w:rFonts w:ascii="Franklin Gothic Book" w:hAnsi="Franklin Gothic Book"/>
              </w:rPr>
            </w:pPr>
          </w:p>
        </w:tc>
      </w:tr>
    </w:tbl>
    <w:tbl>
      <w:tblPr>
        <w:tblW w:type="pct" w:w="5000"/>
        <w:tblBorders>
          <w:top w:val="nil"/>
          <w:left w:val="nil"/>
          <w:bottom w:val="nil"/>
          <w:right w:val="nil"/>
          <w:insideH w:val="nil"/>
          <w:insideV w:val="nil"/>
        </w:tblBorders>
        <w:tblLayout w:type="fixed"/>
        <w:tblLook w:firstColumn="0" w:firstRow="0" w:lastColumn="0" w:lastRow="0" w:noHBand="0" w:noVBand="1" w:val="0400"/>
      </w:tblPr>
      <w:tblGrid>
        <w:gridCol w:w="4050"/>
        <w:gridCol w:w="3060"/>
        <w:gridCol w:w="3690"/>
      </w:tblGrid>
      <w:tr w14:paraId="64B024DA" w14:textId="77777777" w:rsidR="003961D1" w:rsidRPr="007F45E2" w:rsidTr="003961D1">
        <w:trPr>
          <w:trHeight w:val="459"/>
        </w:trPr>
        <w:tc>
          <w:tcPr>
            <w:tcW w:type="dxa" w:w="4050"/>
            <w:tcBorders>
              <w:bottom w:color="2F5496" w:space="0" w:sz="12" w:themeColor="accent1" w:themeShade="BF" w:val="single"/>
            </w:tcBorders>
          </w:tcPr>
          <w:p w14:paraId="707FF8A6" w14:textId="77777777" w:rsidP="005D7BD5" w:rsidR="003961D1" w:rsidRDefault="003961D1" w:rsidRPr="007F45E2">
            <w:pPr>
              <w:rPr>
                <w:rFonts w:ascii="Corbel" w:cs="Corbel" w:eastAsia="Corbel" w:hAnsi="Corbel"/>
                <w:sz w:val="14"/>
                <w:szCs w:val="14"/>
                <w:lang w:val="en-GB"/>
              </w:rPr>
            </w:pPr>
          </w:p>
        </w:tc>
        <w:tc>
          <w:tcPr>
            <w:tcW w:type="dxa" w:w="3060"/>
            <w:vMerge w:val="restart"/>
          </w:tcPr>
          <w:p w14:paraId="7872DBA8" w14:textId="322A996B" w:rsidP="005D7BD5" w:rsidR="003961D1" w:rsidRDefault="003961D1" w:rsidRPr="007F45E2">
            <w:pPr>
              <w:pStyle w:val="SectionHeading"/>
              <w:spacing w:before="240"/>
              <w:jc w:val="center"/>
              <w:rPr>
                <w:rFonts w:ascii="Corbel" w:cs="Corbel" w:eastAsia="Corbel" w:hAnsi="Corbel"/>
                <w:lang w:val="en-GB"/>
              </w:rPr>
            </w:pPr>
            <w:r>
              <w:t>Education</w:t>
            </w:r>
          </w:p>
        </w:tc>
        <w:tc>
          <w:tcPr>
            <w:tcW w:type="dxa" w:w="3690"/>
            <w:tcBorders>
              <w:bottom w:color="2F5496" w:space="0" w:sz="12" w:themeColor="accent1" w:themeShade="BF" w:val="single"/>
            </w:tcBorders>
          </w:tcPr>
          <w:p w14:paraId="6961B6D6" w14:textId="77777777" w:rsidP="005D7BD5" w:rsidR="003961D1" w:rsidRDefault="003961D1" w:rsidRPr="007F45E2">
            <w:pPr>
              <w:rPr>
                <w:rFonts w:ascii="Corbel" w:cs="Corbel" w:eastAsia="Corbel" w:hAnsi="Corbel"/>
                <w:sz w:val="14"/>
                <w:szCs w:val="14"/>
                <w:lang w:val="en-GB"/>
              </w:rPr>
            </w:pPr>
          </w:p>
        </w:tc>
      </w:tr>
      <w:tr w14:paraId="09B94EA9" w14:textId="77777777" w:rsidR="003961D1" w:rsidRPr="007F45E2" w:rsidTr="003961D1">
        <w:tc>
          <w:tcPr>
            <w:tcW w:type="dxa" w:w="4050"/>
            <w:tcBorders>
              <w:top w:color="2F5496" w:space="0" w:sz="12" w:themeColor="accent1" w:themeShade="BF" w:val="single"/>
            </w:tcBorders>
          </w:tcPr>
          <w:p w14:paraId="5482BBBA" w14:textId="77777777" w:rsidP="005D7BD5" w:rsidR="003961D1" w:rsidRDefault="003961D1" w:rsidRPr="007F45E2">
            <w:pPr>
              <w:rPr>
                <w:rFonts w:ascii="Corbel" w:cs="Corbel" w:eastAsia="Corbel" w:hAnsi="Corbel"/>
                <w:sz w:val="14"/>
                <w:szCs w:val="14"/>
                <w:lang w:val="en-GB"/>
              </w:rPr>
            </w:pPr>
          </w:p>
        </w:tc>
        <w:tc>
          <w:tcPr>
            <w:tcW w:type="dxa" w:w="3060"/>
            <w:vMerge/>
          </w:tcPr>
          <w:p w14:paraId="3668A410" w14:textId="77777777" w:rsidP="005D7BD5" w:rsidR="003961D1" w:rsidRDefault="003961D1" w:rsidRPr="007F45E2">
            <w:pPr>
              <w:widowControl w:val="0"/>
              <w:pBdr>
                <w:top w:val="nil"/>
                <w:left w:val="nil"/>
                <w:bottom w:val="nil"/>
                <w:right w:val="nil"/>
                <w:between w:val="nil"/>
              </w:pBdr>
              <w:spacing w:line="276" w:lineRule="auto"/>
              <w:rPr>
                <w:rFonts w:ascii="Corbel" w:cs="Corbel" w:eastAsia="Corbel" w:hAnsi="Corbel"/>
                <w:sz w:val="14"/>
                <w:szCs w:val="14"/>
                <w:lang w:val="en-GB"/>
              </w:rPr>
            </w:pPr>
          </w:p>
        </w:tc>
        <w:tc>
          <w:tcPr>
            <w:tcW w:type="dxa" w:w="3690"/>
            <w:tcBorders>
              <w:top w:color="2F5496" w:space="0" w:sz="12" w:themeColor="accent1" w:themeShade="BF" w:val="single"/>
            </w:tcBorders>
          </w:tcPr>
          <w:p w14:paraId="676ADD51" w14:textId="77777777" w:rsidP="005D7BD5" w:rsidR="003961D1" w:rsidRDefault="003961D1" w:rsidRPr="007F45E2">
            <w:pPr>
              <w:rPr>
                <w:rFonts w:ascii="Corbel" w:cs="Corbel" w:eastAsia="Corbel" w:hAnsi="Corbel"/>
                <w:sz w:val="14"/>
                <w:szCs w:val="14"/>
                <w:lang w:val="en-GB"/>
              </w:rPr>
            </w:pPr>
          </w:p>
        </w:tc>
      </w:tr>
    </w:tbl>
    <w:p w14:paraId="4E3E70BD" w14:textId="0E4A0AC3" w:rsidP="00442EF8" w:rsidR="00317DF4" w:rsidRDefault="00886C66" w:rsidRPr="000E2733">
      <w:pPr>
        <w:pStyle w:val="EduDegree"/>
        <w:spacing w:before="120"/>
        <w:ind w:left="0"/>
        <w:rPr>
          <w:b w:val="0"/>
          <w:bCs w:val="0"/>
        </w:rPr>
      </w:pPr>
      <w:r w:rsidRPr="00886C66">
        <w:rPr>
          <w:b w:val="0"/>
          <w:bCs w:val="0"/>
        </w:rPr>
        <w:t>Masters of Data Science</w:t>
      </w:r>
      <w:r w:rsidR="00730C04">
        <w:rPr>
          <w:b w:val="0"/>
          <w:bCs w:val="0"/>
        </w:rPr>
        <w:t xml:space="preserve"> (Continued)</w:t>
      </w:r>
    </w:p>
    <w:p w14:paraId="4C77EBB6" w14:textId="4A84D55E" w:rsidP="00442EF8" w:rsidR="00317DF4" w:rsidRDefault="00492DD9">
      <w:pPr>
        <w:pStyle w:val="EduInfo"/>
        <w:spacing w:after="0"/>
        <w:contextualSpacing w:val="0"/>
      </w:pPr>
      <w:r w:rsidRPr="00492DD9">
        <w:t>New Jersey Institute of Technology</w:t>
      </w:r>
      <w:r>
        <w:t xml:space="preserve">, </w:t>
      </w:r>
      <w:r w:rsidRPr="00492DD9">
        <w:t xml:space="preserve">Newark, </w:t>
      </w:r>
      <w:r>
        <w:t>NJ</w:t>
      </w:r>
    </w:p>
    <w:p w14:paraId="0B236283" w14:textId="7DBFF950" w:rsidP="00B92464" w:rsidR="00A35290" w:rsidRDefault="00A35290">
      <w:pPr>
        <w:pStyle w:val="EduInfo"/>
        <w:numPr>
          <w:ilvl w:val="0"/>
          <w:numId w:val="6"/>
        </w:numPr>
        <w:spacing w:after="0" w:before="120"/>
        <w:contextualSpacing w:val="0"/>
        <w:jc w:val="both"/>
        <w:rPr>
          <w:i/>
        </w:rPr>
      </w:pPr>
      <w:r>
        <w:rPr>
          <w:i/>
        </w:rPr>
        <w:t>GPA: 4.0.</w:t>
      </w:r>
    </w:p>
    <w:p w14:paraId="0B234565" w14:textId="77777777" w:rsidP="00B92464" w:rsidR="0049310B" w:rsidRDefault="00886C66">
      <w:pPr>
        <w:pStyle w:val="EduInfo"/>
        <w:numPr>
          <w:ilvl w:val="0"/>
          <w:numId w:val="6"/>
        </w:numPr>
        <w:spacing w:after="0" w:before="120"/>
        <w:contextualSpacing w:val="0"/>
        <w:jc w:val="both"/>
        <w:rPr>
          <w:i/>
        </w:rPr>
      </w:pPr>
      <w:r w:rsidRPr="00886C66">
        <w:rPr>
          <w:i/>
        </w:rPr>
        <w:t>Course Work: Machine Learning, Big Data, Database Management System, Data Mining, Web System Development, Data Analytics, Big Data Query, Data Modeling, Statistical Analysis</w:t>
      </w:r>
      <w:r w:rsidR="0049310B">
        <w:rPr>
          <w:i/>
        </w:rPr>
        <w:t>.</w:t>
      </w:r>
    </w:p>
    <w:p w14:paraId="45FC124E" w14:textId="2DEA7870" w:rsidP="00B92464" w:rsidR="00886C66" w:rsidRDefault="00B50613" w:rsidRPr="00886C66">
      <w:pPr>
        <w:pStyle w:val="EduInfo"/>
        <w:numPr>
          <w:ilvl w:val="0"/>
          <w:numId w:val="6"/>
        </w:numPr>
        <w:spacing w:after="0" w:before="120"/>
        <w:contextualSpacing w:val="0"/>
        <w:jc w:val="both"/>
        <w:rPr>
          <w:i/>
        </w:rPr>
      </w:pPr>
      <w:r>
        <w:rPr>
          <w:i/>
        </w:rPr>
        <w:t>Wor</w:t>
      </w:r>
      <w:r w:rsidR="009C298C">
        <w:rPr>
          <w:i/>
        </w:rPr>
        <w:t>k</w:t>
      </w:r>
      <w:r w:rsidR="0049310B">
        <w:rPr>
          <w:i/>
        </w:rPr>
        <w:t xml:space="preserve"> </w:t>
      </w:r>
      <w:r>
        <w:rPr>
          <w:i/>
        </w:rPr>
        <w:t xml:space="preserve">as </w:t>
      </w:r>
      <w:r w:rsidR="00886C66" w:rsidRPr="00886C66">
        <w:rPr>
          <w:i/>
        </w:rPr>
        <w:t>Graduate Student Assistant for Project of US Army for spring 2022.</w:t>
      </w:r>
    </w:p>
    <w:p w14:paraId="2F9A71EC" w14:textId="22B6A8D6" w:rsidP="00442EF8" w:rsidR="00317DF4" w:rsidRDefault="00B762A2" w:rsidRPr="000E2733">
      <w:pPr>
        <w:pStyle w:val="EduDegree"/>
        <w:spacing w:before="120"/>
        <w:ind w:left="0"/>
        <w:rPr>
          <w:b w:val="0"/>
          <w:bCs w:val="0"/>
        </w:rPr>
      </w:pPr>
      <w:r>
        <w:rPr>
          <w:b w:val="0"/>
          <w:bCs w:val="0"/>
        </w:rPr>
        <w:t xml:space="preserve">Bachelor of </w:t>
      </w:r>
      <w:r w:rsidRPr="00B762A2">
        <w:rPr>
          <w:b w:val="0"/>
          <w:bCs w:val="0"/>
        </w:rPr>
        <w:t>E</w:t>
      </w:r>
      <w:r>
        <w:rPr>
          <w:b w:val="0"/>
          <w:bCs w:val="0"/>
        </w:rPr>
        <w:t>ngineering</w:t>
      </w:r>
      <w:r w:rsidRPr="00B762A2">
        <w:rPr>
          <w:b w:val="0"/>
          <w:bCs w:val="0"/>
        </w:rPr>
        <w:t xml:space="preserve"> in Electronics and </w:t>
      </w:r>
      <w:r w:rsidR="000F7212" w:rsidRPr="00B762A2">
        <w:rPr>
          <w:b w:val="0"/>
          <w:bCs w:val="0"/>
        </w:rPr>
        <w:t>Communication</w:t>
      </w:r>
      <w:r w:rsidR="00E955CB">
        <w:rPr>
          <w:b w:val="0"/>
          <w:bCs w:val="0"/>
        </w:rPr>
        <w:t>, 2017</w:t>
      </w:r>
    </w:p>
    <w:p w14:paraId="5311252D" w14:textId="68E04CFA" w:rsidP="00442EF8" w:rsidR="00317DF4" w:rsidRDefault="0050333D">
      <w:pPr>
        <w:pStyle w:val="EduInfo"/>
        <w:spacing w:after="0"/>
        <w:contextualSpacing w:val="0"/>
      </w:pPr>
      <w:r w:rsidRPr="0050333D">
        <w:t xml:space="preserve">K.S School </w:t>
      </w:r>
      <w:r w:rsidR="00E013FE" w:rsidRPr="0050333D">
        <w:t>of</w:t>
      </w:r>
      <w:r w:rsidRPr="0050333D">
        <w:t xml:space="preserve"> Engineering </w:t>
      </w:r>
      <w:r w:rsidR="00BD678E" w:rsidRPr="0050333D">
        <w:t>and</w:t>
      </w:r>
      <w:r w:rsidRPr="0050333D">
        <w:t xml:space="preserve"> Management</w:t>
      </w:r>
      <w:r w:rsidR="00317DF4" w:rsidRPr="00B6594D">
        <w:t xml:space="preserve">, </w:t>
      </w:r>
      <w:r w:rsidRPr="0050333D">
        <w:t>Bangalore, India</w:t>
      </w:r>
    </w:p>
    <w:p w14:paraId="431CCAA1" w14:textId="4C80CEDA" w:rsidP="00442EF8" w:rsidR="0065491E" w:rsidRDefault="00A35290" w:rsidRPr="0065491E">
      <w:pPr>
        <w:pStyle w:val="EduInfo"/>
        <w:numPr>
          <w:ilvl w:val="0"/>
          <w:numId w:val="9"/>
        </w:numPr>
        <w:spacing w:after="0" w:before="120"/>
        <w:contextualSpacing w:val="0"/>
        <w:rPr>
          <w:i/>
        </w:rPr>
      </w:pPr>
      <w:r>
        <w:rPr>
          <w:i/>
        </w:rPr>
        <w:t>GPA: 3</w:t>
      </w:r>
      <w:r w:rsidR="0065491E" w:rsidRPr="0065491E">
        <w:rPr>
          <w:i/>
        </w:rPr>
        <w:t>.0</w:t>
      </w:r>
    </w:p>
    <w:tbl>
      <w:tblPr>
        <w:tblW w:type="pct" w:w="5042"/>
        <w:tblBorders>
          <w:top w:val="nil"/>
          <w:left w:val="nil"/>
          <w:bottom w:val="nil"/>
          <w:right w:val="nil"/>
          <w:insideH w:val="nil"/>
          <w:insideV w:val="nil"/>
        </w:tblBorders>
        <w:tblLayout w:type="fixed"/>
        <w:tblLook w:firstColumn="0" w:firstRow="0" w:lastColumn="0" w:lastRow="0" w:noHBand="0" w:noVBand="1" w:val="0400"/>
      </w:tblPr>
      <w:tblGrid>
        <w:gridCol w:w="4084"/>
        <w:gridCol w:w="3086"/>
        <w:gridCol w:w="3721"/>
      </w:tblGrid>
      <w:tr w14:paraId="4139E013" w14:textId="77777777" w:rsidR="003B7AE9" w:rsidRPr="007F45E2" w:rsidTr="00C051B2">
        <w:trPr>
          <w:trHeight w:val="279"/>
        </w:trPr>
        <w:tc>
          <w:tcPr>
            <w:tcW w:type="dxa" w:w="4050"/>
            <w:tcBorders>
              <w:bottom w:color="2F5496" w:space="0" w:sz="12" w:themeColor="accent1" w:themeShade="BF" w:val="single"/>
            </w:tcBorders>
          </w:tcPr>
          <w:p w14:paraId="017F0E92" w14:textId="77777777" w:rsidP="005D7BD5" w:rsidR="003B7AE9" w:rsidRDefault="003B7AE9" w:rsidRPr="007F45E2">
            <w:pPr>
              <w:rPr>
                <w:rFonts w:ascii="Corbel" w:cs="Corbel" w:eastAsia="Corbel" w:hAnsi="Corbel"/>
                <w:sz w:val="14"/>
                <w:szCs w:val="14"/>
                <w:lang w:val="en-GB"/>
              </w:rPr>
            </w:pPr>
          </w:p>
        </w:tc>
        <w:tc>
          <w:tcPr>
            <w:tcW w:type="dxa" w:w="3060"/>
            <w:vMerge w:val="restart"/>
          </w:tcPr>
          <w:p w14:paraId="025EA3A0" w14:textId="2A7043B4" w:rsidP="00C051B2" w:rsidR="003B7AE9" w:rsidRDefault="003B7AE9" w:rsidRPr="007F45E2">
            <w:pPr>
              <w:pStyle w:val="SectionHeading"/>
              <w:spacing w:after="120" w:before="120"/>
              <w:jc w:val="center"/>
              <w:rPr>
                <w:rFonts w:ascii="Corbel" w:cs="Corbel" w:eastAsia="Corbel" w:hAnsi="Corbel"/>
                <w:lang w:val="en-GB"/>
              </w:rPr>
            </w:pPr>
            <w:r>
              <w:t>Career Highlights</w:t>
            </w:r>
          </w:p>
        </w:tc>
        <w:tc>
          <w:tcPr>
            <w:tcW w:type="dxa" w:w="3690"/>
            <w:tcBorders>
              <w:bottom w:color="2F5496" w:space="0" w:sz="12" w:themeColor="accent1" w:themeShade="BF" w:val="single"/>
            </w:tcBorders>
          </w:tcPr>
          <w:p w14:paraId="03B7E787" w14:textId="77777777" w:rsidP="005D7BD5" w:rsidR="003B7AE9" w:rsidRDefault="003B7AE9" w:rsidRPr="007F45E2">
            <w:pPr>
              <w:rPr>
                <w:rFonts w:ascii="Corbel" w:cs="Corbel" w:eastAsia="Corbel" w:hAnsi="Corbel"/>
                <w:sz w:val="14"/>
                <w:szCs w:val="14"/>
                <w:lang w:val="en-GB"/>
              </w:rPr>
            </w:pPr>
          </w:p>
        </w:tc>
      </w:tr>
      <w:tr w14:paraId="2449929C" w14:textId="77777777" w:rsidR="003B7AE9" w:rsidRPr="007F45E2" w:rsidTr="005D7BD5">
        <w:tc>
          <w:tcPr>
            <w:tcW w:type="dxa" w:w="4050"/>
            <w:tcBorders>
              <w:top w:color="2F5496" w:space="0" w:sz="12" w:themeColor="accent1" w:themeShade="BF" w:val="single"/>
            </w:tcBorders>
          </w:tcPr>
          <w:p w14:paraId="645602AD" w14:textId="77777777" w:rsidP="005D7BD5" w:rsidR="003B7AE9" w:rsidRDefault="003B7AE9" w:rsidRPr="007F45E2">
            <w:pPr>
              <w:rPr>
                <w:rFonts w:ascii="Corbel" w:cs="Corbel" w:eastAsia="Corbel" w:hAnsi="Corbel"/>
                <w:sz w:val="14"/>
                <w:szCs w:val="14"/>
                <w:lang w:val="en-GB"/>
              </w:rPr>
            </w:pPr>
          </w:p>
        </w:tc>
        <w:tc>
          <w:tcPr>
            <w:tcW w:type="dxa" w:w="3060"/>
            <w:vMerge/>
          </w:tcPr>
          <w:p w14:paraId="52B19C69" w14:textId="77777777" w:rsidP="005D7BD5" w:rsidR="003B7AE9" w:rsidRDefault="003B7AE9" w:rsidRPr="007F45E2">
            <w:pPr>
              <w:widowControl w:val="0"/>
              <w:pBdr>
                <w:top w:val="nil"/>
                <w:left w:val="nil"/>
                <w:bottom w:val="nil"/>
                <w:right w:val="nil"/>
                <w:between w:val="nil"/>
              </w:pBdr>
              <w:spacing w:line="276" w:lineRule="auto"/>
              <w:rPr>
                <w:rFonts w:ascii="Corbel" w:cs="Corbel" w:eastAsia="Corbel" w:hAnsi="Corbel"/>
                <w:sz w:val="14"/>
                <w:szCs w:val="14"/>
                <w:lang w:val="en-GB"/>
              </w:rPr>
            </w:pPr>
          </w:p>
        </w:tc>
        <w:tc>
          <w:tcPr>
            <w:tcW w:type="dxa" w:w="3690"/>
            <w:tcBorders>
              <w:top w:color="2F5496" w:space="0" w:sz="12" w:themeColor="accent1" w:themeShade="BF" w:val="single"/>
            </w:tcBorders>
          </w:tcPr>
          <w:p w14:paraId="02CA41C3" w14:textId="77777777" w:rsidP="005D7BD5" w:rsidR="003B7AE9" w:rsidRDefault="003B7AE9" w:rsidRPr="007F45E2">
            <w:pPr>
              <w:rPr>
                <w:rFonts w:ascii="Corbel" w:cs="Corbel" w:eastAsia="Corbel" w:hAnsi="Corbel"/>
                <w:sz w:val="14"/>
                <w:szCs w:val="14"/>
                <w:lang w:val="en-GB"/>
              </w:rPr>
            </w:pPr>
          </w:p>
        </w:tc>
      </w:tr>
    </w:tbl>
    <w:p w14:paraId="640F7F9C" w14:textId="458ADB05" w:rsidP="003B445C" w:rsidR="005849EE" w:rsidRDefault="00E134A6" w:rsidRPr="00B6594D">
      <w:pPr>
        <w:pStyle w:val="CompanyBlock"/>
        <w:spacing w:before="0"/>
        <w:jc w:val="both"/>
      </w:pPr>
      <w:r w:rsidRPr="00E134A6">
        <w:t>New Jersey Institute of Technology, Newark, NJ</w:t>
      </w:r>
      <w:r w:rsidR="005849EE" w:rsidRPr="00B6594D">
        <w:tab/>
      </w:r>
      <w:r w:rsidR="005F19B9">
        <w:t>Present</w:t>
      </w:r>
    </w:p>
    <w:p w14:paraId="419F793C" w14:textId="0FC0A6F7" w:rsidP="001B2A75" w:rsidR="005849EE" w:rsidRDefault="004B5F8C" w:rsidRPr="000E2733">
      <w:pPr>
        <w:pStyle w:val="JobTitleBlock"/>
        <w:spacing w:after="0"/>
        <w:ind w:left="0"/>
        <w:contextualSpacing w:val="0"/>
        <w:jc w:val="both"/>
        <w:rPr>
          <w:b w:val="0"/>
          <w:bCs w:val="0"/>
        </w:rPr>
      </w:pPr>
      <w:r>
        <w:rPr>
          <w:b w:val="0"/>
          <w:bCs w:val="0"/>
        </w:rPr>
        <w:t>Student -</w:t>
      </w:r>
      <w:r w:rsidR="005849EE" w:rsidRPr="00734A26">
        <w:rPr>
          <w:b w:val="0"/>
          <w:bCs w:val="0"/>
        </w:rPr>
        <w:t xml:space="preserve"> </w:t>
      </w:r>
      <w:r w:rsidRPr="004B5F8C">
        <w:rPr>
          <w:b w:val="0"/>
          <w:bCs w:val="0"/>
        </w:rPr>
        <w:t>Masters of Data Science</w:t>
      </w:r>
    </w:p>
    <w:p w14:paraId="0142E17F" w14:textId="21F94717" w:rsidP="001B2A75" w:rsidR="00177ED5" w:rsidRDefault="00EC43B4" w:rsidRPr="00B6594D">
      <w:pPr>
        <w:pStyle w:val="JobDescription"/>
        <w:spacing w:after="0" w:before="120"/>
        <w:contextualSpacing w:val="0"/>
        <w:jc w:val="both"/>
      </w:pPr>
      <w:r w:rsidRPr="00EC43B4">
        <w:t xml:space="preserve">Developed expertise in programming abilities culminating in project-based work samples similar to programming boot camp. Gained thorough understanding of processing large and complex data sets through computational, statistical, </w:t>
      </w:r>
      <w:r w:rsidRPr="00EC43B4">
        <w:lastRenderedPageBreak/>
        <w:t>and machine learning techniques. Acquired knowledge of current issues and challenges in data science and identify new areas and solutions to enhance business productivity of industry</w:t>
      </w:r>
      <w:r>
        <w:t>.</w:t>
      </w:r>
    </w:p>
    <w:p w14:paraId="6D6A532F" w14:textId="07424422" w:rsidP="001B2A75" w:rsidR="005849EE" w:rsidRDefault="00177ED5" w:rsidRPr="000E2733">
      <w:pPr>
        <w:pStyle w:val="JDAccomplishment"/>
        <w:numPr>
          <w:ilvl w:val="0"/>
          <w:numId w:val="4"/>
        </w:numPr>
        <w:spacing w:after="0" w:before="120"/>
        <w:contextualSpacing w:val="0"/>
        <w:jc w:val="both"/>
      </w:pPr>
      <w:r>
        <w:t>Build skills in</w:t>
      </w:r>
      <w:r w:rsidR="00C66D7A" w:rsidRPr="00C66D7A">
        <w:t xml:space="preserve"> fundamental aspects of data, computational techniques and statistical analysis.</w:t>
      </w:r>
    </w:p>
    <w:p w14:paraId="160F4ACE" w14:textId="4C7CE4AD" w:rsidP="001B2A75" w:rsidR="007E5D2A" w:rsidRDefault="00684F12" w:rsidRPr="00B6594D">
      <w:pPr>
        <w:pStyle w:val="CompanyBlock"/>
        <w:spacing w:before="240"/>
        <w:jc w:val="both"/>
      </w:pPr>
      <w:proofErr w:type="spellStart"/>
      <w:r w:rsidRPr="00684F12">
        <w:t>Scita</w:t>
      </w:r>
      <w:proofErr w:type="spellEnd"/>
      <w:r w:rsidRPr="00684F12">
        <w:t xml:space="preserve"> Solutions</w:t>
      </w:r>
      <w:r w:rsidR="007E5D2A" w:rsidRPr="00B6594D">
        <w:t xml:space="preserve">, </w:t>
      </w:r>
      <w:r w:rsidRPr="00684F12">
        <w:t>Bangalore, India</w:t>
      </w:r>
      <w:r w:rsidR="007E5D2A" w:rsidRPr="00B6594D">
        <w:tab/>
      </w:r>
      <w:r w:rsidR="00275407">
        <w:t>2020</w:t>
      </w:r>
      <w:r w:rsidR="007E5D2A" w:rsidRPr="00B6594D">
        <w:t xml:space="preserve"> – </w:t>
      </w:r>
      <w:r w:rsidR="00275407">
        <w:t>2021</w:t>
      </w:r>
    </w:p>
    <w:p w14:paraId="63B581F2" w14:textId="1D2A1F17" w:rsidP="001B2A75" w:rsidR="007E5D2A" w:rsidRDefault="00684F12" w:rsidRPr="000E2733">
      <w:pPr>
        <w:pStyle w:val="JobTitleBlock"/>
        <w:spacing w:after="0"/>
        <w:ind w:left="0"/>
        <w:contextualSpacing w:val="0"/>
        <w:jc w:val="both"/>
        <w:rPr>
          <w:b w:val="0"/>
          <w:bCs w:val="0"/>
        </w:rPr>
      </w:pPr>
      <w:r w:rsidRPr="00684F12">
        <w:rPr>
          <w:b w:val="0"/>
          <w:bCs w:val="0"/>
        </w:rPr>
        <w:t>Software Engineer</w:t>
      </w:r>
      <w:r w:rsidR="007E5D2A" w:rsidRPr="000E2733">
        <w:rPr>
          <w:b w:val="0"/>
          <w:bCs w:val="0"/>
        </w:rPr>
        <w:t xml:space="preserve"> </w:t>
      </w:r>
    </w:p>
    <w:p w14:paraId="2FF38E15" w14:textId="5481E28B" w:rsidP="001B2A75" w:rsidR="00A4635C" w:rsidRDefault="00987470">
      <w:pPr>
        <w:pStyle w:val="JobDescription"/>
        <w:spacing w:after="0" w:before="120"/>
        <w:contextualSpacing w:val="0"/>
        <w:jc w:val="both"/>
      </w:pPr>
      <w:r>
        <w:t>Analyzed</w:t>
      </w:r>
      <w:r w:rsidRPr="00987470">
        <w:t xml:space="preserve"> </w:t>
      </w:r>
      <w:r>
        <w:t xml:space="preserve">and managed </w:t>
      </w:r>
      <w:r w:rsidRPr="00987470">
        <w:t>home automation project concept</w:t>
      </w:r>
      <w:r>
        <w:t xml:space="preserve"> from inception to completion</w:t>
      </w:r>
      <w:r w:rsidRPr="00987470">
        <w:t xml:space="preserve">, </w:t>
      </w:r>
      <w:r>
        <w:t>including</w:t>
      </w:r>
      <w:r w:rsidRPr="00987470">
        <w:t xml:space="preserve"> </w:t>
      </w:r>
      <w:r>
        <w:t>data collection from various source and project plan development.</w:t>
      </w:r>
      <w:r w:rsidR="00983B10">
        <w:t xml:space="preserve"> </w:t>
      </w:r>
      <w:r w:rsidR="00983B10" w:rsidRPr="00983B10">
        <w:t>Delivered exceptional assistance to traffic flow by establishing and maintaining network equipment, such as routers, proxy servers, WAN accelerators, and DNS.</w:t>
      </w:r>
      <w:r w:rsidR="006D19C3">
        <w:t xml:space="preserve"> </w:t>
      </w:r>
      <w:r w:rsidR="006D19C3" w:rsidRPr="006D19C3">
        <w:t>Researched devices for project usage from various resources</w:t>
      </w:r>
      <w:r w:rsidR="00B42C06">
        <w:t xml:space="preserve"> and</w:t>
      </w:r>
      <w:r w:rsidR="006D19C3" w:rsidRPr="006D19C3">
        <w:t xml:space="preserve"> enabled users to perform variety of tasks to automate homes using hundreds of devices ranging fr</w:t>
      </w:r>
      <w:r w:rsidR="0079754D">
        <w:t>om smartphones to web platforms</w:t>
      </w:r>
      <w:r w:rsidR="00A4635C" w:rsidRPr="00A4635C">
        <w:t>.</w:t>
      </w:r>
      <w:r w:rsidR="000313AA">
        <w:t xml:space="preserve"> </w:t>
      </w:r>
      <w:r w:rsidR="00A12400">
        <w:t xml:space="preserve">Built </w:t>
      </w:r>
      <w:r w:rsidR="000313AA" w:rsidRPr="000313AA">
        <w:t>parking management system-related utility using ASP.net and Entity Framework.</w:t>
      </w:r>
    </w:p>
    <w:p w14:paraId="15DCC078" w14:textId="6B5DE7E0" w:rsidP="001B2A75" w:rsidR="00586430" w:rsidRDefault="00586430">
      <w:pPr>
        <w:pStyle w:val="JDAccomplishment"/>
        <w:numPr>
          <w:ilvl w:val="0"/>
          <w:numId w:val="4"/>
        </w:numPr>
        <w:spacing w:after="0" w:before="120"/>
        <w:contextualSpacing w:val="0"/>
        <w:jc w:val="both"/>
      </w:pPr>
      <w:r>
        <w:t>Developed</w:t>
      </w:r>
      <w:r w:rsidRPr="00A4635C">
        <w:t xml:space="preserve"> QIKPARK-based gadget </w:t>
      </w:r>
      <w:r>
        <w:t>using</w:t>
      </w:r>
      <w:r w:rsidRPr="00A4635C">
        <w:t xml:space="preserve"> C# internet-based software to </w:t>
      </w:r>
      <w:r>
        <w:t>facilitate in</w:t>
      </w:r>
      <w:r w:rsidRPr="00A4635C">
        <w:t xml:space="preserve"> park</w:t>
      </w:r>
      <w:r>
        <w:t xml:space="preserve">ing </w:t>
      </w:r>
      <w:r w:rsidRPr="00A4635C">
        <w:t>car with minimal effort in parking lots</w:t>
      </w:r>
      <w:r>
        <w:t>.</w:t>
      </w:r>
    </w:p>
    <w:p w14:paraId="6826A02A" w14:textId="0F59E91C" w:rsidP="001B2A75" w:rsidR="0079754D" w:rsidRDefault="0079754D" w:rsidRPr="000E2733">
      <w:pPr>
        <w:pStyle w:val="JDAccomplishment"/>
        <w:numPr>
          <w:ilvl w:val="0"/>
          <w:numId w:val="4"/>
        </w:numPr>
        <w:spacing w:after="0" w:before="120"/>
        <w:contextualSpacing w:val="0"/>
        <w:jc w:val="both"/>
      </w:pPr>
      <w:r w:rsidRPr="002F612A">
        <w:t xml:space="preserve">Utilized Java API to access data from a web server as well as connected home with smart devices like Alexa, </w:t>
      </w:r>
      <w:proofErr w:type="spellStart"/>
      <w:r w:rsidRPr="002F612A">
        <w:t>google</w:t>
      </w:r>
      <w:proofErr w:type="spellEnd"/>
      <w:r w:rsidRPr="002F612A">
        <w:t xml:space="preserve"> app, and IOS app to control lights and AC</w:t>
      </w:r>
      <w:r>
        <w:t>.</w:t>
      </w:r>
    </w:p>
    <w:p w14:paraId="391F0E4A" w14:textId="5F9EF509" w:rsidP="001B2A75" w:rsidR="000E2733" w:rsidRDefault="00BC1116" w:rsidRPr="00B6594D">
      <w:pPr>
        <w:pStyle w:val="CompanyBlock"/>
        <w:spacing w:before="240"/>
        <w:jc w:val="both"/>
      </w:pPr>
      <w:r w:rsidRPr="00BC1116">
        <w:t>NTT DATA Global Delivery Services Limited</w:t>
      </w:r>
      <w:r w:rsidR="000E2733" w:rsidRPr="00B6594D">
        <w:t xml:space="preserve">, </w:t>
      </w:r>
      <w:r w:rsidRPr="00BC1116">
        <w:t>Bangalore, India</w:t>
      </w:r>
      <w:r w:rsidR="000E2733" w:rsidRPr="00B6594D">
        <w:tab/>
      </w:r>
      <w:r w:rsidR="00B52527">
        <w:t>2017</w:t>
      </w:r>
      <w:r w:rsidR="000E2733" w:rsidRPr="00B6594D">
        <w:t xml:space="preserve"> – </w:t>
      </w:r>
      <w:r w:rsidR="00B52527">
        <w:t>2019</w:t>
      </w:r>
    </w:p>
    <w:p w14:paraId="7773FC3B" w14:textId="13E2D36D" w:rsidP="001B2A75" w:rsidR="000E2733" w:rsidRDefault="00734A26" w:rsidRPr="000E2733">
      <w:pPr>
        <w:pStyle w:val="JobTitleBlock"/>
        <w:spacing w:after="0"/>
        <w:ind w:left="0"/>
        <w:contextualSpacing w:val="0"/>
        <w:jc w:val="both"/>
        <w:rPr>
          <w:b w:val="0"/>
          <w:bCs w:val="0"/>
        </w:rPr>
      </w:pPr>
      <w:r w:rsidRPr="00734A26">
        <w:rPr>
          <w:b w:val="0"/>
          <w:bCs w:val="0"/>
        </w:rPr>
        <w:t>Software Developer</w:t>
      </w:r>
    </w:p>
    <w:p w14:paraId="2E6D5FB2" w14:textId="63EE49FA" w:rsidP="001B2A75" w:rsidR="00EA6BEA" w:rsidRDefault="00627928" w:rsidRPr="00B6594D">
      <w:pPr>
        <w:pStyle w:val="JobDescription"/>
        <w:spacing w:after="0" w:before="120"/>
        <w:contextualSpacing w:val="0"/>
        <w:jc w:val="both"/>
      </w:pPr>
      <w:r w:rsidRPr="00627928">
        <w:t>Provided outstanding support to Pennsylvania State Police by designing public-sector project called Computerized Criminal History Record Information (CCHRI).</w:t>
      </w:r>
      <w:r w:rsidR="00734A26">
        <w:t xml:space="preserve"> </w:t>
      </w:r>
      <w:r w:rsidR="00AB077E">
        <w:t>Initiated with huge CR named CLEAN SLATE as well as completed and published in Pennsylvania State Newspaper.</w:t>
      </w:r>
      <w:r w:rsidR="00057311">
        <w:t xml:space="preserve"> </w:t>
      </w:r>
      <w:r w:rsidR="00057311" w:rsidRPr="00057311">
        <w:t>Maintained hard copies of data in organized manner to reduce retrieval time.</w:t>
      </w:r>
      <w:r w:rsidR="00100C5B">
        <w:t xml:space="preserve"> </w:t>
      </w:r>
      <w:r w:rsidR="00100C5B" w:rsidRPr="00100C5B">
        <w:t>Reviewed outdated information and implemented appro</w:t>
      </w:r>
      <w:r w:rsidR="00C2213C">
        <w:t xml:space="preserve">priate adjustments to maintain </w:t>
      </w:r>
      <w:r w:rsidR="00100C5B" w:rsidRPr="00100C5B">
        <w:t>database up to date.</w:t>
      </w:r>
      <w:r w:rsidR="003A51E9">
        <w:t xml:space="preserve"> </w:t>
      </w:r>
      <w:r w:rsidR="003A51E9" w:rsidRPr="003A51E9">
        <w:t>Reviewed/processed customer and account documents on database to ensure utmost accuracy with minimum errors while managing data probity through comparative investigation of various resources.</w:t>
      </w:r>
    </w:p>
    <w:p w14:paraId="1B698096" w14:textId="704FC53F" w:rsidP="001B2A75" w:rsidR="000E2733" w:rsidRDefault="006104F8">
      <w:pPr>
        <w:pStyle w:val="JDAccomplishment"/>
        <w:numPr>
          <w:ilvl w:val="0"/>
          <w:numId w:val="4"/>
        </w:numPr>
        <w:spacing w:after="0" w:before="120"/>
        <w:contextualSpacing w:val="0"/>
        <w:jc w:val="both"/>
      </w:pPr>
      <w:r>
        <w:t>Debugged and resolved</w:t>
      </w:r>
      <w:r w:rsidRPr="0072214C">
        <w:t xml:space="preserve"> bugs in thousands of lines of code by revising design based on windows form in C#.</w:t>
      </w:r>
    </w:p>
    <w:p w14:paraId="730F3366" w14:textId="47CE169B" w:rsidP="001B2A75" w:rsidR="000E2733" w:rsidRDefault="0075784E" w:rsidRPr="00F35C5A">
      <w:pPr>
        <w:pStyle w:val="JDAccomplishment"/>
        <w:numPr>
          <w:ilvl w:val="0"/>
          <w:numId w:val="4"/>
        </w:numPr>
        <w:spacing w:after="0" w:before="120"/>
        <w:contextualSpacing w:val="0"/>
        <w:jc w:val="both"/>
      </w:pPr>
      <w:r>
        <w:rPr>
          <w:spacing w:val="4"/>
          <w:w w:val="110"/>
        </w:rPr>
        <w:t xml:space="preserve">Achieved </w:t>
      </w:r>
      <w:r w:rsidR="008A3F27">
        <w:rPr>
          <w:spacing w:val="4"/>
          <w:w w:val="110"/>
        </w:rPr>
        <w:t xml:space="preserve">status of </w:t>
      </w:r>
      <w:r>
        <w:rPr>
          <w:spacing w:val="4"/>
          <w:w w:val="110"/>
        </w:rPr>
        <w:t>star performer in team within organization for providing top-notch services.</w:t>
      </w:r>
    </w:p>
    <w:p w14:paraId="4798DC7A" w14:textId="4E4F1A4C" w:rsidP="001B2A75" w:rsidR="00F35C5A" w:rsidRDefault="00F35C5A">
      <w:pPr>
        <w:pStyle w:val="JDAccomplishment"/>
        <w:numPr>
          <w:ilvl w:val="0"/>
          <w:numId w:val="4"/>
        </w:numPr>
        <w:spacing w:after="0" w:before="120"/>
        <w:contextualSpacing w:val="0"/>
        <w:jc w:val="both"/>
      </w:pPr>
      <w:r>
        <w:t>Leveraged Web-Services and ASP.NET in six months to transform entire windows forms products into web pages.</w:t>
      </w:r>
    </w:p>
    <w:tbl>
      <w:tblPr>
        <w:tblW w:type="pct" w:w="5042"/>
        <w:tblBorders>
          <w:top w:val="nil"/>
          <w:left w:val="nil"/>
          <w:bottom w:val="nil"/>
          <w:right w:val="nil"/>
          <w:insideH w:val="nil"/>
          <w:insideV w:val="nil"/>
        </w:tblBorders>
        <w:tblLayout w:type="fixed"/>
        <w:tblLook w:firstColumn="0" w:firstRow="0" w:lastColumn="0" w:lastRow="0" w:noHBand="0" w:noVBand="1" w:val="0400"/>
      </w:tblPr>
      <w:tblGrid>
        <w:gridCol w:w="4084"/>
        <w:gridCol w:w="3086"/>
        <w:gridCol w:w="3721"/>
      </w:tblGrid>
      <w:tr w14:paraId="4AF0A8DE" w14:textId="77777777" w:rsidR="003C6BA1" w:rsidRPr="007F45E2" w:rsidTr="005D7BD5">
        <w:trPr>
          <w:trHeight w:val="459"/>
        </w:trPr>
        <w:tc>
          <w:tcPr>
            <w:tcW w:type="dxa" w:w="4050"/>
            <w:tcBorders>
              <w:bottom w:color="2F5496" w:space="0" w:sz="12" w:themeColor="accent1" w:themeShade="BF" w:val="single"/>
            </w:tcBorders>
          </w:tcPr>
          <w:p w14:paraId="3EDB0E7C" w14:textId="77777777" w:rsidP="005D7BD5" w:rsidR="003C6BA1" w:rsidRDefault="003C6BA1" w:rsidRPr="007F45E2">
            <w:pPr>
              <w:rPr>
                <w:rFonts w:ascii="Corbel" w:cs="Corbel" w:eastAsia="Corbel" w:hAnsi="Corbel"/>
                <w:sz w:val="14"/>
                <w:szCs w:val="14"/>
                <w:lang w:val="en-GB"/>
              </w:rPr>
            </w:pPr>
          </w:p>
        </w:tc>
        <w:tc>
          <w:tcPr>
            <w:tcW w:type="dxa" w:w="3060"/>
            <w:vMerge w:val="restart"/>
          </w:tcPr>
          <w:p w14:paraId="74C76FE7" w14:textId="227EE050" w:rsidP="00AA6391" w:rsidR="003C6BA1" w:rsidRDefault="003C6BA1" w:rsidRPr="007F45E2">
            <w:pPr>
              <w:pStyle w:val="SectionHeading"/>
              <w:spacing w:after="0" w:before="240"/>
              <w:jc w:val="center"/>
              <w:rPr>
                <w:rFonts w:ascii="Corbel" w:cs="Corbel" w:eastAsia="Corbel" w:hAnsi="Corbel"/>
                <w:lang w:val="en-GB"/>
              </w:rPr>
            </w:pPr>
            <w:r>
              <w:t>Certifications</w:t>
            </w:r>
          </w:p>
        </w:tc>
        <w:tc>
          <w:tcPr>
            <w:tcW w:type="dxa" w:w="3690"/>
            <w:tcBorders>
              <w:bottom w:color="2F5496" w:space="0" w:sz="12" w:themeColor="accent1" w:themeShade="BF" w:val="single"/>
            </w:tcBorders>
          </w:tcPr>
          <w:p w14:paraId="221CEE5A" w14:textId="77777777" w:rsidP="005D7BD5" w:rsidR="003C6BA1" w:rsidRDefault="003C6BA1" w:rsidRPr="007F45E2">
            <w:pPr>
              <w:rPr>
                <w:rFonts w:ascii="Corbel" w:cs="Corbel" w:eastAsia="Corbel" w:hAnsi="Corbel"/>
                <w:sz w:val="14"/>
                <w:szCs w:val="14"/>
                <w:lang w:val="en-GB"/>
              </w:rPr>
            </w:pPr>
          </w:p>
        </w:tc>
      </w:tr>
      <w:tr w14:paraId="0BC5F5E8" w14:textId="77777777" w:rsidR="003C6BA1" w:rsidRPr="007F45E2" w:rsidTr="005D7BD5">
        <w:tc>
          <w:tcPr>
            <w:tcW w:type="dxa" w:w="4050"/>
            <w:tcBorders>
              <w:top w:color="2F5496" w:space="0" w:sz="12" w:themeColor="accent1" w:themeShade="BF" w:val="single"/>
            </w:tcBorders>
          </w:tcPr>
          <w:p w14:paraId="0D8B3301" w14:textId="77777777" w:rsidP="00E35C65" w:rsidR="003C6BA1" w:rsidRDefault="003C6BA1" w:rsidRPr="007F45E2">
            <w:pPr>
              <w:jc w:val="center"/>
              <w:rPr>
                <w:rFonts w:ascii="Corbel" w:cs="Corbel" w:eastAsia="Corbel" w:hAnsi="Corbel"/>
                <w:sz w:val="14"/>
                <w:szCs w:val="14"/>
                <w:lang w:val="en-GB"/>
              </w:rPr>
            </w:pPr>
          </w:p>
        </w:tc>
        <w:tc>
          <w:tcPr>
            <w:tcW w:type="dxa" w:w="3060"/>
            <w:vMerge/>
          </w:tcPr>
          <w:p w14:paraId="3030657C" w14:textId="77777777" w:rsidP="00E35C65" w:rsidR="003C6BA1" w:rsidRDefault="003C6BA1" w:rsidRPr="007F45E2">
            <w:pPr>
              <w:widowControl w:val="0"/>
              <w:pBdr>
                <w:top w:val="nil"/>
                <w:left w:val="nil"/>
                <w:bottom w:val="nil"/>
                <w:right w:val="nil"/>
                <w:between w:val="nil"/>
              </w:pBdr>
              <w:spacing w:line="276" w:lineRule="auto"/>
              <w:jc w:val="center"/>
              <w:rPr>
                <w:rFonts w:ascii="Corbel" w:cs="Corbel" w:eastAsia="Corbel" w:hAnsi="Corbel"/>
                <w:sz w:val="14"/>
                <w:szCs w:val="14"/>
                <w:lang w:val="en-GB"/>
              </w:rPr>
            </w:pPr>
          </w:p>
        </w:tc>
        <w:tc>
          <w:tcPr>
            <w:tcW w:type="dxa" w:w="3690"/>
            <w:tcBorders>
              <w:top w:color="2F5496" w:space="0" w:sz="12" w:themeColor="accent1" w:themeShade="BF" w:val="single"/>
            </w:tcBorders>
          </w:tcPr>
          <w:p w14:paraId="4BB221C2" w14:textId="77777777" w:rsidP="00E35C65" w:rsidR="003C6BA1" w:rsidRDefault="003C6BA1" w:rsidRPr="007F45E2">
            <w:pPr>
              <w:jc w:val="center"/>
              <w:rPr>
                <w:rFonts w:ascii="Corbel" w:cs="Corbel" w:eastAsia="Corbel" w:hAnsi="Corbel"/>
                <w:sz w:val="14"/>
                <w:szCs w:val="14"/>
                <w:lang w:val="en-GB"/>
              </w:rPr>
            </w:pPr>
          </w:p>
        </w:tc>
      </w:tr>
    </w:tbl>
    <w:p w14:paraId="31208152" w14:textId="6595B7CC" w:rsidP="00AA6391" w:rsidR="00963DBE" w:rsidRDefault="00EF5500" w:rsidRPr="00B6594D">
      <w:pPr>
        <w:pStyle w:val="AdditionalList"/>
        <w:numPr>
          <w:ilvl w:val="0"/>
          <w:numId w:val="0"/>
        </w:numPr>
        <w:spacing w:before="120"/>
        <w:contextualSpacing w:val="0"/>
        <w:jc w:val="center"/>
      </w:pPr>
      <w:r w:rsidRPr="00EF5500">
        <w:t>Microsoft Course Certification on Software Development Fundamentals</w:t>
      </w:r>
      <w:r w:rsidR="00432B73">
        <w:t>.</w:t>
      </w:r>
    </w:p>
    <w:tbl>
      <w:tblPr>
        <w:tblW w:type="pct" w:w="5042"/>
        <w:tblBorders>
          <w:top w:val="nil"/>
          <w:left w:val="nil"/>
          <w:bottom w:val="nil"/>
          <w:right w:val="nil"/>
          <w:insideH w:val="nil"/>
          <w:insideV w:val="nil"/>
        </w:tblBorders>
        <w:tblLayout w:type="fixed"/>
        <w:tblLook w:firstColumn="0" w:firstRow="0" w:lastColumn="0" w:lastRow="0" w:noHBand="0" w:noVBand="1" w:val="0400"/>
      </w:tblPr>
      <w:tblGrid>
        <w:gridCol w:w="4084"/>
        <w:gridCol w:w="3086"/>
        <w:gridCol w:w="3721"/>
      </w:tblGrid>
      <w:tr w14:paraId="3721736C" w14:textId="77777777" w:rsidR="003C6BA1" w:rsidRPr="007F45E2" w:rsidTr="005D7BD5">
        <w:trPr>
          <w:trHeight w:val="459"/>
        </w:trPr>
        <w:tc>
          <w:tcPr>
            <w:tcW w:type="dxa" w:w="4050"/>
            <w:tcBorders>
              <w:bottom w:color="2F5496" w:space="0" w:sz="12" w:themeColor="accent1" w:themeShade="BF" w:val="single"/>
            </w:tcBorders>
          </w:tcPr>
          <w:p w14:paraId="7870242B" w14:textId="77777777" w:rsidP="00E35C65" w:rsidR="003C6BA1" w:rsidRDefault="003C6BA1" w:rsidRPr="007F45E2">
            <w:pPr>
              <w:jc w:val="center"/>
              <w:rPr>
                <w:rFonts w:ascii="Corbel" w:cs="Corbel" w:eastAsia="Corbel" w:hAnsi="Corbel"/>
                <w:sz w:val="14"/>
                <w:szCs w:val="14"/>
                <w:lang w:val="en-GB"/>
              </w:rPr>
            </w:pPr>
          </w:p>
        </w:tc>
        <w:tc>
          <w:tcPr>
            <w:tcW w:type="dxa" w:w="3060"/>
            <w:vMerge w:val="restart"/>
          </w:tcPr>
          <w:p w14:paraId="01286DED" w14:textId="1E727BA2" w:rsidP="00AA6391" w:rsidR="003C6BA1" w:rsidRDefault="003C6BA1" w:rsidRPr="007F45E2">
            <w:pPr>
              <w:pStyle w:val="SectionHeading"/>
              <w:spacing w:after="0" w:before="240"/>
              <w:jc w:val="center"/>
              <w:rPr>
                <w:rFonts w:ascii="Corbel" w:cs="Corbel" w:eastAsia="Corbel" w:hAnsi="Corbel"/>
                <w:lang w:val="en-GB"/>
              </w:rPr>
            </w:pPr>
            <w:r>
              <w:t>Presentations</w:t>
            </w:r>
          </w:p>
        </w:tc>
        <w:tc>
          <w:tcPr>
            <w:tcW w:type="dxa" w:w="3690"/>
            <w:tcBorders>
              <w:bottom w:color="2F5496" w:space="0" w:sz="12" w:themeColor="accent1" w:themeShade="BF" w:val="single"/>
            </w:tcBorders>
          </w:tcPr>
          <w:p w14:paraId="070DCA95" w14:textId="77777777" w:rsidP="00E35C65" w:rsidR="003C6BA1" w:rsidRDefault="003C6BA1" w:rsidRPr="007F45E2">
            <w:pPr>
              <w:jc w:val="center"/>
              <w:rPr>
                <w:rFonts w:ascii="Corbel" w:cs="Corbel" w:eastAsia="Corbel" w:hAnsi="Corbel"/>
                <w:sz w:val="14"/>
                <w:szCs w:val="14"/>
                <w:lang w:val="en-GB"/>
              </w:rPr>
            </w:pPr>
          </w:p>
        </w:tc>
      </w:tr>
      <w:tr w14:paraId="72AC64A5" w14:textId="77777777" w:rsidR="003C6BA1" w:rsidRPr="007F45E2" w:rsidTr="005D7BD5">
        <w:tc>
          <w:tcPr>
            <w:tcW w:type="dxa" w:w="4050"/>
            <w:tcBorders>
              <w:top w:color="2F5496" w:space="0" w:sz="12" w:themeColor="accent1" w:themeShade="BF" w:val="single"/>
            </w:tcBorders>
          </w:tcPr>
          <w:p w14:paraId="1955CB8B" w14:textId="77777777" w:rsidP="00E35C65" w:rsidR="003C6BA1" w:rsidRDefault="003C6BA1" w:rsidRPr="007F45E2">
            <w:pPr>
              <w:jc w:val="center"/>
              <w:rPr>
                <w:rFonts w:ascii="Corbel" w:cs="Corbel" w:eastAsia="Corbel" w:hAnsi="Corbel"/>
                <w:sz w:val="14"/>
                <w:szCs w:val="14"/>
                <w:lang w:val="en-GB"/>
              </w:rPr>
            </w:pPr>
          </w:p>
        </w:tc>
        <w:tc>
          <w:tcPr>
            <w:tcW w:type="dxa" w:w="3060"/>
            <w:vMerge/>
          </w:tcPr>
          <w:p w14:paraId="0B6E5270" w14:textId="77777777" w:rsidP="00E35C65" w:rsidR="003C6BA1" w:rsidRDefault="003C6BA1" w:rsidRPr="007F45E2">
            <w:pPr>
              <w:widowControl w:val="0"/>
              <w:pBdr>
                <w:top w:val="nil"/>
                <w:left w:val="nil"/>
                <w:bottom w:val="nil"/>
                <w:right w:val="nil"/>
                <w:between w:val="nil"/>
              </w:pBdr>
              <w:spacing w:line="276" w:lineRule="auto"/>
              <w:jc w:val="center"/>
              <w:rPr>
                <w:rFonts w:ascii="Corbel" w:cs="Corbel" w:eastAsia="Corbel" w:hAnsi="Corbel"/>
                <w:sz w:val="14"/>
                <w:szCs w:val="14"/>
                <w:lang w:val="en-GB"/>
              </w:rPr>
            </w:pPr>
          </w:p>
        </w:tc>
        <w:tc>
          <w:tcPr>
            <w:tcW w:type="dxa" w:w="3690"/>
            <w:tcBorders>
              <w:top w:color="2F5496" w:space="0" w:sz="12" w:themeColor="accent1" w:themeShade="BF" w:val="single"/>
            </w:tcBorders>
          </w:tcPr>
          <w:p w14:paraId="225D5C58" w14:textId="77777777" w:rsidP="00E35C65" w:rsidR="003C6BA1" w:rsidRDefault="003C6BA1" w:rsidRPr="007F45E2">
            <w:pPr>
              <w:jc w:val="center"/>
              <w:rPr>
                <w:rFonts w:ascii="Corbel" w:cs="Corbel" w:eastAsia="Corbel" w:hAnsi="Corbel"/>
                <w:sz w:val="14"/>
                <w:szCs w:val="14"/>
                <w:lang w:val="en-GB"/>
              </w:rPr>
            </w:pPr>
          </w:p>
        </w:tc>
      </w:tr>
    </w:tbl>
    <w:p w14:paraId="1391B65D" w14:textId="4D4E45A6" w:rsidP="00AA6391" w:rsidR="00925267" w:rsidRDefault="00925267">
      <w:pPr>
        <w:pStyle w:val="AdditionalList"/>
        <w:numPr>
          <w:ilvl w:val="0"/>
          <w:numId w:val="0"/>
        </w:numPr>
        <w:spacing w:before="120"/>
        <w:contextualSpacing w:val="0"/>
        <w:jc w:val="center"/>
      </w:pPr>
      <w:r w:rsidRPr="00925267">
        <w:t xml:space="preserve">Presented IEEE paper based on surveillance Robot for </w:t>
      </w:r>
      <w:r w:rsidR="00F6790F">
        <w:t xml:space="preserve">an </w:t>
      </w:r>
      <w:r w:rsidRPr="00925267">
        <w:t xml:space="preserve">outdoor security system </w:t>
      </w:r>
      <w:r w:rsidR="00BC5696">
        <w:t>in</w:t>
      </w:r>
      <w:r w:rsidRPr="00925267">
        <w:t xml:space="preserve"> </w:t>
      </w:r>
      <w:r w:rsidR="00D13DB0">
        <w:t xml:space="preserve">an </w:t>
      </w:r>
      <w:r w:rsidRPr="00925267">
        <w:t xml:space="preserve">international </w:t>
      </w:r>
      <w:r w:rsidR="002A62EC" w:rsidRPr="00925267">
        <w:t>conference</w:t>
      </w:r>
      <w:r w:rsidR="00BC5696">
        <w:t xml:space="preserve"> </w:t>
      </w:r>
      <w:r w:rsidRPr="00925267">
        <w:t>conducted in Bangalore, India</w:t>
      </w:r>
      <w:r w:rsidR="00EE6F4F">
        <w:t>.</w:t>
      </w:r>
    </w:p>
    <w:p w14:paraId="2FD4FE11" w14:textId="77777777" w:rsidP="001B2A75" w:rsidR="007F45E2" w:rsidRDefault="007F45E2" w:rsidRPr="00925267">
      <w:pPr>
        <w:pStyle w:val="AdditionalList"/>
        <w:numPr>
          <w:ilvl w:val="0"/>
          <w:numId w:val="0"/>
        </w:numPr>
        <w:spacing w:before="240"/>
        <w:contextualSpacing w:val="0"/>
      </w:pPr>
    </w:p>
    <w:sectPr w:rsidR="007F45E2" w:rsidRPr="00925267" w:rsidSect="00CB69F8">
      <w:footerReference r:id="rId11" w:type="default"/>
      <w:pgSz w:code="1" w:h="15840" w:w="12240"/>
      <w:pgMar w:bottom="432" w:footer="432" w:gutter="0" w:header="432" w:left="720" w:right="720" w:top="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48B1F" w14:textId="77777777" w:rsidR="00743776" w:rsidRDefault="00743776" w:rsidP="00641691">
      <w:r>
        <w:separator/>
      </w:r>
    </w:p>
  </w:endnote>
  <w:endnote w:type="continuationSeparator" w:id="0">
    <w:p w14:paraId="4A5CF7D5" w14:textId="77777777" w:rsidR="00743776" w:rsidRDefault="00743776"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Trebuchet MS"/>
    <w:charset w:val="00"/>
    <w:family w:val="swiss"/>
    <w:pitch w:val="variable"/>
    <w:sig w:usb0="00000001"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AB1E1B3" w14:textId="77777777" w:rsidR="00641691" w:rsidRDefault="00641691" w:rsidRPr="00B6594D">
    <w:pPr>
      <w:tabs>
        <w:tab w:pos="4550" w:val="center"/>
        <w:tab w:pos="5818" w:val="left"/>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876153">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876153">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Default="00641691" w:rsidRPr="00B6594D">
    <w:pPr>
      <w:pStyle w:val="Footer"/>
      <w:rPr>
        <w:rFonts w:ascii="Century" w:hAnsi="Century"/>
        <w:color w:val="0F5581"/>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7094FCDA" w14:textId="77777777" w:rsidP="00641691" w:rsidR="00743776" w:rsidRDefault="00743776">
      <w:r>
        <w:separator/>
      </w:r>
    </w:p>
  </w:footnote>
  <w:footnote w:id="0" w:type="continuationSeparator">
    <w:p w14:paraId="28CD7938" w14:textId="77777777" w:rsidP="00641691" w:rsidR="00743776" w:rsidRDefault="00743776">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C706043"/>
    <w:multiLevelType w:val="hybridMultilevel"/>
    <w:tmpl w:val="733AE7CC"/>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abstractNumId="1">
    <w:nsid w:val="0F9C7B43"/>
    <w:multiLevelType w:val="hybridMultilevel"/>
    <w:tmpl w:val="14ECE9E0"/>
    <w:lvl w:ilvl="0" w:tplc="0409000B">
      <w:start w:val="1"/>
      <w:numFmt w:val="bullet"/>
      <w:lvlText w:val=""/>
      <w:lvlJc w:val="left"/>
      <w:pPr>
        <w:ind w:hanging="360" w:left="907"/>
      </w:pPr>
      <w:rPr>
        <w:rFonts w:ascii="Wingdings" w:hAnsi="Wingdings"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abstractNumId="2">
    <w:nsid w:val="27F06501"/>
    <w:multiLevelType w:val="hybridMultilevel"/>
    <w:tmpl w:val="270E8CA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
    <w:nsid w:val="3CCE7B12"/>
    <w:multiLevelType w:val="hybridMultilevel"/>
    <w:tmpl w:val="2E922352"/>
    <w:lvl w:ilvl="0" w:tplc="7010A204">
      <w:start w:val="1"/>
      <w:numFmt w:val="bullet"/>
      <w:pStyle w:val="AdditionalList"/>
      <w:lvlText w:val=""/>
      <w:lvlJc w:val="left"/>
      <w:pPr>
        <w:ind w:hanging="360" w:left="720"/>
      </w:pPr>
      <w:rPr>
        <w:rFonts w:ascii="Symbol" w:hAnsi="Symbol" w:hint="default"/>
        <w:sz w:val="16"/>
        <w:szCs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4">
    <w:nsid w:val="5FDF34CB"/>
    <w:multiLevelType w:val="hybridMultilevel"/>
    <w:tmpl w:val="38A45A9C"/>
    <w:lvl w:ilvl="0" w:tplc="0409000B">
      <w:start w:val="1"/>
      <w:numFmt w:val="bullet"/>
      <w:lvlText w:val=""/>
      <w:lvlJc w:val="left"/>
      <w:pPr>
        <w:ind w:hanging="360" w:left="907"/>
      </w:pPr>
      <w:rPr>
        <w:rFonts w:ascii="Wingdings" w:hAnsi="Wingdings"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abstractNumId="5">
    <w:nsid w:val="6BC53884"/>
    <w:multiLevelType w:val="hybridMultilevel"/>
    <w:tmpl w:val="DDF6E2C2"/>
    <w:lvl w:ilvl="0" w:tplc="B4F82DC4">
      <w:start w:val="1"/>
      <w:numFmt w:val="bullet"/>
      <w:pStyle w:val="AoEBullet"/>
      <w:lvlText w:val=""/>
      <w:lvlJc w:val="left"/>
      <w:pPr>
        <w:ind w:hanging="360" w:left="705"/>
      </w:pPr>
      <w:rPr>
        <w:rFonts w:ascii="Symbol" w:hAnsi="Symbol" w:hint="default"/>
        <w:sz w:val="16"/>
        <w:szCs w:val="16"/>
      </w:rPr>
    </w:lvl>
    <w:lvl w:ilvl="1" w:tentative="1" w:tplc="04090003">
      <w:start w:val="1"/>
      <w:numFmt w:val="bullet"/>
      <w:lvlText w:val="o"/>
      <w:lvlJc w:val="left"/>
      <w:pPr>
        <w:ind w:hanging="360" w:left="1425"/>
      </w:pPr>
      <w:rPr>
        <w:rFonts w:ascii="Courier New" w:cs="Courier New" w:hAnsi="Courier New" w:hint="default"/>
      </w:rPr>
    </w:lvl>
    <w:lvl w:ilvl="2" w:tentative="1" w:tplc="04090005">
      <w:start w:val="1"/>
      <w:numFmt w:val="bullet"/>
      <w:lvlText w:val=""/>
      <w:lvlJc w:val="left"/>
      <w:pPr>
        <w:ind w:hanging="360" w:left="2145"/>
      </w:pPr>
      <w:rPr>
        <w:rFonts w:ascii="Wingdings" w:hAnsi="Wingdings" w:hint="default"/>
      </w:rPr>
    </w:lvl>
    <w:lvl w:ilvl="3" w:tentative="1" w:tplc="04090001">
      <w:start w:val="1"/>
      <w:numFmt w:val="bullet"/>
      <w:lvlText w:val=""/>
      <w:lvlJc w:val="left"/>
      <w:pPr>
        <w:ind w:hanging="360" w:left="2865"/>
      </w:pPr>
      <w:rPr>
        <w:rFonts w:ascii="Symbol" w:hAnsi="Symbol" w:hint="default"/>
      </w:rPr>
    </w:lvl>
    <w:lvl w:ilvl="4" w:tentative="1" w:tplc="04090003">
      <w:start w:val="1"/>
      <w:numFmt w:val="bullet"/>
      <w:lvlText w:val="o"/>
      <w:lvlJc w:val="left"/>
      <w:pPr>
        <w:ind w:hanging="360" w:left="3585"/>
      </w:pPr>
      <w:rPr>
        <w:rFonts w:ascii="Courier New" w:cs="Courier New" w:hAnsi="Courier New" w:hint="default"/>
      </w:rPr>
    </w:lvl>
    <w:lvl w:ilvl="5" w:tentative="1" w:tplc="04090005">
      <w:start w:val="1"/>
      <w:numFmt w:val="bullet"/>
      <w:lvlText w:val=""/>
      <w:lvlJc w:val="left"/>
      <w:pPr>
        <w:ind w:hanging="360" w:left="4305"/>
      </w:pPr>
      <w:rPr>
        <w:rFonts w:ascii="Wingdings" w:hAnsi="Wingdings" w:hint="default"/>
      </w:rPr>
    </w:lvl>
    <w:lvl w:ilvl="6" w:tentative="1" w:tplc="04090001">
      <w:start w:val="1"/>
      <w:numFmt w:val="bullet"/>
      <w:lvlText w:val=""/>
      <w:lvlJc w:val="left"/>
      <w:pPr>
        <w:ind w:hanging="360" w:left="5025"/>
      </w:pPr>
      <w:rPr>
        <w:rFonts w:ascii="Symbol" w:hAnsi="Symbol" w:hint="default"/>
      </w:rPr>
    </w:lvl>
    <w:lvl w:ilvl="7" w:tentative="1" w:tplc="04090003">
      <w:start w:val="1"/>
      <w:numFmt w:val="bullet"/>
      <w:lvlText w:val="o"/>
      <w:lvlJc w:val="left"/>
      <w:pPr>
        <w:ind w:hanging="360" w:left="5745"/>
      </w:pPr>
      <w:rPr>
        <w:rFonts w:ascii="Courier New" w:cs="Courier New" w:hAnsi="Courier New" w:hint="default"/>
      </w:rPr>
    </w:lvl>
    <w:lvl w:ilvl="8" w:tentative="1" w:tplc="04090005">
      <w:start w:val="1"/>
      <w:numFmt w:val="bullet"/>
      <w:lvlText w:val=""/>
      <w:lvlJc w:val="left"/>
      <w:pPr>
        <w:ind w:hanging="360" w:left="6465"/>
      </w:pPr>
      <w:rPr>
        <w:rFonts w:ascii="Wingdings" w:hAnsi="Wingdings" w:hint="default"/>
      </w:rPr>
    </w:lvl>
  </w:abstractNum>
  <w:abstractNum w:abstractNumId="6">
    <w:nsid w:val="7E944FC0"/>
    <w:multiLevelType w:val="multilevel"/>
    <w:tmpl w:val="88DCCC1C"/>
    <w:lvl w:ilvl="0">
      <w:start w:val="1"/>
      <w:numFmt w:val="bullet"/>
      <w:lvlText w:val="♦"/>
      <w:lvlJc w:val="left"/>
      <w:pPr>
        <w:ind w:hanging="360" w:left="360"/>
      </w:pPr>
      <w:rPr>
        <w:rFonts w:ascii="Noto Sans Symbols" w:cs="Noto Sans Symbols" w:eastAsia="Noto Sans Symbols" w:hAnsi="Noto Sans Symbols"/>
        <w:color w:val="000000"/>
        <w:sz w:val="16"/>
        <w:szCs w:val="16"/>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num w:numId="1">
    <w:abstractNumId w:val="3"/>
  </w:num>
  <w:num w:numId="2">
    <w:abstractNumId w:val="3"/>
  </w:num>
  <w:num w:numId="3">
    <w:abstractNumId w:val="5"/>
  </w:num>
  <w:num w:numId="4">
    <w:abstractNumId w:val="0"/>
  </w:num>
  <w:num w:numId="5">
    <w:abstractNumId w:val="2"/>
  </w:num>
  <w:num w:numId="6">
    <w:abstractNumId w:val="4"/>
  </w:num>
  <w:num w:numId="7">
    <w:abstractNumId w:val="3"/>
  </w:num>
  <w:num w:numId="8">
    <w:abstractNumId w:val="6"/>
  </w:num>
  <w:num w:numId="9">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40"/>
  <w:proofState w:grammar="clean"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34"/>
    <w:rsid w:val="000313AA"/>
    <w:rsid w:val="00057311"/>
    <w:rsid w:val="00082E50"/>
    <w:rsid w:val="000A2D06"/>
    <w:rsid w:val="000B11EC"/>
    <w:rsid w:val="000C0D33"/>
    <w:rsid w:val="000C1DA0"/>
    <w:rsid w:val="000E2733"/>
    <w:rsid w:val="000F7212"/>
    <w:rsid w:val="00100C5B"/>
    <w:rsid w:val="00104B1B"/>
    <w:rsid w:val="001050AD"/>
    <w:rsid w:val="001402E3"/>
    <w:rsid w:val="00164C17"/>
    <w:rsid w:val="00177ED5"/>
    <w:rsid w:val="0019583B"/>
    <w:rsid w:val="001B2A75"/>
    <w:rsid w:val="001F0247"/>
    <w:rsid w:val="00205F3E"/>
    <w:rsid w:val="00210D8F"/>
    <w:rsid w:val="00210EE0"/>
    <w:rsid w:val="00226E75"/>
    <w:rsid w:val="00275407"/>
    <w:rsid w:val="002A0E3F"/>
    <w:rsid w:val="002A62EC"/>
    <w:rsid w:val="002E701B"/>
    <w:rsid w:val="002F612A"/>
    <w:rsid w:val="00317DF4"/>
    <w:rsid w:val="003346F1"/>
    <w:rsid w:val="00343FDA"/>
    <w:rsid w:val="00380425"/>
    <w:rsid w:val="003961D1"/>
    <w:rsid w:val="003963B3"/>
    <w:rsid w:val="003A51E9"/>
    <w:rsid w:val="003B445C"/>
    <w:rsid w:val="003B7AE9"/>
    <w:rsid w:val="003C6BA1"/>
    <w:rsid w:val="003F6B1A"/>
    <w:rsid w:val="00404BD3"/>
    <w:rsid w:val="00407CAE"/>
    <w:rsid w:val="004258A8"/>
    <w:rsid w:val="00432B73"/>
    <w:rsid w:val="00433A69"/>
    <w:rsid w:val="00442EF8"/>
    <w:rsid w:val="00492DD9"/>
    <w:rsid w:val="0049310B"/>
    <w:rsid w:val="004B5F8C"/>
    <w:rsid w:val="004C5A21"/>
    <w:rsid w:val="004E6DB8"/>
    <w:rsid w:val="0050333D"/>
    <w:rsid w:val="0053688A"/>
    <w:rsid w:val="005636AA"/>
    <w:rsid w:val="005849EE"/>
    <w:rsid w:val="00586430"/>
    <w:rsid w:val="00587EB2"/>
    <w:rsid w:val="005F19B9"/>
    <w:rsid w:val="00603931"/>
    <w:rsid w:val="006104F8"/>
    <w:rsid w:val="00627928"/>
    <w:rsid w:val="00641691"/>
    <w:rsid w:val="006509F8"/>
    <w:rsid w:val="0065491E"/>
    <w:rsid w:val="006645A7"/>
    <w:rsid w:val="006678A4"/>
    <w:rsid w:val="00684F12"/>
    <w:rsid w:val="00693DCC"/>
    <w:rsid w:val="006976EE"/>
    <w:rsid w:val="006C6EDA"/>
    <w:rsid w:val="006D19C3"/>
    <w:rsid w:val="0072214C"/>
    <w:rsid w:val="00730C04"/>
    <w:rsid w:val="0073330E"/>
    <w:rsid w:val="0073437F"/>
    <w:rsid w:val="00734A26"/>
    <w:rsid w:val="00743776"/>
    <w:rsid w:val="00743A4B"/>
    <w:rsid w:val="00750726"/>
    <w:rsid w:val="00750B95"/>
    <w:rsid w:val="00753DED"/>
    <w:rsid w:val="0075784E"/>
    <w:rsid w:val="007812B0"/>
    <w:rsid w:val="007813D5"/>
    <w:rsid w:val="0079754D"/>
    <w:rsid w:val="007A52C5"/>
    <w:rsid w:val="007C0DA6"/>
    <w:rsid w:val="007C23E0"/>
    <w:rsid w:val="007E5D2A"/>
    <w:rsid w:val="007F45E2"/>
    <w:rsid w:val="00831D47"/>
    <w:rsid w:val="00844AF9"/>
    <w:rsid w:val="008522F6"/>
    <w:rsid w:val="00860BD6"/>
    <w:rsid w:val="008617E3"/>
    <w:rsid w:val="00867E47"/>
    <w:rsid w:val="00876153"/>
    <w:rsid w:val="00886C66"/>
    <w:rsid w:val="0089623F"/>
    <w:rsid w:val="008A3F27"/>
    <w:rsid w:val="008B2526"/>
    <w:rsid w:val="008C10CB"/>
    <w:rsid w:val="00925267"/>
    <w:rsid w:val="009404E2"/>
    <w:rsid w:val="00963DBE"/>
    <w:rsid w:val="00977A3D"/>
    <w:rsid w:val="00983B10"/>
    <w:rsid w:val="00987470"/>
    <w:rsid w:val="009A6E99"/>
    <w:rsid w:val="009B33B0"/>
    <w:rsid w:val="009C298C"/>
    <w:rsid w:val="009E26AA"/>
    <w:rsid w:val="009E45A8"/>
    <w:rsid w:val="00A00FCD"/>
    <w:rsid w:val="00A074C7"/>
    <w:rsid w:val="00A12400"/>
    <w:rsid w:val="00A149C3"/>
    <w:rsid w:val="00A35290"/>
    <w:rsid w:val="00A4635C"/>
    <w:rsid w:val="00A57DF6"/>
    <w:rsid w:val="00A62B50"/>
    <w:rsid w:val="00A9442D"/>
    <w:rsid w:val="00AA6391"/>
    <w:rsid w:val="00AB077E"/>
    <w:rsid w:val="00AB71E2"/>
    <w:rsid w:val="00AC4413"/>
    <w:rsid w:val="00AD0E6F"/>
    <w:rsid w:val="00B11BF3"/>
    <w:rsid w:val="00B34BD9"/>
    <w:rsid w:val="00B34F9E"/>
    <w:rsid w:val="00B42C06"/>
    <w:rsid w:val="00B50613"/>
    <w:rsid w:val="00B517C2"/>
    <w:rsid w:val="00B52527"/>
    <w:rsid w:val="00B6594D"/>
    <w:rsid w:val="00B762A2"/>
    <w:rsid w:val="00B92464"/>
    <w:rsid w:val="00B9767A"/>
    <w:rsid w:val="00BB0AD8"/>
    <w:rsid w:val="00BC1116"/>
    <w:rsid w:val="00BC1413"/>
    <w:rsid w:val="00BC5696"/>
    <w:rsid w:val="00BD678E"/>
    <w:rsid w:val="00C0371F"/>
    <w:rsid w:val="00C04E28"/>
    <w:rsid w:val="00C051B2"/>
    <w:rsid w:val="00C1561A"/>
    <w:rsid w:val="00C210DA"/>
    <w:rsid w:val="00C2213C"/>
    <w:rsid w:val="00C66D7A"/>
    <w:rsid w:val="00C71C4E"/>
    <w:rsid w:val="00C85696"/>
    <w:rsid w:val="00CB69F8"/>
    <w:rsid w:val="00CB7B77"/>
    <w:rsid w:val="00CC3667"/>
    <w:rsid w:val="00CD1DE6"/>
    <w:rsid w:val="00CE3B99"/>
    <w:rsid w:val="00D04C27"/>
    <w:rsid w:val="00D13DB0"/>
    <w:rsid w:val="00D14628"/>
    <w:rsid w:val="00D17164"/>
    <w:rsid w:val="00D31B3F"/>
    <w:rsid w:val="00D60AB8"/>
    <w:rsid w:val="00D65BC7"/>
    <w:rsid w:val="00D715B7"/>
    <w:rsid w:val="00D73EDF"/>
    <w:rsid w:val="00D85ABA"/>
    <w:rsid w:val="00DA3659"/>
    <w:rsid w:val="00DB16AE"/>
    <w:rsid w:val="00DD0F8D"/>
    <w:rsid w:val="00DF2134"/>
    <w:rsid w:val="00E013FE"/>
    <w:rsid w:val="00E0577A"/>
    <w:rsid w:val="00E134A6"/>
    <w:rsid w:val="00E35C65"/>
    <w:rsid w:val="00E643B9"/>
    <w:rsid w:val="00E7079E"/>
    <w:rsid w:val="00E86BB5"/>
    <w:rsid w:val="00E955CB"/>
    <w:rsid w:val="00EA1445"/>
    <w:rsid w:val="00EA3F23"/>
    <w:rsid w:val="00EA6BEA"/>
    <w:rsid w:val="00EC43B4"/>
    <w:rsid w:val="00EE6F4F"/>
    <w:rsid w:val="00EF5500"/>
    <w:rsid w:val="00F00F21"/>
    <w:rsid w:val="00F06495"/>
    <w:rsid w:val="00F25ED0"/>
    <w:rsid w:val="00F27D0F"/>
    <w:rsid w:val="00F35016"/>
    <w:rsid w:val="00F35C5A"/>
    <w:rsid w:val="00F6790F"/>
    <w:rsid w:val="00F944E3"/>
    <w:rsid w:val="00FA1859"/>
    <w:rsid w:val="00FB6B4E"/>
    <w:rsid w:val="00FD6F7C"/>
    <w:rsid w:val="00FE53F3"/>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E5D2A"/>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39"/>
    <w:rsid w:val="00DF2134"/>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stParagraph" w:type="paragraph">
    <w:name w:val="List Paragraph"/>
    <w:basedOn w:val="Normal"/>
    <w:uiPriority w:val="34"/>
    <w:qFormat/>
    <w:rsid w:val="00DF2134"/>
    <w:pPr>
      <w:ind w:left="720"/>
      <w:contextualSpacing/>
    </w:pPr>
  </w:style>
  <w:style w:styleId="Header" w:type="paragraph">
    <w:name w:val="header"/>
    <w:basedOn w:val="Normal"/>
    <w:link w:val="HeaderChar"/>
    <w:uiPriority w:val="99"/>
    <w:unhideWhenUsed/>
    <w:rsid w:val="00641691"/>
    <w:pPr>
      <w:tabs>
        <w:tab w:pos="4680" w:val="center"/>
        <w:tab w:pos="9360" w:val="right"/>
      </w:tabs>
    </w:pPr>
  </w:style>
  <w:style w:customStyle="1" w:styleId="HeaderChar" w:type="character">
    <w:name w:val="Header Char"/>
    <w:basedOn w:val="DefaultParagraphFont"/>
    <w:link w:val="Header"/>
    <w:uiPriority w:val="99"/>
    <w:rsid w:val="00641691"/>
  </w:style>
  <w:style w:styleId="Footer" w:type="paragraph">
    <w:name w:val="footer"/>
    <w:basedOn w:val="Normal"/>
    <w:link w:val="FooterChar"/>
    <w:uiPriority w:val="99"/>
    <w:unhideWhenUsed/>
    <w:rsid w:val="00641691"/>
    <w:pPr>
      <w:tabs>
        <w:tab w:pos="4680" w:val="center"/>
        <w:tab w:pos="9360" w:val="right"/>
      </w:tabs>
    </w:pPr>
  </w:style>
  <w:style w:customStyle="1" w:styleId="FooterChar" w:type="character">
    <w:name w:val="Footer Char"/>
    <w:basedOn w:val="DefaultParagraphFont"/>
    <w:link w:val="Footer"/>
    <w:uiPriority w:val="99"/>
    <w:rsid w:val="00641691"/>
  </w:style>
  <w:style w:styleId="Title" w:type="paragraph">
    <w:name w:val="Title"/>
    <w:basedOn w:val="Normal"/>
    <w:next w:val="Normal"/>
    <w:link w:val="TitleChar"/>
    <w:uiPriority w:val="10"/>
    <w:qFormat/>
    <w:rsid w:val="00B6594D"/>
    <w:rPr>
      <w:rFonts w:ascii="Century" w:cs="Arial" w:hAnsi="Century"/>
      <w:b/>
      <w:bCs/>
      <w:color w:val="0F5581"/>
      <w:sz w:val="40"/>
      <w:szCs w:val="40"/>
    </w:rPr>
  </w:style>
  <w:style w:customStyle="1" w:styleId="TitleChar" w:type="character">
    <w:name w:val="Title Char"/>
    <w:basedOn w:val="DefaultParagraphFont"/>
    <w:link w:val="Title"/>
    <w:uiPriority w:val="10"/>
    <w:rsid w:val="00B6594D"/>
    <w:rPr>
      <w:rFonts w:ascii="Century" w:cs="Arial" w:hAnsi="Century"/>
      <w:b/>
      <w:bCs/>
      <w:color w:val="0F5581"/>
      <w:sz w:val="40"/>
      <w:szCs w:val="40"/>
    </w:rPr>
  </w:style>
  <w:style w:styleId="Subtitle" w:type="paragraph">
    <w:name w:val="Subtitle"/>
    <w:basedOn w:val="Normal"/>
    <w:next w:val="Normal"/>
    <w:link w:val="SubtitleChar"/>
    <w:uiPriority w:val="11"/>
    <w:qFormat/>
    <w:rsid w:val="00B6594D"/>
    <w:pPr>
      <w:spacing w:before="120"/>
    </w:pPr>
    <w:rPr>
      <w:rFonts w:ascii="Century" w:hAnsi="Century"/>
      <w:color w:val="0F5581"/>
      <w:sz w:val="24"/>
      <w:szCs w:val="24"/>
    </w:rPr>
  </w:style>
  <w:style w:customStyle="1" w:styleId="SubtitleChar" w:type="character">
    <w:name w:val="Subtitle Char"/>
    <w:basedOn w:val="DefaultParagraphFont"/>
    <w:link w:val="Subtitle"/>
    <w:uiPriority w:val="11"/>
    <w:rsid w:val="00B6594D"/>
    <w:rPr>
      <w:rFonts w:ascii="Century" w:hAnsi="Century"/>
      <w:color w:val="0F5581"/>
      <w:sz w:val="24"/>
      <w:szCs w:val="24"/>
    </w:rPr>
  </w:style>
  <w:style w:customStyle="1" w:styleId="ContactInfo" w:type="paragraph">
    <w:name w:val="Contact Info"/>
    <w:basedOn w:val="Normal"/>
    <w:qFormat/>
    <w:rsid w:val="00B6594D"/>
    <w:pPr>
      <w:autoSpaceDE w:val="0"/>
      <w:autoSpaceDN w:val="0"/>
      <w:adjustRightInd w:val="0"/>
      <w:jc w:val="right"/>
    </w:pPr>
    <w:rPr>
      <w:rFonts w:ascii="Franklin Gothic Book" w:cs="FranklinGothicURW-Boo" w:hAnsi="Franklin Gothic Book"/>
      <w:color w:val="0F5581"/>
      <w:sz w:val="20"/>
      <w:szCs w:val="20"/>
    </w:rPr>
  </w:style>
  <w:style w:customStyle="1" w:styleId="Summary" w:type="paragraph">
    <w:name w:val="Summary"/>
    <w:basedOn w:val="Normal"/>
    <w:qFormat/>
    <w:rsid w:val="00B6594D"/>
    <w:pPr>
      <w:spacing w:line="264" w:lineRule="auto"/>
    </w:pPr>
    <w:rPr>
      <w:rFonts w:ascii="Franklin Gothic Book" w:cs="FranklinGothicURW-Boo" w:hAnsi="Franklin Gothic Book"/>
      <w:color w:val="0F5581"/>
      <w:sz w:val="20"/>
      <w:szCs w:val="20"/>
    </w:rPr>
  </w:style>
  <w:style w:customStyle="1" w:styleId="HiddenTitle" w:type="paragraph">
    <w:name w:val="Hidden Title"/>
    <w:basedOn w:val="Normal"/>
    <w:qFormat/>
    <w:rsid w:val="00753DED"/>
    <w:rPr>
      <w:rFonts w:ascii="Corbel" w:hAnsi="Corbel"/>
      <w:color w:themeColor="background1" w:val="FFFFFF"/>
    </w:rPr>
  </w:style>
  <w:style w:customStyle="1" w:styleId="SectionHeading" w:type="paragraph">
    <w:name w:val="Section Heading"/>
    <w:basedOn w:val="Normal"/>
    <w:qFormat/>
    <w:rsid w:val="00D31B3F"/>
    <w:pPr>
      <w:spacing w:after="240" w:before="480"/>
    </w:pPr>
    <w:rPr>
      <w:rFonts w:ascii="Century" w:cs="Arial" w:hAnsi="Century"/>
      <w:b/>
      <w:bCs/>
      <w:color w:val="0F5581"/>
      <w:sz w:val="28"/>
      <w:szCs w:val="28"/>
    </w:rPr>
  </w:style>
  <w:style w:customStyle="1" w:styleId="AoEBullet" w:type="paragraph">
    <w:name w:val="AoE Bullet"/>
    <w:basedOn w:val="ListParagraph"/>
    <w:qFormat/>
    <w:rsid w:val="00B6594D"/>
    <w:pPr>
      <w:numPr>
        <w:numId w:val="3"/>
      </w:numPr>
      <w:ind w:hanging="270" w:left="255"/>
    </w:pPr>
    <w:rPr>
      <w:rFonts w:ascii="Franklin Gothic Book" w:hAnsi="Franklin Gothic Book"/>
      <w:sz w:val="20"/>
      <w:szCs w:val="20"/>
    </w:rPr>
  </w:style>
  <w:style w:customStyle="1" w:styleId="TechHeader" w:type="paragraph">
    <w:name w:val="Tech Header"/>
    <w:basedOn w:val="Normal"/>
    <w:qFormat/>
    <w:rsid w:val="00B6594D"/>
    <w:pPr>
      <w:spacing w:before="120"/>
    </w:pPr>
    <w:rPr>
      <w:rFonts w:ascii="Franklin Gothic Book" w:cs="FranklinGothicURW-Boo" w:hAnsi="Franklin Gothic Book"/>
      <w:b/>
      <w:bCs/>
      <w:color w:val="0F5581"/>
      <w:sz w:val="20"/>
      <w:szCs w:val="20"/>
    </w:rPr>
  </w:style>
  <w:style w:customStyle="1" w:styleId="TechInfo" w:type="paragraph">
    <w:name w:val="Tech Info"/>
    <w:basedOn w:val="Normal"/>
    <w:qFormat/>
    <w:rsid w:val="00753DED"/>
    <w:pPr>
      <w:spacing w:before="120"/>
    </w:pPr>
    <w:rPr>
      <w:rFonts w:ascii="Corbel" w:cs="FranklinGothicURW-Boo" w:hAnsi="Corbel"/>
      <w:sz w:val="20"/>
      <w:szCs w:val="20"/>
    </w:rPr>
  </w:style>
  <w:style w:customStyle="1" w:styleId="CompanyBlock" w:type="paragraph">
    <w:name w:val="Company Block"/>
    <w:basedOn w:val="Normal"/>
    <w:qFormat/>
    <w:rsid w:val="00B6594D"/>
    <w:pPr>
      <w:tabs>
        <w:tab w:pos="10800" w:val="right"/>
      </w:tabs>
      <w:spacing w:before="360"/>
    </w:pPr>
    <w:rPr>
      <w:rFonts w:ascii="Franklin Gothic Book" w:hAnsi="Franklin Gothic Book"/>
      <w:b/>
      <w:bCs/>
      <w:color w:val="0F5581"/>
      <w:sz w:val="20"/>
      <w:szCs w:val="20"/>
    </w:rPr>
  </w:style>
  <w:style w:customStyle="1" w:styleId="JobTitleBlock" w:type="paragraph">
    <w:name w:val="Job Title Block"/>
    <w:basedOn w:val="Normal"/>
    <w:qFormat/>
    <w:rsid w:val="00B6594D"/>
    <w:pPr>
      <w:tabs>
        <w:tab w:pos="10800" w:val="right"/>
      </w:tabs>
      <w:spacing w:after="180"/>
      <w:ind w:left="187"/>
      <w:contextualSpacing/>
    </w:pPr>
    <w:rPr>
      <w:rFonts w:ascii="Franklin Gothic Book" w:hAnsi="Franklin Gothic Book"/>
      <w:b/>
      <w:bCs/>
      <w:color w:val="0F5581"/>
      <w:sz w:val="20"/>
      <w:szCs w:val="20"/>
    </w:rPr>
  </w:style>
  <w:style w:customStyle="1" w:styleId="JobDescription" w:type="paragraph">
    <w:name w:val="Job Description"/>
    <w:basedOn w:val="Normal"/>
    <w:qFormat/>
    <w:rsid w:val="00B6594D"/>
    <w:pPr>
      <w:tabs>
        <w:tab w:pos="7155" w:val="right"/>
      </w:tabs>
      <w:spacing w:after="180"/>
      <w:ind w:left="187"/>
      <w:contextualSpacing/>
    </w:pPr>
    <w:rPr>
      <w:rFonts w:ascii="Franklin Gothic Book" w:cs="FranklinGothicURW-Boo" w:hAnsi="Franklin Gothic Book"/>
      <w:sz w:val="20"/>
      <w:szCs w:val="20"/>
    </w:rPr>
  </w:style>
  <w:style w:customStyle="1" w:styleId="JDAccomplishment" w:type="paragraph">
    <w:name w:val="JD Accomplishment"/>
    <w:basedOn w:val="ListParagraph"/>
    <w:qFormat/>
    <w:rsid w:val="00B6594D"/>
    <w:pPr>
      <w:spacing w:after="240"/>
      <w:ind w:hanging="274" w:left="461"/>
    </w:pPr>
    <w:rPr>
      <w:rFonts w:ascii="Franklin Gothic Book" w:hAnsi="Franklin Gothic Book"/>
      <w:sz w:val="20"/>
      <w:szCs w:val="20"/>
    </w:rPr>
  </w:style>
  <w:style w:customStyle="1" w:styleId="EduDegree" w:type="paragraph">
    <w:name w:val="Edu Degree"/>
    <w:basedOn w:val="Normal"/>
    <w:qFormat/>
    <w:rsid w:val="00B6594D"/>
    <w:pPr>
      <w:ind w:left="-14"/>
    </w:pPr>
    <w:rPr>
      <w:rFonts w:ascii="Franklin Gothic Book" w:hAnsi="Franklin Gothic Book"/>
      <w:b/>
      <w:bCs/>
      <w:color w:themeColor="accent5" w:themeShade="80" w:val="1F4E79"/>
      <w:sz w:val="20"/>
      <w:szCs w:val="20"/>
    </w:rPr>
  </w:style>
  <w:style w:customStyle="1" w:styleId="EduInfo" w:type="paragraph">
    <w:name w:val="Edu Info"/>
    <w:basedOn w:val="Normal"/>
    <w:qFormat/>
    <w:rsid w:val="00B6594D"/>
    <w:pPr>
      <w:spacing w:after="120"/>
      <w:ind w:left="187"/>
      <w:contextualSpacing/>
    </w:pPr>
    <w:rPr>
      <w:rFonts w:ascii="Franklin Gothic Book" w:hAnsi="Franklin Gothic Book"/>
      <w:sz w:val="20"/>
      <w:szCs w:val="20"/>
    </w:rPr>
  </w:style>
  <w:style w:customStyle="1" w:styleId="AdditionalList" w:type="paragraph">
    <w:name w:val="Additional List"/>
    <w:basedOn w:val="ListParagraph"/>
    <w:qFormat/>
    <w:rsid w:val="00F00F21"/>
    <w:pPr>
      <w:numPr>
        <w:numId w:val="1"/>
      </w:numPr>
    </w:pPr>
    <w:rPr>
      <w:rFonts w:ascii="Franklin Gothic Book" w:hAnsi="Franklin Gothic Book"/>
      <w:sz w:val="20"/>
      <w:szCs w:val="20"/>
    </w:rPr>
  </w:style>
  <w:style w:styleId="Hyperlink" w:type="character">
    <w:name w:val="Hyperlink"/>
    <w:basedOn w:val="DefaultParagraphFont"/>
    <w:uiPriority w:val="99"/>
    <w:unhideWhenUsed/>
    <w:rsid w:val="00D65BC7"/>
    <w:rPr>
      <w:color w:themeColor="hyperlink"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ttps://github.com/vnikhilteja/" TargetMode="External" Type="http://schemas.openxmlformats.org/officeDocument/2006/relationships/hyperlink"/>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vnikhilteja405@gmail.com" TargetMode="External" Type="http://schemas.openxmlformats.org/officeDocument/2006/relationships/hyperlink"/>
<Relationship Id="rId9" Target="https://www.linkedin.com/in/nikhiltejavedagiri/"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76B86-5C85-45E1-A6A9-8DE7B9AF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849</Words>
  <Characters>4844</Characters>
  <Application>Microsoft Office Word</Application>
  <DocSecurity>0</DocSecurity>
  <Lines>40</Lines>
  <Paragraphs>11</Paragraphs>
  <ScaleCrop>false</ScaleCrop>
  <HeadingPairs>
    <vt:vector baseType="variant" size="2">
      <vt:variant>
        <vt:lpstr>Title</vt:lpstr>
      </vt:variant>
      <vt:variant>
        <vt:i4>1</vt:i4>
      </vt:variant>
    </vt:vector>
  </HeadingPairs>
  <TitlesOfParts>
    <vt:vector baseType="lpstr" size="1">
      <vt:lpstr>Nikhil Teja Vedagiri's Resume</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2022-03-08T21:21:00Z</dcterms:created>
  <dc:creator>Nikhil Teja Vedagiri</dc:creator>
  <cp:lastModifiedBy>Nikhil Teja Vedagiri</cp:lastModifiedBy>
  <cp:lastPrinted>2020-07-27T20:04:00Z</cp:lastPrinted>
  <dcterms:modified xsi:type="dcterms:W3CDTF">2022-03-09T21:03:00Z</dcterms:modified>
  <cp:revision>5</cp:revision>
  <dc:title>Nikhil Teja Vedagiri's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SpMo1-v1</vt:lpwstr>
  </property>
  <property fmtid="{D5CDD505-2E9C-101B-9397-08002B2CF9AE}" name="tal_id" pid="3">
    <vt:lpwstr>5b09ed491cfcad7f879e62e109009331</vt:lpwstr>
  </property>
  <property fmtid="{D5CDD505-2E9C-101B-9397-08002B2CF9AE}" name="app_source" pid="4">
    <vt:lpwstr>rezbiz</vt:lpwstr>
  </property>
  <property fmtid="{D5CDD505-2E9C-101B-9397-08002B2CF9AE}" name="app_id" pid="5">
    <vt:lpwstr>994966</vt:lpwstr>
  </property>
</Properties>
</file>