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0EB8" w14:textId="77777777" w:rsidR="00751365" w:rsidRDefault="00BA4F43">
      <w:pPr>
        <w:spacing w:before="158"/>
        <w:ind w:left="1082"/>
        <w:rPr>
          <w:rFonts w:ascii="Times New Roman"/>
          <w:b/>
          <w:sz w:val="65"/>
        </w:rPr>
      </w:pPr>
      <w:r>
        <w:rPr>
          <w:rFonts w:ascii="Times New Roman"/>
          <w:b/>
          <w:color w:val="202529"/>
          <w:w w:val="105"/>
          <w:sz w:val="65"/>
        </w:rPr>
        <w:t>Satya Lakshmi Rakesh Koyyana</w:t>
      </w:r>
    </w:p>
    <w:p w14:paraId="2AC75953" w14:textId="77777777" w:rsidR="00751365" w:rsidRDefault="00BA4F43">
      <w:pPr>
        <w:pStyle w:val="BodyText"/>
        <w:tabs>
          <w:tab w:val="left" w:pos="4989"/>
          <w:tab w:val="left" w:pos="8374"/>
        </w:tabs>
        <w:spacing w:before="167"/>
        <w:ind w:left="614"/>
      </w:pPr>
      <w:hyperlink r:id="rId5">
        <w:r>
          <w:rPr>
            <w:color w:val="202529"/>
            <w:spacing w:val="3"/>
          </w:rPr>
          <w:t>koyyana.rakesh1996@gmail.com</w:t>
        </w:r>
      </w:hyperlink>
      <w:r>
        <w:rPr>
          <w:color w:val="202529"/>
          <w:spacing w:val="3"/>
        </w:rPr>
        <w:tab/>
      </w:r>
      <w:r>
        <w:rPr>
          <w:color w:val="202529"/>
          <w:spacing w:val="5"/>
        </w:rPr>
        <w:t>(469)</w:t>
      </w:r>
      <w:r>
        <w:rPr>
          <w:color w:val="202529"/>
        </w:rPr>
        <w:t xml:space="preserve"> </w:t>
      </w:r>
      <w:r>
        <w:rPr>
          <w:color w:val="202529"/>
          <w:spacing w:val="5"/>
        </w:rPr>
        <w:t>756-1380</w:t>
      </w:r>
      <w:r>
        <w:rPr>
          <w:color w:val="202529"/>
          <w:spacing w:val="5"/>
        </w:rPr>
        <w:tab/>
      </w:r>
      <w:r>
        <w:rPr>
          <w:color w:val="202529"/>
        </w:rPr>
        <w:t>Farmers Branch,</w:t>
      </w:r>
      <w:r>
        <w:rPr>
          <w:color w:val="202529"/>
          <w:spacing w:val="-12"/>
        </w:rPr>
        <w:t xml:space="preserve"> </w:t>
      </w:r>
      <w:r>
        <w:rPr>
          <w:color w:val="202529"/>
          <w:spacing w:val="2"/>
        </w:rPr>
        <w:t>TX</w:t>
      </w:r>
    </w:p>
    <w:p w14:paraId="3CBA8CA2" w14:textId="77777777" w:rsidR="00751365" w:rsidRDefault="00751365">
      <w:pPr>
        <w:pStyle w:val="BodyText"/>
        <w:rPr>
          <w:sz w:val="20"/>
        </w:rPr>
      </w:pPr>
    </w:p>
    <w:p w14:paraId="5BB207A1" w14:textId="77777777" w:rsidR="00751365" w:rsidRDefault="00751365">
      <w:pPr>
        <w:pStyle w:val="BodyText"/>
        <w:spacing w:before="1"/>
        <w:rPr>
          <w:sz w:val="25"/>
        </w:rPr>
      </w:pPr>
    </w:p>
    <w:p w14:paraId="57DB9117" w14:textId="77777777" w:rsidR="00751365" w:rsidRDefault="00BA4F43">
      <w:pPr>
        <w:pStyle w:val="Heading1"/>
        <w:tabs>
          <w:tab w:val="left" w:pos="11484"/>
        </w:tabs>
        <w:spacing w:before="141"/>
      </w:pPr>
      <w:r>
        <w:rPr>
          <w:w w:val="105"/>
          <w:u w:val="thick"/>
        </w:rPr>
        <w:t>PROFESSIONAL</w:t>
      </w:r>
      <w:r>
        <w:rPr>
          <w:spacing w:val="72"/>
          <w:w w:val="105"/>
          <w:u w:val="thick"/>
        </w:rPr>
        <w:t xml:space="preserve"> </w:t>
      </w:r>
      <w:r>
        <w:rPr>
          <w:w w:val="105"/>
          <w:u w:val="thick"/>
        </w:rPr>
        <w:t>SUMMARY</w:t>
      </w:r>
      <w:r>
        <w:rPr>
          <w:u w:val="thick"/>
        </w:rPr>
        <w:tab/>
      </w:r>
    </w:p>
    <w:p w14:paraId="1D5A04E3" w14:textId="77777777" w:rsidR="00751365" w:rsidRDefault="00BA4F43">
      <w:pPr>
        <w:pStyle w:val="ListParagraph"/>
        <w:numPr>
          <w:ilvl w:val="0"/>
          <w:numId w:val="1"/>
        </w:numPr>
        <w:tabs>
          <w:tab w:val="left" w:pos="667"/>
        </w:tabs>
        <w:spacing w:before="225" w:line="223" w:lineRule="auto"/>
        <w:ind w:right="1445"/>
      </w:pPr>
      <w:r>
        <w:rPr>
          <w:color w:val="202529"/>
          <w:spacing w:val="3"/>
        </w:rPr>
        <w:t xml:space="preserve">Over 2+ </w:t>
      </w:r>
      <w:r>
        <w:rPr>
          <w:color w:val="202529"/>
          <w:spacing w:val="4"/>
        </w:rPr>
        <w:t xml:space="preserve">years </w:t>
      </w:r>
      <w:r>
        <w:rPr>
          <w:color w:val="202529"/>
        </w:rPr>
        <w:t xml:space="preserve">of professional </w:t>
      </w:r>
      <w:r>
        <w:rPr>
          <w:color w:val="202529"/>
          <w:spacing w:val="3"/>
        </w:rPr>
        <w:t xml:space="preserve">IT </w:t>
      </w:r>
      <w:r>
        <w:rPr>
          <w:color w:val="202529"/>
          <w:spacing w:val="2"/>
        </w:rPr>
        <w:t xml:space="preserve">experience </w:t>
      </w:r>
      <w:r>
        <w:rPr>
          <w:color w:val="202529"/>
        </w:rPr>
        <w:t xml:space="preserve">in </w:t>
      </w:r>
      <w:r>
        <w:rPr>
          <w:color w:val="202529"/>
          <w:spacing w:val="3"/>
        </w:rPr>
        <w:t xml:space="preserve">Data Analyst </w:t>
      </w:r>
      <w:r>
        <w:rPr>
          <w:color w:val="202529"/>
        </w:rPr>
        <w:t xml:space="preserve">with </w:t>
      </w:r>
      <w:r>
        <w:rPr>
          <w:color w:val="202529"/>
          <w:spacing w:val="2"/>
        </w:rPr>
        <w:t xml:space="preserve">solid </w:t>
      </w:r>
      <w:r>
        <w:rPr>
          <w:color w:val="202529"/>
        </w:rPr>
        <w:t xml:space="preserve">understanding of business requirements </w:t>
      </w:r>
      <w:r>
        <w:rPr>
          <w:color w:val="202529"/>
          <w:spacing w:val="3"/>
        </w:rPr>
        <w:t xml:space="preserve">gathering, </w:t>
      </w:r>
      <w:r>
        <w:rPr>
          <w:color w:val="202529"/>
        </w:rPr>
        <w:t>business process ﬂow, business process modeling and business</w:t>
      </w:r>
      <w:r>
        <w:rPr>
          <w:color w:val="202529"/>
          <w:spacing w:val="53"/>
        </w:rPr>
        <w:t xml:space="preserve"> </w:t>
      </w:r>
      <w:r>
        <w:rPr>
          <w:color w:val="202529"/>
          <w:spacing w:val="4"/>
        </w:rPr>
        <w:t>analysis.</w:t>
      </w:r>
    </w:p>
    <w:p w14:paraId="217A30AA" w14:textId="77777777" w:rsidR="00751365" w:rsidRDefault="00BA4F43">
      <w:pPr>
        <w:pStyle w:val="ListParagraph"/>
        <w:numPr>
          <w:ilvl w:val="0"/>
          <w:numId w:val="1"/>
        </w:numPr>
        <w:tabs>
          <w:tab w:val="left" w:pos="667"/>
        </w:tabs>
        <w:spacing w:before="56" w:line="425" w:lineRule="exact"/>
        <w:ind w:hanging="256"/>
      </w:pPr>
      <w:r>
        <w:rPr>
          <w:color w:val="202529"/>
          <w:spacing w:val="4"/>
        </w:rPr>
        <w:t>Extensively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worked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on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identifying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problems,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 xml:space="preserve">business </w:t>
      </w:r>
      <w:r>
        <w:rPr>
          <w:color w:val="202529"/>
          <w:spacing w:val="2"/>
        </w:rPr>
        <w:t>context</w:t>
      </w:r>
      <w:r>
        <w:rPr>
          <w:color w:val="202529"/>
          <w:spacing w:val="-3"/>
        </w:rPr>
        <w:t xml:space="preserve"> </w:t>
      </w:r>
      <w:r>
        <w:rPr>
          <w:color w:val="202529"/>
          <w:spacing w:val="3"/>
        </w:rPr>
        <w:t>to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perform</w:t>
      </w:r>
      <w:r>
        <w:rPr>
          <w:color w:val="202529"/>
          <w:spacing w:val="-12"/>
        </w:rPr>
        <w:t xml:space="preserve"> </w:t>
      </w:r>
      <w:r>
        <w:rPr>
          <w:color w:val="202529"/>
          <w:spacing w:val="4"/>
        </w:rPr>
        <w:t>analysis.</w:t>
      </w:r>
    </w:p>
    <w:p w14:paraId="67A9A613" w14:textId="77777777" w:rsidR="00751365" w:rsidRDefault="00BA4F43">
      <w:pPr>
        <w:pStyle w:val="ListParagraph"/>
        <w:numPr>
          <w:ilvl w:val="0"/>
          <w:numId w:val="1"/>
        </w:numPr>
        <w:tabs>
          <w:tab w:val="left" w:pos="667"/>
        </w:tabs>
        <w:spacing w:line="413" w:lineRule="exact"/>
        <w:ind w:hanging="256"/>
      </w:pPr>
      <w:r>
        <w:rPr>
          <w:color w:val="202529"/>
          <w:spacing w:val="2"/>
        </w:rPr>
        <w:t>Experience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working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on</w:t>
      </w:r>
      <w:r>
        <w:rPr>
          <w:color w:val="202529"/>
          <w:spacing w:val="-9"/>
        </w:rPr>
        <w:t xml:space="preserve"> </w:t>
      </w:r>
      <w:r>
        <w:rPr>
          <w:color w:val="202529"/>
          <w:spacing w:val="3"/>
        </w:rPr>
        <w:t xml:space="preserve">analytics </w:t>
      </w:r>
      <w:r>
        <w:rPr>
          <w:color w:val="202529"/>
          <w:spacing w:val="2"/>
        </w:rPr>
        <w:t>data</w:t>
      </w:r>
      <w:r>
        <w:rPr>
          <w:color w:val="202529"/>
          <w:spacing w:val="3"/>
        </w:rPr>
        <w:t xml:space="preserve"> to</w:t>
      </w:r>
      <w:r>
        <w:rPr>
          <w:color w:val="202529"/>
          <w:spacing w:val="-10"/>
        </w:rPr>
        <w:t xml:space="preserve"> </w:t>
      </w:r>
      <w:r>
        <w:rPr>
          <w:color w:val="202529"/>
          <w:spacing w:val="3"/>
        </w:rPr>
        <w:t>visualize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0"/>
        </w:rPr>
        <w:t xml:space="preserve"> </w:t>
      </w:r>
      <w:r>
        <w:rPr>
          <w:color w:val="202529"/>
          <w:spacing w:val="3"/>
        </w:rPr>
        <w:t>analyze</w:t>
      </w:r>
      <w:r>
        <w:rPr>
          <w:color w:val="202529"/>
          <w:spacing w:val="-2"/>
        </w:rPr>
        <w:t xml:space="preserve"> </w:t>
      </w:r>
      <w:r>
        <w:rPr>
          <w:color w:val="202529"/>
          <w:spacing w:val="2"/>
        </w:rPr>
        <w:t xml:space="preserve">data </w:t>
      </w:r>
      <w:r>
        <w:rPr>
          <w:color w:val="202529"/>
        </w:rPr>
        <w:t>and</w:t>
      </w:r>
      <w:r>
        <w:rPr>
          <w:color w:val="202529"/>
          <w:spacing w:val="-10"/>
        </w:rPr>
        <w:t xml:space="preserve"> </w:t>
      </w:r>
      <w:r>
        <w:rPr>
          <w:color w:val="202529"/>
          <w:spacing w:val="2"/>
        </w:rPr>
        <w:t>transform</w:t>
      </w:r>
      <w:r>
        <w:rPr>
          <w:color w:val="202529"/>
          <w:spacing w:val="-9"/>
        </w:rPr>
        <w:t xml:space="preserve"> </w:t>
      </w:r>
      <w:r>
        <w:rPr>
          <w:color w:val="202529"/>
          <w:spacing w:val="4"/>
        </w:rPr>
        <w:t xml:space="preserve">as </w:t>
      </w:r>
      <w:r>
        <w:rPr>
          <w:color w:val="202529"/>
        </w:rPr>
        <w:t>per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requirements.</w:t>
      </w:r>
    </w:p>
    <w:p w14:paraId="72550935" w14:textId="77777777" w:rsidR="00751365" w:rsidRDefault="00BA4F43">
      <w:pPr>
        <w:pStyle w:val="ListParagraph"/>
        <w:numPr>
          <w:ilvl w:val="0"/>
          <w:numId w:val="1"/>
        </w:numPr>
        <w:tabs>
          <w:tab w:val="left" w:pos="667"/>
        </w:tabs>
        <w:spacing w:line="413" w:lineRule="exact"/>
        <w:ind w:hanging="256"/>
      </w:pPr>
      <w:r>
        <w:rPr>
          <w:color w:val="202529"/>
          <w:spacing w:val="2"/>
        </w:rPr>
        <w:t>Experience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with</w:t>
      </w:r>
      <w:r>
        <w:rPr>
          <w:color w:val="202529"/>
          <w:spacing w:val="-13"/>
        </w:rPr>
        <w:t xml:space="preserve"> </w:t>
      </w:r>
      <w:r>
        <w:rPr>
          <w:color w:val="202529"/>
          <w:spacing w:val="2"/>
        </w:rPr>
        <w:t>data</w:t>
      </w:r>
      <w:r>
        <w:rPr>
          <w:color w:val="202529"/>
          <w:spacing w:val="-2"/>
        </w:rPr>
        <w:t xml:space="preserve"> </w:t>
      </w:r>
      <w:r>
        <w:rPr>
          <w:color w:val="202529"/>
          <w:spacing w:val="3"/>
        </w:rPr>
        <w:t>visualization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tools</w:t>
      </w:r>
      <w:r>
        <w:rPr>
          <w:color w:val="202529"/>
          <w:spacing w:val="-2"/>
        </w:rPr>
        <w:t xml:space="preserve"> </w:t>
      </w:r>
      <w:r>
        <w:rPr>
          <w:color w:val="202529"/>
          <w:spacing w:val="2"/>
        </w:rPr>
        <w:t>like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Tableau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&amp;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Power</w:t>
      </w:r>
      <w:r>
        <w:rPr>
          <w:color w:val="202529"/>
          <w:spacing w:val="-10"/>
        </w:rPr>
        <w:t xml:space="preserve"> </w:t>
      </w:r>
      <w:r>
        <w:rPr>
          <w:color w:val="202529"/>
          <w:spacing w:val="4"/>
        </w:rPr>
        <w:t>BI.</w:t>
      </w:r>
    </w:p>
    <w:p w14:paraId="434F1C15" w14:textId="77777777" w:rsidR="00751365" w:rsidRDefault="00BA4F43">
      <w:pPr>
        <w:pStyle w:val="ListParagraph"/>
        <w:numPr>
          <w:ilvl w:val="0"/>
          <w:numId w:val="1"/>
        </w:numPr>
        <w:tabs>
          <w:tab w:val="left" w:pos="667"/>
        </w:tabs>
        <w:spacing w:before="17" w:line="211" w:lineRule="auto"/>
        <w:ind w:right="789"/>
      </w:pPr>
      <w:r>
        <w:rPr>
          <w:color w:val="202529"/>
        </w:rPr>
        <w:t xml:space="preserve">Strong </w:t>
      </w:r>
      <w:r>
        <w:rPr>
          <w:color w:val="202529"/>
          <w:spacing w:val="2"/>
        </w:rPr>
        <w:t xml:space="preserve">experience </w:t>
      </w:r>
      <w:r>
        <w:rPr>
          <w:color w:val="202529"/>
        </w:rPr>
        <w:t xml:space="preserve">in working with developers for preparing Dashboards using </w:t>
      </w:r>
      <w:r>
        <w:rPr>
          <w:color w:val="202529"/>
          <w:spacing w:val="2"/>
        </w:rPr>
        <w:t xml:space="preserve">calculations, </w:t>
      </w:r>
      <w:r>
        <w:rPr>
          <w:color w:val="202529"/>
          <w:spacing w:val="3"/>
        </w:rPr>
        <w:t>parameters, calculated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3"/>
        </w:rPr>
        <w:t>ﬁ</w:t>
      </w:r>
      <w:r>
        <w:rPr>
          <w:color w:val="202529"/>
          <w:spacing w:val="3"/>
        </w:rPr>
        <w:t>elds,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groups,</w:t>
      </w:r>
      <w:r>
        <w:rPr>
          <w:color w:val="202529"/>
          <w:spacing w:val="-13"/>
        </w:rPr>
        <w:t xml:space="preserve"> </w:t>
      </w:r>
      <w:r>
        <w:rPr>
          <w:color w:val="202529"/>
          <w:spacing w:val="5"/>
        </w:rPr>
        <w:t>sets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hierarchies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Tableau.</w:t>
      </w:r>
    </w:p>
    <w:p w14:paraId="4CF525C6" w14:textId="47C97DC7" w:rsidR="00751365" w:rsidRDefault="00BA4F43">
      <w:pPr>
        <w:pStyle w:val="ListParagraph"/>
        <w:numPr>
          <w:ilvl w:val="0"/>
          <w:numId w:val="1"/>
        </w:numPr>
        <w:tabs>
          <w:tab w:val="left" w:pos="667"/>
        </w:tabs>
        <w:spacing w:before="112" w:line="211" w:lineRule="auto"/>
        <w:ind w:right="1029"/>
      </w:pPr>
      <w:r>
        <w:rPr>
          <w:color w:val="202529"/>
          <w:spacing w:val="4"/>
        </w:rPr>
        <w:t xml:space="preserve">Expertise </w:t>
      </w:r>
      <w:r>
        <w:rPr>
          <w:color w:val="202529"/>
        </w:rPr>
        <w:t xml:space="preserve">in </w:t>
      </w:r>
      <w:r>
        <w:rPr>
          <w:color w:val="202529"/>
          <w:spacing w:val="2"/>
        </w:rPr>
        <w:t xml:space="preserve">creating </w:t>
      </w:r>
      <w:r>
        <w:rPr>
          <w:color w:val="202529"/>
        </w:rPr>
        <w:t xml:space="preserve">and modifying </w:t>
      </w:r>
      <w:r>
        <w:rPr>
          <w:color w:val="202529"/>
          <w:spacing w:val="4"/>
        </w:rPr>
        <w:t xml:space="preserve">database </w:t>
      </w:r>
      <w:r>
        <w:rPr>
          <w:color w:val="202529"/>
        </w:rPr>
        <w:t xml:space="preserve">objects </w:t>
      </w:r>
      <w:r>
        <w:rPr>
          <w:color w:val="202529"/>
          <w:spacing w:val="2"/>
        </w:rPr>
        <w:t xml:space="preserve">like </w:t>
      </w:r>
      <w:r>
        <w:rPr>
          <w:color w:val="202529"/>
        </w:rPr>
        <w:t xml:space="preserve">Tables, </w:t>
      </w:r>
      <w:r>
        <w:rPr>
          <w:color w:val="202529"/>
          <w:spacing w:val="3"/>
        </w:rPr>
        <w:t xml:space="preserve">Indexes, </w:t>
      </w:r>
      <w:r>
        <w:rPr>
          <w:color w:val="202529"/>
        </w:rPr>
        <w:t xml:space="preserve">Views, </w:t>
      </w:r>
      <w:r>
        <w:rPr>
          <w:color w:val="202529"/>
          <w:spacing w:val="2"/>
        </w:rPr>
        <w:t xml:space="preserve">Triggers, </w:t>
      </w:r>
      <w:r>
        <w:rPr>
          <w:color w:val="202529"/>
        </w:rPr>
        <w:t xml:space="preserve">Synonyms, Sequences </w:t>
      </w:r>
      <w:r>
        <w:rPr>
          <w:color w:val="202529"/>
        </w:rPr>
        <w:t xml:space="preserve">and </w:t>
      </w:r>
      <w:r>
        <w:rPr>
          <w:color w:val="202529"/>
          <w:spacing w:val="4"/>
        </w:rPr>
        <w:t xml:space="preserve">Materialized </w:t>
      </w:r>
      <w:r>
        <w:rPr>
          <w:color w:val="202529"/>
        </w:rPr>
        <w:t>views using</w:t>
      </w:r>
      <w:r>
        <w:rPr>
          <w:color w:val="202529"/>
          <w:spacing w:val="-41"/>
        </w:rPr>
        <w:t xml:space="preserve"> </w:t>
      </w:r>
      <w:r>
        <w:rPr>
          <w:color w:val="202529"/>
          <w:spacing w:val="3"/>
        </w:rPr>
        <w:t>SQL.</w:t>
      </w:r>
    </w:p>
    <w:p w14:paraId="73B6F617" w14:textId="77777777" w:rsidR="00751365" w:rsidRDefault="00BA4F43">
      <w:pPr>
        <w:pStyle w:val="ListParagraph"/>
        <w:numPr>
          <w:ilvl w:val="0"/>
          <w:numId w:val="1"/>
        </w:numPr>
        <w:tabs>
          <w:tab w:val="left" w:pos="667"/>
        </w:tabs>
        <w:spacing w:before="60" w:line="425" w:lineRule="exact"/>
        <w:ind w:hanging="256"/>
      </w:pPr>
      <w:r>
        <w:rPr>
          <w:color w:val="202529"/>
          <w:spacing w:val="4"/>
        </w:rPr>
        <w:t>Extensive</w:t>
      </w:r>
      <w:r>
        <w:rPr>
          <w:color w:val="202529"/>
          <w:spacing w:val="-7"/>
        </w:rPr>
        <w:t xml:space="preserve"> </w:t>
      </w:r>
      <w:r>
        <w:rPr>
          <w:color w:val="202529"/>
          <w:spacing w:val="2"/>
        </w:rPr>
        <w:t>experience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13"/>
        </w:rPr>
        <w:t xml:space="preserve"> </w:t>
      </w:r>
      <w:r>
        <w:rPr>
          <w:color w:val="202529"/>
          <w:spacing w:val="4"/>
        </w:rPr>
        <w:t>Database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query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tuning,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performance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tuning.</w:t>
      </w:r>
    </w:p>
    <w:p w14:paraId="4D0BD667" w14:textId="77777777" w:rsidR="00751365" w:rsidRDefault="00BA4F43">
      <w:pPr>
        <w:pStyle w:val="ListParagraph"/>
        <w:numPr>
          <w:ilvl w:val="0"/>
          <w:numId w:val="1"/>
        </w:numPr>
        <w:tabs>
          <w:tab w:val="left" w:pos="667"/>
        </w:tabs>
        <w:spacing w:line="413" w:lineRule="exact"/>
        <w:ind w:hanging="256"/>
      </w:pPr>
      <w:r>
        <w:rPr>
          <w:color w:val="202529"/>
          <w:spacing w:val="2"/>
        </w:rPr>
        <w:t>Experience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with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3"/>
        </w:rPr>
        <w:t>Analytics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on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Hadoop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(Python)</w:t>
      </w:r>
    </w:p>
    <w:p w14:paraId="5A2D059B" w14:textId="77777777" w:rsidR="00751365" w:rsidRDefault="00BA4F43">
      <w:pPr>
        <w:pStyle w:val="ListParagraph"/>
        <w:numPr>
          <w:ilvl w:val="0"/>
          <w:numId w:val="1"/>
        </w:numPr>
        <w:tabs>
          <w:tab w:val="left" w:pos="667"/>
        </w:tabs>
        <w:spacing w:before="25" w:line="211" w:lineRule="auto"/>
        <w:ind w:right="678"/>
      </w:pPr>
      <w:r>
        <w:rPr>
          <w:color w:val="202529"/>
          <w:spacing w:val="4"/>
        </w:rPr>
        <w:t xml:space="preserve">Expertise </w:t>
      </w:r>
      <w:r>
        <w:rPr>
          <w:color w:val="202529"/>
        </w:rPr>
        <w:t xml:space="preserve">in Scrum </w:t>
      </w:r>
      <w:r>
        <w:rPr>
          <w:color w:val="202529"/>
          <w:spacing w:val="2"/>
        </w:rPr>
        <w:t xml:space="preserve">Agile </w:t>
      </w:r>
      <w:r>
        <w:rPr>
          <w:color w:val="202529"/>
        </w:rPr>
        <w:t xml:space="preserve">Framework and Methodology with </w:t>
      </w:r>
      <w:r>
        <w:rPr>
          <w:color w:val="202529"/>
          <w:spacing w:val="2"/>
        </w:rPr>
        <w:t xml:space="preserve">experience </w:t>
      </w:r>
      <w:r>
        <w:rPr>
          <w:color w:val="202529"/>
        </w:rPr>
        <w:t xml:space="preserve">in </w:t>
      </w:r>
      <w:r>
        <w:rPr>
          <w:color w:val="202529"/>
          <w:spacing w:val="2"/>
        </w:rPr>
        <w:t xml:space="preserve">Daily </w:t>
      </w:r>
      <w:r>
        <w:rPr>
          <w:color w:val="202529"/>
        </w:rPr>
        <w:t xml:space="preserve">Stand-up </w:t>
      </w:r>
      <w:r>
        <w:rPr>
          <w:color w:val="202529"/>
          <w:spacing w:val="3"/>
        </w:rPr>
        <w:t xml:space="preserve">Meeting, </w:t>
      </w:r>
      <w:r>
        <w:rPr>
          <w:color w:val="202529"/>
        </w:rPr>
        <w:t xml:space="preserve">Sprint Planning meeting and Sprint </w:t>
      </w:r>
      <w:r>
        <w:rPr>
          <w:color w:val="202529"/>
          <w:spacing w:val="3"/>
        </w:rPr>
        <w:t>Retrospective</w:t>
      </w:r>
      <w:r>
        <w:rPr>
          <w:color w:val="202529"/>
          <w:spacing w:val="-31"/>
        </w:rPr>
        <w:t xml:space="preserve"> </w:t>
      </w:r>
      <w:r>
        <w:rPr>
          <w:color w:val="202529"/>
          <w:spacing w:val="2"/>
        </w:rPr>
        <w:t>meeting.</w:t>
      </w:r>
    </w:p>
    <w:p w14:paraId="0C3D037F" w14:textId="77777777" w:rsidR="00751365" w:rsidRDefault="00BA4F43">
      <w:pPr>
        <w:pStyle w:val="ListParagraph"/>
        <w:numPr>
          <w:ilvl w:val="0"/>
          <w:numId w:val="1"/>
        </w:numPr>
        <w:tabs>
          <w:tab w:val="left" w:pos="667"/>
        </w:tabs>
        <w:spacing w:before="60" w:line="432" w:lineRule="exact"/>
        <w:ind w:hanging="256"/>
      </w:pPr>
      <w:r>
        <w:rPr>
          <w:color w:val="202529"/>
          <w:spacing w:val="2"/>
        </w:rPr>
        <w:t xml:space="preserve">Experience </w:t>
      </w:r>
      <w:r>
        <w:rPr>
          <w:color w:val="202529"/>
        </w:rPr>
        <w:t xml:space="preserve">in providing multiple solutions </w:t>
      </w:r>
      <w:r>
        <w:rPr>
          <w:color w:val="202529"/>
          <w:spacing w:val="3"/>
        </w:rPr>
        <w:t xml:space="preserve">to </w:t>
      </w:r>
      <w:r>
        <w:rPr>
          <w:color w:val="202529"/>
        </w:rPr>
        <w:t xml:space="preserve">customers/clients </w:t>
      </w:r>
      <w:r>
        <w:rPr>
          <w:color w:val="202529"/>
          <w:spacing w:val="-3"/>
        </w:rPr>
        <w:t xml:space="preserve">due </w:t>
      </w:r>
      <w:r>
        <w:rPr>
          <w:color w:val="202529"/>
          <w:spacing w:val="3"/>
        </w:rPr>
        <w:t xml:space="preserve">to </w:t>
      </w:r>
      <w:r>
        <w:rPr>
          <w:color w:val="202529"/>
        </w:rPr>
        <w:t xml:space="preserve">rapidly changing </w:t>
      </w:r>
      <w:r>
        <w:rPr>
          <w:color w:val="202529"/>
          <w:spacing w:val="5"/>
        </w:rPr>
        <w:t>strategic</w:t>
      </w:r>
      <w:r>
        <w:rPr>
          <w:color w:val="202529"/>
          <w:spacing w:val="-4"/>
        </w:rPr>
        <w:t xml:space="preserve"> </w:t>
      </w:r>
      <w:r>
        <w:rPr>
          <w:color w:val="202529"/>
          <w:spacing w:val="2"/>
        </w:rPr>
        <w:t>priorities.</w:t>
      </w:r>
    </w:p>
    <w:p w14:paraId="1BBBE01A" w14:textId="77777777" w:rsidR="00751365" w:rsidRDefault="00BA4F43">
      <w:pPr>
        <w:pStyle w:val="ListParagraph"/>
        <w:numPr>
          <w:ilvl w:val="0"/>
          <w:numId w:val="1"/>
        </w:numPr>
        <w:tabs>
          <w:tab w:val="left" w:pos="667"/>
        </w:tabs>
        <w:spacing w:before="25" w:line="211" w:lineRule="auto"/>
        <w:ind w:right="1260"/>
      </w:pPr>
      <w:r>
        <w:rPr>
          <w:color w:val="202529"/>
          <w:spacing w:val="2"/>
        </w:rPr>
        <w:t xml:space="preserve">Experience </w:t>
      </w:r>
      <w:r>
        <w:rPr>
          <w:color w:val="202529"/>
        </w:rPr>
        <w:t xml:space="preserve">in providing </w:t>
      </w:r>
      <w:r>
        <w:rPr>
          <w:color w:val="202529"/>
          <w:spacing w:val="4"/>
        </w:rPr>
        <w:t xml:space="preserve">analytical </w:t>
      </w:r>
      <w:r>
        <w:rPr>
          <w:color w:val="202529"/>
        </w:rPr>
        <w:t xml:space="preserve">thinking, reporting process improvements, problem </w:t>
      </w:r>
      <w:r>
        <w:rPr>
          <w:color w:val="202529"/>
          <w:spacing w:val="2"/>
        </w:rPr>
        <w:t>solving, time management,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decision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making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3"/>
        </w:rPr>
        <w:t>issue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resolution.</w:t>
      </w:r>
    </w:p>
    <w:p w14:paraId="11910B6E" w14:textId="77777777" w:rsidR="00751365" w:rsidRDefault="00751365">
      <w:pPr>
        <w:pStyle w:val="BodyText"/>
        <w:rPr>
          <w:sz w:val="20"/>
        </w:rPr>
      </w:pPr>
    </w:p>
    <w:p w14:paraId="04704777" w14:textId="77777777" w:rsidR="00751365" w:rsidRDefault="00751365">
      <w:pPr>
        <w:pStyle w:val="BodyText"/>
        <w:rPr>
          <w:sz w:val="20"/>
        </w:rPr>
      </w:pPr>
    </w:p>
    <w:p w14:paraId="6272652A" w14:textId="77777777" w:rsidR="00751365" w:rsidRDefault="00751365">
      <w:pPr>
        <w:pStyle w:val="BodyText"/>
        <w:rPr>
          <w:sz w:val="20"/>
        </w:rPr>
      </w:pPr>
    </w:p>
    <w:p w14:paraId="599FDA4B" w14:textId="77777777" w:rsidR="00751365" w:rsidRDefault="00751365">
      <w:pPr>
        <w:pStyle w:val="BodyText"/>
        <w:spacing w:before="8"/>
        <w:rPr>
          <w:sz w:val="15"/>
        </w:rPr>
      </w:pPr>
    </w:p>
    <w:p w14:paraId="64864782" w14:textId="77777777" w:rsidR="00751365" w:rsidRDefault="00BA4F43">
      <w:pPr>
        <w:pStyle w:val="Heading1"/>
        <w:tabs>
          <w:tab w:val="left" w:pos="11484"/>
        </w:tabs>
        <w:spacing w:before="141"/>
      </w:pPr>
      <w:r>
        <w:rPr>
          <w:w w:val="105"/>
          <w:u w:val="thick"/>
        </w:rPr>
        <w:t>WORK</w:t>
      </w:r>
      <w:r>
        <w:rPr>
          <w:spacing w:val="42"/>
          <w:w w:val="105"/>
          <w:u w:val="thick"/>
        </w:rPr>
        <w:t xml:space="preserve"> </w:t>
      </w:r>
      <w:r>
        <w:rPr>
          <w:w w:val="105"/>
          <w:u w:val="thick"/>
        </w:rPr>
        <w:t>EXPERIENCE</w:t>
      </w:r>
      <w:r>
        <w:rPr>
          <w:u w:val="thick"/>
        </w:rPr>
        <w:tab/>
      </w:r>
    </w:p>
    <w:p w14:paraId="0E724562" w14:textId="77777777" w:rsidR="00751365" w:rsidRDefault="00BA4F43">
      <w:pPr>
        <w:spacing w:before="308"/>
        <w:ind w:left="111"/>
        <w:rPr>
          <w:rFonts w:ascii="Times New Roman"/>
          <w:sz w:val="28"/>
        </w:rPr>
      </w:pPr>
      <w:r>
        <w:rPr>
          <w:rFonts w:ascii="Times New Roman"/>
          <w:b/>
          <w:color w:val="202529"/>
          <w:w w:val="110"/>
          <w:sz w:val="28"/>
        </w:rPr>
        <w:t xml:space="preserve">Amazon </w:t>
      </w:r>
      <w:r>
        <w:rPr>
          <w:rFonts w:ascii="Times New Roman"/>
          <w:color w:val="202529"/>
          <w:w w:val="110"/>
          <w:sz w:val="28"/>
        </w:rPr>
        <w:t>- Data Analyst - Selling Partner Services</w:t>
      </w:r>
    </w:p>
    <w:p w14:paraId="50DC7D71" w14:textId="77777777" w:rsidR="00751365" w:rsidRDefault="00BA4F43">
      <w:pPr>
        <w:pStyle w:val="BodyText"/>
        <w:tabs>
          <w:tab w:val="left" w:pos="9807"/>
        </w:tabs>
        <w:spacing w:before="172"/>
        <w:ind w:left="111"/>
      </w:pPr>
      <w:r>
        <w:rPr>
          <w:color w:val="666666"/>
        </w:rPr>
        <w:t xml:space="preserve">August </w:t>
      </w:r>
      <w:r>
        <w:rPr>
          <w:color w:val="666666"/>
          <w:spacing w:val="5"/>
        </w:rPr>
        <w:t xml:space="preserve">2018 </w:t>
      </w:r>
      <w:r>
        <w:rPr>
          <w:color w:val="666666"/>
        </w:rPr>
        <w:t>-</w:t>
      </w:r>
      <w:r>
        <w:rPr>
          <w:color w:val="666666"/>
          <w:spacing w:val="-20"/>
        </w:rPr>
        <w:t xml:space="preserve"> </w:t>
      </w:r>
      <w:r>
        <w:rPr>
          <w:color w:val="666666"/>
        </w:rPr>
        <w:t>December</w:t>
      </w:r>
      <w:r>
        <w:rPr>
          <w:color w:val="666666"/>
          <w:spacing w:val="-8"/>
        </w:rPr>
        <w:t xml:space="preserve"> </w:t>
      </w:r>
      <w:r>
        <w:rPr>
          <w:color w:val="666666"/>
          <w:spacing w:val="5"/>
        </w:rPr>
        <w:t>2020</w:t>
      </w:r>
      <w:r>
        <w:rPr>
          <w:color w:val="666666"/>
          <w:spacing w:val="5"/>
        </w:rPr>
        <w:tab/>
      </w:r>
      <w:r>
        <w:rPr>
          <w:color w:val="666666"/>
        </w:rPr>
        <w:t>Hyderabad,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India</w:t>
      </w:r>
    </w:p>
    <w:p w14:paraId="35C544C6" w14:textId="77777777" w:rsidR="00751365" w:rsidRDefault="00BA4F43">
      <w:pPr>
        <w:pStyle w:val="ListParagraph"/>
        <w:numPr>
          <w:ilvl w:val="0"/>
          <w:numId w:val="1"/>
        </w:numPr>
        <w:tabs>
          <w:tab w:val="left" w:pos="667"/>
        </w:tabs>
        <w:spacing w:before="105" w:line="211" w:lineRule="auto"/>
        <w:ind w:right="897"/>
      </w:pPr>
      <w:r>
        <w:rPr>
          <w:color w:val="202529"/>
        </w:rPr>
        <w:t xml:space="preserve">Worked with query and program </w:t>
      </w:r>
      <w:r>
        <w:rPr>
          <w:color w:val="202529"/>
          <w:spacing w:val="3"/>
        </w:rPr>
        <w:t xml:space="preserve">languages </w:t>
      </w:r>
      <w:r>
        <w:rPr>
          <w:color w:val="202529"/>
        </w:rPr>
        <w:t xml:space="preserve">such </w:t>
      </w:r>
      <w:r>
        <w:rPr>
          <w:color w:val="202529"/>
          <w:spacing w:val="4"/>
        </w:rPr>
        <w:t xml:space="preserve">as </w:t>
      </w:r>
      <w:r>
        <w:rPr>
          <w:color w:val="202529"/>
        </w:rPr>
        <w:t xml:space="preserve">Python and </w:t>
      </w:r>
      <w:r>
        <w:rPr>
          <w:color w:val="202529"/>
          <w:spacing w:val="2"/>
        </w:rPr>
        <w:t xml:space="preserve">SQL </w:t>
      </w:r>
      <w:r>
        <w:rPr>
          <w:color w:val="202529"/>
        </w:rPr>
        <w:t xml:space="preserve">for </w:t>
      </w:r>
      <w:r>
        <w:rPr>
          <w:color w:val="202529"/>
          <w:spacing w:val="2"/>
        </w:rPr>
        <w:t xml:space="preserve">data </w:t>
      </w:r>
      <w:r>
        <w:rPr>
          <w:color w:val="202529"/>
        </w:rPr>
        <w:t xml:space="preserve">mining and structuring for </w:t>
      </w:r>
      <w:r>
        <w:rPr>
          <w:color w:val="202529"/>
          <w:spacing w:val="4"/>
        </w:rPr>
        <w:t>analysis</w:t>
      </w:r>
    </w:p>
    <w:p w14:paraId="6BEC28E8" w14:textId="77777777" w:rsidR="00751365" w:rsidRDefault="00BA4F43">
      <w:pPr>
        <w:pStyle w:val="ListParagraph"/>
        <w:numPr>
          <w:ilvl w:val="0"/>
          <w:numId w:val="1"/>
        </w:numPr>
        <w:tabs>
          <w:tab w:val="left" w:pos="667"/>
        </w:tabs>
        <w:spacing w:before="81" w:line="223" w:lineRule="auto"/>
        <w:ind w:right="547"/>
      </w:pPr>
      <w:r>
        <w:rPr>
          <w:color w:val="202529"/>
        </w:rPr>
        <w:t xml:space="preserve">Worked within a business </w:t>
      </w:r>
      <w:r>
        <w:rPr>
          <w:color w:val="202529"/>
          <w:spacing w:val="2"/>
        </w:rPr>
        <w:t xml:space="preserve">intelligence </w:t>
      </w:r>
      <w:r>
        <w:rPr>
          <w:color w:val="202529"/>
        </w:rPr>
        <w:t xml:space="preserve">function, and performed </w:t>
      </w:r>
      <w:r>
        <w:rPr>
          <w:color w:val="202529"/>
          <w:spacing w:val="2"/>
        </w:rPr>
        <w:t xml:space="preserve">forecast </w:t>
      </w:r>
      <w:r>
        <w:rPr>
          <w:color w:val="202529"/>
        </w:rPr>
        <w:t xml:space="preserve">for future outcomes, and </w:t>
      </w:r>
      <w:r>
        <w:rPr>
          <w:color w:val="202529"/>
          <w:spacing w:val="2"/>
        </w:rPr>
        <w:t xml:space="preserve">impacted </w:t>
      </w:r>
      <w:r>
        <w:rPr>
          <w:color w:val="202529"/>
        </w:rPr>
        <w:t>business decisions for top line</w:t>
      </w:r>
      <w:r>
        <w:rPr>
          <w:color w:val="202529"/>
          <w:spacing w:val="-34"/>
        </w:rPr>
        <w:t xml:space="preserve"> </w:t>
      </w:r>
      <w:r>
        <w:rPr>
          <w:color w:val="202529"/>
          <w:spacing w:val="2"/>
        </w:rPr>
        <w:t>impact.</w:t>
      </w:r>
    </w:p>
    <w:p w14:paraId="5DEA4956" w14:textId="77777777" w:rsidR="00751365" w:rsidRDefault="00BA4F43">
      <w:pPr>
        <w:pStyle w:val="ListParagraph"/>
        <w:numPr>
          <w:ilvl w:val="0"/>
          <w:numId w:val="1"/>
        </w:numPr>
        <w:tabs>
          <w:tab w:val="left" w:pos="667"/>
        </w:tabs>
        <w:spacing w:before="92" w:line="211" w:lineRule="auto"/>
        <w:ind w:right="245"/>
      </w:pPr>
      <w:r>
        <w:rPr>
          <w:color w:val="202529"/>
          <w:spacing w:val="2"/>
        </w:rPr>
        <w:t>Des</w:t>
      </w:r>
      <w:r>
        <w:rPr>
          <w:color w:val="202529"/>
          <w:spacing w:val="2"/>
        </w:rPr>
        <w:t xml:space="preserve">igned </w:t>
      </w:r>
      <w:r>
        <w:rPr>
          <w:color w:val="202529"/>
        </w:rPr>
        <w:t xml:space="preserve">and developed </w:t>
      </w:r>
      <w:r>
        <w:rPr>
          <w:color w:val="202529"/>
          <w:spacing w:val="3"/>
        </w:rPr>
        <w:t xml:space="preserve">interactive </w:t>
      </w:r>
      <w:r>
        <w:rPr>
          <w:color w:val="202529"/>
        </w:rPr>
        <w:t xml:space="preserve">Dashboards in Tableau and </w:t>
      </w:r>
      <w:proofErr w:type="spellStart"/>
      <w:r>
        <w:rPr>
          <w:color w:val="202529"/>
        </w:rPr>
        <w:t>QuickSight</w:t>
      </w:r>
      <w:proofErr w:type="spellEnd"/>
      <w:r>
        <w:rPr>
          <w:color w:val="202529"/>
        </w:rPr>
        <w:t xml:space="preserve"> and reports </w:t>
      </w:r>
      <w:r>
        <w:rPr>
          <w:color w:val="202529"/>
          <w:spacing w:val="3"/>
        </w:rPr>
        <w:t xml:space="preserve">that </w:t>
      </w:r>
      <w:r>
        <w:rPr>
          <w:color w:val="202529"/>
        </w:rPr>
        <w:t xml:space="preserve">portray business </w:t>
      </w:r>
      <w:r>
        <w:rPr>
          <w:color w:val="202529"/>
          <w:spacing w:val="2"/>
        </w:rPr>
        <w:t>intelligence.</w:t>
      </w:r>
    </w:p>
    <w:p w14:paraId="000C483B" w14:textId="77777777" w:rsidR="00751365" w:rsidRDefault="00BA4F43">
      <w:pPr>
        <w:pStyle w:val="ListParagraph"/>
        <w:numPr>
          <w:ilvl w:val="0"/>
          <w:numId w:val="1"/>
        </w:numPr>
        <w:tabs>
          <w:tab w:val="left" w:pos="667"/>
        </w:tabs>
        <w:spacing w:before="61" w:line="432" w:lineRule="exact"/>
        <w:ind w:hanging="256"/>
      </w:pPr>
      <w:r>
        <w:rPr>
          <w:color w:val="202529"/>
        </w:rPr>
        <w:t>Performed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3"/>
        </w:rPr>
        <w:t>Data</w:t>
      </w:r>
      <w:r>
        <w:rPr>
          <w:color w:val="202529"/>
        </w:rPr>
        <w:t xml:space="preserve"> </w:t>
      </w:r>
      <w:r>
        <w:rPr>
          <w:color w:val="202529"/>
          <w:spacing w:val="3"/>
        </w:rPr>
        <w:t>Visualization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3"/>
        </w:rPr>
        <w:t xml:space="preserve"> </w:t>
      </w:r>
      <w:r>
        <w:rPr>
          <w:color w:val="202529"/>
          <w:spacing w:val="2"/>
        </w:rPr>
        <w:t>Interpretation,</w:t>
      </w:r>
      <w:r>
        <w:rPr>
          <w:color w:val="202529"/>
          <w:spacing w:val="-11"/>
        </w:rPr>
        <w:t xml:space="preserve"> </w:t>
      </w:r>
      <w:r>
        <w:rPr>
          <w:color w:val="202529"/>
          <w:spacing w:val="2"/>
        </w:rPr>
        <w:t>batch</w:t>
      </w:r>
      <w:r>
        <w:rPr>
          <w:color w:val="202529"/>
          <w:spacing w:val="-12"/>
        </w:rPr>
        <w:t xml:space="preserve"> </w:t>
      </w:r>
      <w:r>
        <w:rPr>
          <w:color w:val="202529"/>
          <w:spacing w:val="2"/>
        </w:rPr>
        <w:t>scripting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3"/>
        </w:rPr>
        <w:t xml:space="preserve"> </w:t>
      </w:r>
      <w:r>
        <w:rPr>
          <w:color w:val="202529"/>
          <w:spacing w:val="2"/>
        </w:rPr>
        <w:t>SQL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ad-hoc</w:t>
      </w:r>
      <w:r>
        <w:rPr>
          <w:color w:val="202529"/>
          <w:spacing w:val="-8"/>
        </w:rPr>
        <w:t xml:space="preserve"> </w:t>
      </w:r>
      <w:r>
        <w:rPr>
          <w:color w:val="202529"/>
          <w:spacing w:val="4"/>
        </w:rPr>
        <w:t>analysis.</w:t>
      </w:r>
    </w:p>
    <w:p w14:paraId="723BA6B1" w14:textId="77777777" w:rsidR="00751365" w:rsidRDefault="00BA4F43">
      <w:pPr>
        <w:pStyle w:val="ListParagraph"/>
        <w:numPr>
          <w:ilvl w:val="0"/>
          <w:numId w:val="1"/>
        </w:numPr>
        <w:tabs>
          <w:tab w:val="left" w:pos="667"/>
        </w:tabs>
        <w:spacing w:line="413" w:lineRule="exact"/>
        <w:ind w:hanging="256"/>
      </w:pPr>
      <w:r>
        <w:rPr>
          <w:color w:val="202529"/>
          <w:spacing w:val="2"/>
        </w:rPr>
        <w:t>Derived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2"/>
        </w:rPr>
        <w:t>insights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from</w:t>
      </w:r>
      <w:r>
        <w:rPr>
          <w:color w:val="202529"/>
          <w:spacing w:val="-12"/>
        </w:rPr>
        <w:t xml:space="preserve"> </w:t>
      </w:r>
      <w:r>
        <w:rPr>
          <w:color w:val="202529"/>
          <w:spacing w:val="2"/>
        </w:rPr>
        <w:t>data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provided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input</w:t>
      </w:r>
      <w:r>
        <w:rPr>
          <w:color w:val="202529"/>
          <w:spacing w:val="-3"/>
        </w:rPr>
        <w:t xml:space="preserve"> </w:t>
      </w:r>
      <w:r>
        <w:rPr>
          <w:color w:val="202529"/>
          <w:spacing w:val="3"/>
        </w:rPr>
        <w:t>to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help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deﬁne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product</w:t>
      </w:r>
      <w:r>
        <w:rPr>
          <w:color w:val="202529"/>
          <w:spacing w:val="-3"/>
        </w:rPr>
        <w:t xml:space="preserve"> </w:t>
      </w:r>
      <w:r>
        <w:rPr>
          <w:color w:val="202529"/>
          <w:spacing w:val="5"/>
        </w:rPr>
        <w:t>strategy</w:t>
      </w:r>
    </w:p>
    <w:p w14:paraId="7576DB65" w14:textId="77777777" w:rsidR="00751365" w:rsidRDefault="00BA4F43">
      <w:pPr>
        <w:pStyle w:val="ListParagraph"/>
        <w:numPr>
          <w:ilvl w:val="0"/>
          <w:numId w:val="1"/>
        </w:numPr>
        <w:tabs>
          <w:tab w:val="left" w:pos="667"/>
        </w:tabs>
        <w:spacing w:before="17" w:line="211" w:lineRule="auto"/>
        <w:ind w:right="699"/>
      </w:pPr>
      <w:r>
        <w:rPr>
          <w:color w:val="202529"/>
          <w:spacing w:val="2"/>
        </w:rPr>
        <w:t xml:space="preserve">Presented </w:t>
      </w:r>
      <w:r>
        <w:rPr>
          <w:color w:val="202529"/>
        </w:rPr>
        <w:t xml:space="preserve">customer behavior </w:t>
      </w:r>
      <w:r>
        <w:rPr>
          <w:color w:val="202529"/>
          <w:spacing w:val="2"/>
        </w:rPr>
        <w:t xml:space="preserve">insights </w:t>
      </w:r>
      <w:r>
        <w:rPr>
          <w:color w:val="202529"/>
        </w:rPr>
        <w:t xml:space="preserve">and </w:t>
      </w:r>
      <w:r>
        <w:rPr>
          <w:color w:val="202529"/>
          <w:spacing w:val="4"/>
        </w:rPr>
        <w:t xml:space="preserve">leveraged </w:t>
      </w:r>
      <w:r>
        <w:rPr>
          <w:color w:val="202529"/>
          <w:spacing w:val="2"/>
        </w:rPr>
        <w:t xml:space="preserve">data </w:t>
      </w:r>
      <w:r>
        <w:rPr>
          <w:color w:val="202529"/>
          <w:spacing w:val="3"/>
        </w:rPr>
        <w:t xml:space="preserve">to </w:t>
      </w:r>
      <w:r>
        <w:rPr>
          <w:color w:val="202529"/>
        </w:rPr>
        <w:t xml:space="preserve">deﬁne new </w:t>
      </w:r>
      <w:r>
        <w:rPr>
          <w:color w:val="202529"/>
          <w:spacing w:val="5"/>
        </w:rPr>
        <w:t xml:space="preserve">strategies </w:t>
      </w:r>
      <w:r>
        <w:rPr>
          <w:color w:val="202529"/>
          <w:spacing w:val="3"/>
        </w:rPr>
        <w:t xml:space="preserve">to </w:t>
      </w:r>
      <w:r>
        <w:rPr>
          <w:color w:val="202529"/>
        </w:rPr>
        <w:t xml:space="preserve">drive </w:t>
      </w:r>
      <w:r>
        <w:rPr>
          <w:color w:val="202529"/>
          <w:spacing w:val="3"/>
        </w:rPr>
        <w:t xml:space="preserve">engagement, </w:t>
      </w:r>
      <w:r>
        <w:rPr>
          <w:color w:val="202529"/>
        </w:rPr>
        <w:t>including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 xml:space="preserve">opportunities </w:t>
      </w:r>
      <w:r>
        <w:rPr>
          <w:color w:val="202529"/>
          <w:spacing w:val="3"/>
        </w:rPr>
        <w:t>to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improve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customer</w:t>
      </w:r>
      <w:r>
        <w:rPr>
          <w:color w:val="202529"/>
          <w:spacing w:val="-10"/>
        </w:rPr>
        <w:t xml:space="preserve"> </w:t>
      </w:r>
      <w:r>
        <w:rPr>
          <w:color w:val="202529"/>
          <w:spacing w:val="4"/>
        </w:rPr>
        <w:t>usage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2"/>
        </w:rPr>
        <w:t>retention</w:t>
      </w:r>
    </w:p>
    <w:p w14:paraId="6BCBAC59" w14:textId="77777777" w:rsidR="00751365" w:rsidRDefault="00751365">
      <w:pPr>
        <w:spacing w:line="211" w:lineRule="auto"/>
        <w:sectPr w:rsidR="00751365">
          <w:type w:val="continuous"/>
          <w:pgSz w:w="12240" w:h="15840"/>
          <w:pgMar w:top="360" w:right="320" w:bottom="280" w:left="320" w:header="720" w:footer="720" w:gutter="0"/>
          <w:cols w:space="720"/>
        </w:sectPr>
      </w:pPr>
    </w:p>
    <w:p w14:paraId="7F9FB981" w14:textId="77777777" w:rsidR="00751365" w:rsidRDefault="00BA4F43">
      <w:pPr>
        <w:pStyle w:val="Heading1"/>
        <w:tabs>
          <w:tab w:val="left" w:pos="11484"/>
        </w:tabs>
        <w:spacing w:before="113"/>
      </w:pPr>
      <w:r>
        <w:rPr>
          <w:w w:val="110"/>
          <w:u w:val="thick"/>
        </w:rPr>
        <w:lastRenderedPageBreak/>
        <w:t>EDUCATION</w:t>
      </w:r>
      <w:r>
        <w:rPr>
          <w:u w:val="thick"/>
        </w:rPr>
        <w:tab/>
      </w:r>
    </w:p>
    <w:p w14:paraId="2D9C8EB6" w14:textId="77777777" w:rsidR="00751365" w:rsidRDefault="00BA4F43">
      <w:pPr>
        <w:spacing w:before="308"/>
        <w:ind w:left="111"/>
        <w:rPr>
          <w:rFonts w:ascii="Times New Roman"/>
          <w:sz w:val="28"/>
        </w:rPr>
      </w:pPr>
      <w:r>
        <w:rPr>
          <w:rFonts w:ascii="Times New Roman"/>
          <w:b/>
          <w:color w:val="202529"/>
          <w:w w:val="110"/>
          <w:sz w:val="28"/>
        </w:rPr>
        <w:t xml:space="preserve">The </w:t>
      </w:r>
      <w:r>
        <w:rPr>
          <w:rFonts w:ascii="Times New Roman"/>
          <w:b/>
          <w:color w:val="202529"/>
          <w:spacing w:val="-3"/>
          <w:w w:val="110"/>
          <w:sz w:val="28"/>
        </w:rPr>
        <w:t xml:space="preserve">University of </w:t>
      </w:r>
      <w:r>
        <w:rPr>
          <w:rFonts w:ascii="Times New Roman"/>
          <w:b/>
          <w:color w:val="202529"/>
          <w:w w:val="110"/>
          <w:sz w:val="28"/>
        </w:rPr>
        <w:t xml:space="preserve">North </w:t>
      </w:r>
      <w:r>
        <w:rPr>
          <w:rFonts w:ascii="Times New Roman"/>
          <w:b/>
          <w:color w:val="202529"/>
          <w:spacing w:val="-7"/>
          <w:w w:val="110"/>
          <w:sz w:val="28"/>
        </w:rPr>
        <w:t xml:space="preserve">Texas </w:t>
      </w:r>
      <w:r>
        <w:rPr>
          <w:rFonts w:ascii="Times New Roman"/>
          <w:color w:val="202529"/>
          <w:w w:val="110"/>
          <w:sz w:val="28"/>
        </w:rPr>
        <w:t>- Master of Science, Data</w:t>
      </w:r>
      <w:r>
        <w:rPr>
          <w:rFonts w:ascii="Times New Roman"/>
          <w:color w:val="202529"/>
          <w:spacing w:val="-51"/>
          <w:w w:val="110"/>
          <w:sz w:val="28"/>
        </w:rPr>
        <w:t xml:space="preserve"> </w:t>
      </w:r>
      <w:r>
        <w:rPr>
          <w:rFonts w:ascii="Times New Roman"/>
          <w:color w:val="202529"/>
          <w:w w:val="110"/>
          <w:sz w:val="28"/>
        </w:rPr>
        <w:t>Science</w:t>
      </w:r>
    </w:p>
    <w:p w14:paraId="6A1BB7E7" w14:textId="77777777" w:rsidR="00751365" w:rsidRDefault="00BA4F43">
      <w:pPr>
        <w:pStyle w:val="BodyText"/>
        <w:tabs>
          <w:tab w:val="left" w:pos="10377"/>
        </w:tabs>
        <w:spacing w:before="193"/>
        <w:ind w:left="111"/>
      </w:pPr>
      <w:r>
        <w:rPr>
          <w:color w:val="666666"/>
          <w:spacing w:val="2"/>
        </w:rPr>
        <w:t xml:space="preserve">January </w:t>
      </w:r>
      <w:r>
        <w:rPr>
          <w:color w:val="666666"/>
          <w:spacing w:val="5"/>
        </w:rPr>
        <w:t xml:space="preserve">2021 </w:t>
      </w:r>
      <w:r>
        <w:rPr>
          <w:color w:val="666666"/>
        </w:rPr>
        <w:t xml:space="preserve">- </w:t>
      </w:r>
      <w:r>
        <w:rPr>
          <w:color w:val="666666"/>
          <w:spacing w:val="5"/>
        </w:rPr>
        <w:t>May 2023</w:t>
      </w:r>
      <w:r>
        <w:rPr>
          <w:color w:val="666666"/>
          <w:spacing w:val="5"/>
          <w:sz w:val="28"/>
        </w:rPr>
        <w:t>,</w:t>
      </w:r>
      <w:r>
        <w:rPr>
          <w:color w:val="666666"/>
          <w:spacing w:val="-43"/>
          <w:sz w:val="28"/>
        </w:rPr>
        <w:t xml:space="preserve"> </w:t>
      </w:r>
      <w:r>
        <w:rPr>
          <w:color w:val="666666"/>
          <w:spacing w:val="-3"/>
        </w:rPr>
        <w:t>GPA: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3.6</w:t>
      </w:r>
      <w:r>
        <w:rPr>
          <w:color w:val="666666"/>
        </w:rPr>
        <w:tab/>
      </w:r>
      <w:r>
        <w:rPr>
          <w:color w:val="666666"/>
          <w:position w:val="7"/>
        </w:rPr>
        <w:t>Denton,</w:t>
      </w:r>
      <w:r>
        <w:rPr>
          <w:color w:val="666666"/>
          <w:spacing w:val="-15"/>
          <w:position w:val="7"/>
        </w:rPr>
        <w:t xml:space="preserve"> </w:t>
      </w:r>
      <w:r>
        <w:rPr>
          <w:color w:val="666666"/>
          <w:spacing w:val="2"/>
          <w:position w:val="7"/>
        </w:rPr>
        <w:t>TX</w:t>
      </w:r>
    </w:p>
    <w:p w14:paraId="446B0650" w14:textId="77777777" w:rsidR="00751365" w:rsidRDefault="00BA4F43">
      <w:pPr>
        <w:pStyle w:val="BodyText"/>
        <w:spacing w:before="143" w:line="292" w:lineRule="auto"/>
        <w:ind w:left="111" w:right="253"/>
      </w:pPr>
      <w:r>
        <w:rPr>
          <w:b/>
          <w:color w:val="202529"/>
        </w:rPr>
        <w:t xml:space="preserve">Relevant courses: </w:t>
      </w:r>
      <w:r>
        <w:rPr>
          <w:color w:val="202529"/>
        </w:rPr>
        <w:t>Applied Machine Learning for Data Scientists; Predictive Analytics and Business Forecasting; Data Analysis; Data Visualization and Co</w:t>
      </w:r>
      <w:r>
        <w:rPr>
          <w:color w:val="202529"/>
        </w:rPr>
        <w:t>mmunication; Fundamentals of Data Analytics; Analytic Tools, Techniques and Methods; Data Modeling; Data Mining</w:t>
      </w:r>
    </w:p>
    <w:p w14:paraId="58DE0C65" w14:textId="77777777" w:rsidR="00751365" w:rsidRDefault="00751365">
      <w:pPr>
        <w:pStyle w:val="BodyText"/>
        <w:rPr>
          <w:sz w:val="26"/>
        </w:rPr>
      </w:pPr>
    </w:p>
    <w:p w14:paraId="598E56A8" w14:textId="77777777" w:rsidR="00751365" w:rsidRDefault="00751365">
      <w:pPr>
        <w:pStyle w:val="BodyText"/>
        <w:rPr>
          <w:sz w:val="26"/>
        </w:rPr>
      </w:pPr>
    </w:p>
    <w:p w14:paraId="449F4E50" w14:textId="77777777" w:rsidR="00751365" w:rsidRDefault="00BA4F43">
      <w:pPr>
        <w:spacing w:line="312" w:lineRule="auto"/>
        <w:ind w:left="111" w:right="3108"/>
        <w:rPr>
          <w:rFonts w:ascii="Times New Roman"/>
          <w:sz w:val="28"/>
        </w:rPr>
      </w:pPr>
      <w:r>
        <w:rPr>
          <w:rFonts w:ascii="Times New Roman"/>
          <w:b/>
          <w:color w:val="202529"/>
          <w:w w:val="110"/>
          <w:sz w:val="28"/>
        </w:rPr>
        <w:t>Jawaharlal</w:t>
      </w:r>
      <w:r>
        <w:rPr>
          <w:rFonts w:ascii="Times New Roman"/>
          <w:b/>
          <w:color w:val="202529"/>
          <w:spacing w:val="-21"/>
          <w:w w:val="110"/>
          <w:sz w:val="28"/>
        </w:rPr>
        <w:t xml:space="preserve"> </w:t>
      </w:r>
      <w:r>
        <w:rPr>
          <w:rFonts w:ascii="Times New Roman"/>
          <w:b/>
          <w:color w:val="202529"/>
          <w:w w:val="110"/>
          <w:sz w:val="28"/>
        </w:rPr>
        <w:t>Nehru</w:t>
      </w:r>
      <w:r>
        <w:rPr>
          <w:rFonts w:ascii="Times New Roman"/>
          <w:b/>
          <w:color w:val="202529"/>
          <w:spacing w:val="-22"/>
          <w:w w:val="110"/>
          <w:sz w:val="28"/>
        </w:rPr>
        <w:t xml:space="preserve"> </w:t>
      </w:r>
      <w:r>
        <w:rPr>
          <w:rFonts w:ascii="Times New Roman"/>
          <w:b/>
          <w:color w:val="202529"/>
          <w:spacing w:val="-4"/>
          <w:w w:val="110"/>
          <w:sz w:val="28"/>
        </w:rPr>
        <w:t>Technological</w:t>
      </w:r>
      <w:r>
        <w:rPr>
          <w:rFonts w:ascii="Times New Roman"/>
          <w:b/>
          <w:color w:val="202529"/>
          <w:spacing w:val="-21"/>
          <w:w w:val="110"/>
          <w:sz w:val="28"/>
        </w:rPr>
        <w:t xml:space="preserve"> </w:t>
      </w:r>
      <w:r>
        <w:rPr>
          <w:rFonts w:ascii="Times New Roman"/>
          <w:b/>
          <w:color w:val="202529"/>
          <w:spacing w:val="-3"/>
          <w:w w:val="110"/>
          <w:sz w:val="28"/>
        </w:rPr>
        <w:t>University</w:t>
      </w:r>
      <w:r>
        <w:rPr>
          <w:rFonts w:ascii="Times New Roman"/>
          <w:b/>
          <w:color w:val="202529"/>
          <w:spacing w:val="-20"/>
          <w:w w:val="110"/>
          <w:sz w:val="28"/>
        </w:rPr>
        <w:t xml:space="preserve"> </w:t>
      </w:r>
      <w:r>
        <w:rPr>
          <w:rFonts w:ascii="Times New Roman"/>
          <w:b/>
          <w:color w:val="202529"/>
          <w:w w:val="110"/>
          <w:sz w:val="28"/>
        </w:rPr>
        <w:t>Hyderabad</w:t>
      </w:r>
      <w:r>
        <w:rPr>
          <w:rFonts w:ascii="Times New Roman"/>
          <w:b/>
          <w:color w:val="202529"/>
          <w:spacing w:val="-31"/>
          <w:w w:val="110"/>
          <w:sz w:val="28"/>
        </w:rPr>
        <w:t xml:space="preserve"> </w:t>
      </w:r>
      <w:r>
        <w:rPr>
          <w:rFonts w:ascii="Times New Roman"/>
          <w:color w:val="202529"/>
          <w:w w:val="110"/>
          <w:sz w:val="28"/>
        </w:rPr>
        <w:t xml:space="preserve">- Bachelor of </w:t>
      </w:r>
      <w:r>
        <w:rPr>
          <w:rFonts w:ascii="Times New Roman"/>
          <w:color w:val="202529"/>
          <w:spacing w:val="-3"/>
          <w:w w:val="110"/>
          <w:sz w:val="28"/>
        </w:rPr>
        <w:t xml:space="preserve">Technology, </w:t>
      </w:r>
      <w:r>
        <w:rPr>
          <w:rFonts w:ascii="Times New Roman"/>
          <w:color w:val="202529"/>
          <w:w w:val="110"/>
          <w:sz w:val="28"/>
        </w:rPr>
        <w:t>Computer Science</w:t>
      </w:r>
      <w:r>
        <w:rPr>
          <w:rFonts w:ascii="Times New Roman"/>
          <w:color w:val="202529"/>
          <w:spacing w:val="45"/>
          <w:w w:val="110"/>
          <w:sz w:val="28"/>
        </w:rPr>
        <w:t xml:space="preserve"> </w:t>
      </w:r>
      <w:r>
        <w:rPr>
          <w:rFonts w:ascii="Times New Roman"/>
          <w:color w:val="202529"/>
          <w:w w:val="110"/>
          <w:sz w:val="28"/>
        </w:rPr>
        <w:t>Engineering</w:t>
      </w:r>
    </w:p>
    <w:p w14:paraId="2E8C2064" w14:textId="77777777" w:rsidR="00751365" w:rsidRDefault="00BA4F43">
      <w:pPr>
        <w:pStyle w:val="BodyText"/>
        <w:tabs>
          <w:tab w:val="left" w:pos="9807"/>
        </w:tabs>
        <w:spacing w:before="77"/>
        <w:ind w:left="111"/>
      </w:pPr>
      <w:r>
        <w:rPr>
          <w:color w:val="666666"/>
        </w:rPr>
        <w:t xml:space="preserve">July </w:t>
      </w:r>
      <w:r>
        <w:rPr>
          <w:color w:val="666666"/>
          <w:spacing w:val="5"/>
        </w:rPr>
        <w:t xml:space="preserve">2013 </w:t>
      </w:r>
      <w:r>
        <w:rPr>
          <w:color w:val="666666"/>
        </w:rPr>
        <w:t>-</w:t>
      </w:r>
      <w:r>
        <w:rPr>
          <w:color w:val="666666"/>
          <w:spacing w:val="-24"/>
        </w:rPr>
        <w:t xml:space="preserve"> </w:t>
      </w:r>
      <w:r>
        <w:rPr>
          <w:color w:val="666666"/>
          <w:spacing w:val="5"/>
        </w:rPr>
        <w:t>May</w:t>
      </w:r>
      <w:r>
        <w:rPr>
          <w:color w:val="666666"/>
          <w:spacing w:val="-3"/>
        </w:rPr>
        <w:t xml:space="preserve"> </w:t>
      </w:r>
      <w:r>
        <w:rPr>
          <w:color w:val="666666"/>
          <w:spacing w:val="5"/>
        </w:rPr>
        <w:t>2017</w:t>
      </w:r>
      <w:r>
        <w:rPr>
          <w:color w:val="666666"/>
          <w:spacing w:val="5"/>
        </w:rPr>
        <w:tab/>
      </w:r>
      <w:r>
        <w:rPr>
          <w:color w:val="666666"/>
        </w:rPr>
        <w:t>Hyderabad,</w:t>
      </w:r>
      <w:r>
        <w:rPr>
          <w:color w:val="666666"/>
          <w:spacing w:val="21"/>
        </w:rPr>
        <w:t xml:space="preserve"> </w:t>
      </w:r>
      <w:r>
        <w:rPr>
          <w:color w:val="666666"/>
        </w:rPr>
        <w:t>India</w:t>
      </w:r>
    </w:p>
    <w:p w14:paraId="50C36130" w14:textId="77777777" w:rsidR="00751365" w:rsidRDefault="00751365">
      <w:pPr>
        <w:pStyle w:val="BodyText"/>
        <w:rPr>
          <w:sz w:val="20"/>
        </w:rPr>
      </w:pPr>
    </w:p>
    <w:p w14:paraId="72744580" w14:textId="77777777" w:rsidR="00751365" w:rsidRDefault="00751365">
      <w:pPr>
        <w:pStyle w:val="BodyText"/>
        <w:rPr>
          <w:sz w:val="20"/>
        </w:rPr>
      </w:pPr>
    </w:p>
    <w:p w14:paraId="719B423F" w14:textId="77777777" w:rsidR="00751365" w:rsidRDefault="00751365">
      <w:pPr>
        <w:pStyle w:val="BodyText"/>
        <w:rPr>
          <w:sz w:val="20"/>
        </w:rPr>
      </w:pPr>
    </w:p>
    <w:p w14:paraId="6C4969BD" w14:textId="77777777" w:rsidR="00751365" w:rsidRDefault="00751365">
      <w:pPr>
        <w:pStyle w:val="BodyText"/>
        <w:spacing w:before="2"/>
        <w:rPr>
          <w:sz w:val="15"/>
        </w:rPr>
      </w:pPr>
    </w:p>
    <w:p w14:paraId="576A656E" w14:textId="17EB0A1F" w:rsidR="00751365" w:rsidRDefault="00BA4F43">
      <w:pPr>
        <w:pStyle w:val="Heading1"/>
        <w:tabs>
          <w:tab w:val="left" w:pos="11484"/>
        </w:tabs>
        <w:spacing w:before="140"/>
      </w:pPr>
      <w:r>
        <w:rPr>
          <w:w w:val="105"/>
          <w:u w:val="thick"/>
        </w:rPr>
        <w:t>SKILLS</w:t>
      </w:r>
      <w:r>
        <w:rPr>
          <w:u w:val="thick"/>
        </w:rPr>
        <w:tab/>
      </w:r>
    </w:p>
    <w:p w14:paraId="27C20AD9" w14:textId="77777777" w:rsidR="00751365" w:rsidRDefault="00BA4F43">
      <w:pPr>
        <w:spacing w:before="308"/>
        <w:ind w:left="111"/>
        <w:rPr>
          <w:rFonts w:ascii="Times New Roman"/>
          <w:b/>
          <w:sz w:val="28"/>
        </w:rPr>
      </w:pPr>
      <w:r>
        <w:rPr>
          <w:rFonts w:ascii="Times New Roman"/>
          <w:b/>
          <w:color w:val="202529"/>
          <w:w w:val="115"/>
          <w:sz w:val="28"/>
        </w:rPr>
        <w:t>Tools</w:t>
      </w:r>
    </w:p>
    <w:p w14:paraId="5A26F129" w14:textId="77777777" w:rsidR="00751365" w:rsidRDefault="00BA4F43">
      <w:pPr>
        <w:pStyle w:val="BodyText"/>
        <w:spacing w:before="173"/>
        <w:ind w:left="111"/>
      </w:pPr>
      <w:r>
        <w:rPr>
          <w:color w:val="202529"/>
        </w:rPr>
        <w:t>Tableau; MySQL; Microsoft Ofﬁce; Power BI; JIRA; AWS; Rapidminer</w:t>
      </w:r>
    </w:p>
    <w:p w14:paraId="22FE92EE" w14:textId="77777777" w:rsidR="00751365" w:rsidRDefault="00751365">
      <w:pPr>
        <w:pStyle w:val="BodyText"/>
        <w:spacing w:before="6"/>
        <w:rPr>
          <w:sz w:val="35"/>
        </w:rPr>
      </w:pPr>
    </w:p>
    <w:p w14:paraId="1B57708E" w14:textId="77777777" w:rsidR="00751365" w:rsidRDefault="00BA4F43">
      <w:pPr>
        <w:pStyle w:val="Heading1"/>
      </w:pPr>
      <w:r>
        <w:rPr>
          <w:color w:val="202529"/>
          <w:w w:val="115"/>
        </w:rPr>
        <w:t>Certiﬁcations</w:t>
      </w:r>
    </w:p>
    <w:p w14:paraId="0485C4FE" w14:textId="77777777" w:rsidR="00751365" w:rsidRDefault="00BA4F43">
      <w:pPr>
        <w:pStyle w:val="BodyText"/>
        <w:spacing w:before="173"/>
        <w:ind w:left="111"/>
      </w:pPr>
      <w:r>
        <w:rPr>
          <w:color w:val="202529"/>
        </w:rPr>
        <w:t>Oracle Certiﬁed Professional, Java SE 6 Programmer</w:t>
      </w:r>
    </w:p>
    <w:p w14:paraId="1AE2E9BD" w14:textId="77777777" w:rsidR="00751365" w:rsidRDefault="00751365">
      <w:pPr>
        <w:pStyle w:val="BodyText"/>
        <w:spacing w:before="6"/>
        <w:rPr>
          <w:sz w:val="35"/>
        </w:rPr>
      </w:pPr>
    </w:p>
    <w:p w14:paraId="0E2DCA9C" w14:textId="77777777" w:rsidR="00751365" w:rsidRDefault="00BA4F43">
      <w:pPr>
        <w:pStyle w:val="Heading1"/>
      </w:pPr>
      <w:r>
        <w:rPr>
          <w:color w:val="202529"/>
          <w:w w:val="110"/>
        </w:rPr>
        <w:t>Programming Languages</w:t>
      </w:r>
    </w:p>
    <w:p w14:paraId="0DC27913" w14:textId="77777777" w:rsidR="00751365" w:rsidRDefault="00BA4F43">
      <w:pPr>
        <w:pStyle w:val="BodyText"/>
        <w:spacing w:before="173"/>
        <w:ind w:left="111"/>
      </w:pPr>
      <w:r>
        <w:rPr>
          <w:color w:val="202529"/>
        </w:rPr>
        <w:t>Python; SAS; Core Java</w:t>
      </w:r>
    </w:p>
    <w:p w14:paraId="78AB7C6E" w14:textId="77777777" w:rsidR="00751365" w:rsidRDefault="00751365">
      <w:pPr>
        <w:pStyle w:val="BodyText"/>
        <w:spacing w:before="3"/>
        <w:rPr>
          <w:sz w:val="34"/>
        </w:rPr>
      </w:pPr>
    </w:p>
    <w:p w14:paraId="65D18072" w14:textId="77777777" w:rsidR="00751365" w:rsidRDefault="00BA4F43">
      <w:pPr>
        <w:pStyle w:val="Heading1"/>
      </w:pPr>
      <w:r>
        <w:rPr>
          <w:color w:val="202529"/>
          <w:w w:val="110"/>
        </w:rPr>
        <w:t>Volunteer Opportunities</w:t>
      </w:r>
    </w:p>
    <w:p w14:paraId="31397240" w14:textId="77777777" w:rsidR="00751365" w:rsidRDefault="00BA4F43">
      <w:pPr>
        <w:pStyle w:val="BodyText"/>
        <w:spacing w:before="188"/>
        <w:ind w:left="111"/>
      </w:pPr>
      <w:r>
        <w:rPr>
          <w:color w:val="202529"/>
        </w:rPr>
        <w:t>Street Cause</w:t>
      </w:r>
    </w:p>
    <w:p w14:paraId="03E0DD1E" w14:textId="77777777" w:rsidR="00751365" w:rsidRDefault="00751365">
      <w:pPr>
        <w:pStyle w:val="BodyText"/>
        <w:spacing w:before="3"/>
        <w:rPr>
          <w:sz w:val="34"/>
        </w:rPr>
      </w:pPr>
    </w:p>
    <w:p w14:paraId="648F6F89" w14:textId="77777777" w:rsidR="00751365" w:rsidRDefault="00BA4F43">
      <w:pPr>
        <w:pStyle w:val="Heading1"/>
      </w:pPr>
      <w:r>
        <w:rPr>
          <w:color w:val="202529"/>
          <w:w w:val="105"/>
        </w:rPr>
        <w:t>Awards/Honors</w:t>
      </w:r>
    </w:p>
    <w:p w14:paraId="6DB6B7FA" w14:textId="77777777" w:rsidR="00751365" w:rsidRDefault="00BA4F43">
      <w:pPr>
        <w:pStyle w:val="BodyText"/>
        <w:spacing w:before="188"/>
        <w:ind w:left="111"/>
      </w:pPr>
      <w:r>
        <w:rPr>
          <w:color w:val="202529"/>
        </w:rPr>
        <w:t>Outstanding Contribution Award for the month, Amazon</w:t>
      </w:r>
    </w:p>
    <w:p w14:paraId="15BCF087" w14:textId="77777777" w:rsidR="00751365" w:rsidRDefault="00751365">
      <w:pPr>
        <w:pStyle w:val="BodyText"/>
        <w:spacing w:before="3"/>
        <w:rPr>
          <w:sz w:val="34"/>
        </w:rPr>
      </w:pPr>
    </w:p>
    <w:p w14:paraId="0C642484" w14:textId="77777777" w:rsidR="00751365" w:rsidRDefault="00BA4F43">
      <w:pPr>
        <w:pStyle w:val="Heading1"/>
      </w:pPr>
      <w:r>
        <w:rPr>
          <w:color w:val="202529"/>
          <w:w w:val="110"/>
        </w:rPr>
        <w:t>Interests</w:t>
      </w:r>
    </w:p>
    <w:p w14:paraId="78D99BA4" w14:textId="77777777" w:rsidR="00751365" w:rsidRDefault="00BA4F43">
      <w:pPr>
        <w:pStyle w:val="BodyText"/>
        <w:spacing w:before="188"/>
        <w:ind w:left="111"/>
      </w:pPr>
      <w:r>
        <w:rPr>
          <w:color w:val="202529"/>
        </w:rPr>
        <w:t>Playing Badminton</w:t>
      </w:r>
    </w:p>
    <w:sectPr w:rsidR="00751365">
      <w:pgSz w:w="12240" w:h="15840"/>
      <w:pgMar w:top="6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658DC"/>
    <w:multiLevelType w:val="hybridMultilevel"/>
    <w:tmpl w:val="952A19CC"/>
    <w:lvl w:ilvl="0" w:tplc="F5A08B26">
      <w:numFmt w:val="bullet"/>
      <w:lvlText w:val="·"/>
      <w:lvlJc w:val="left"/>
      <w:pPr>
        <w:ind w:left="666" w:hanging="255"/>
      </w:pPr>
      <w:rPr>
        <w:rFonts w:ascii="Lato" w:eastAsia="Lato" w:hAnsi="Lato" w:cs="Lato" w:hint="default"/>
        <w:color w:val="202529"/>
        <w:w w:val="106"/>
        <w:position w:val="-5"/>
        <w:sz w:val="37"/>
        <w:szCs w:val="37"/>
        <w:lang w:val="en-US" w:eastAsia="en-US" w:bidi="ar-SA"/>
      </w:rPr>
    </w:lvl>
    <w:lvl w:ilvl="1" w:tplc="BBA42234">
      <w:numFmt w:val="bullet"/>
      <w:lvlText w:val="•"/>
      <w:lvlJc w:val="left"/>
      <w:pPr>
        <w:ind w:left="1754" w:hanging="255"/>
      </w:pPr>
      <w:rPr>
        <w:rFonts w:hint="default"/>
        <w:lang w:val="en-US" w:eastAsia="en-US" w:bidi="ar-SA"/>
      </w:rPr>
    </w:lvl>
    <w:lvl w:ilvl="2" w:tplc="AEE649CE">
      <w:numFmt w:val="bullet"/>
      <w:lvlText w:val="•"/>
      <w:lvlJc w:val="left"/>
      <w:pPr>
        <w:ind w:left="2848" w:hanging="255"/>
      </w:pPr>
      <w:rPr>
        <w:rFonts w:hint="default"/>
        <w:lang w:val="en-US" w:eastAsia="en-US" w:bidi="ar-SA"/>
      </w:rPr>
    </w:lvl>
    <w:lvl w:ilvl="3" w:tplc="DD14D1E2">
      <w:numFmt w:val="bullet"/>
      <w:lvlText w:val="•"/>
      <w:lvlJc w:val="left"/>
      <w:pPr>
        <w:ind w:left="3942" w:hanging="255"/>
      </w:pPr>
      <w:rPr>
        <w:rFonts w:hint="default"/>
        <w:lang w:val="en-US" w:eastAsia="en-US" w:bidi="ar-SA"/>
      </w:rPr>
    </w:lvl>
    <w:lvl w:ilvl="4" w:tplc="503EE2BC">
      <w:numFmt w:val="bullet"/>
      <w:lvlText w:val="•"/>
      <w:lvlJc w:val="left"/>
      <w:pPr>
        <w:ind w:left="5036" w:hanging="255"/>
      </w:pPr>
      <w:rPr>
        <w:rFonts w:hint="default"/>
        <w:lang w:val="en-US" w:eastAsia="en-US" w:bidi="ar-SA"/>
      </w:rPr>
    </w:lvl>
    <w:lvl w:ilvl="5" w:tplc="0BF06982">
      <w:numFmt w:val="bullet"/>
      <w:lvlText w:val="•"/>
      <w:lvlJc w:val="left"/>
      <w:pPr>
        <w:ind w:left="6130" w:hanging="255"/>
      </w:pPr>
      <w:rPr>
        <w:rFonts w:hint="default"/>
        <w:lang w:val="en-US" w:eastAsia="en-US" w:bidi="ar-SA"/>
      </w:rPr>
    </w:lvl>
    <w:lvl w:ilvl="6" w:tplc="38102E98">
      <w:numFmt w:val="bullet"/>
      <w:lvlText w:val="•"/>
      <w:lvlJc w:val="left"/>
      <w:pPr>
        <w:ind w:left="7224" w:hanging="255"/>
      </w:pPr>
      <w:rPr>
        <w:rFonts w:hint="default"/>
        <w:lang w:val="en-US" w:eastAsia="en-US" w:bidi="ar-SA"/>
      </w:rPr>
    </w:lvl>
    <w:lvl w:ilvl="7" w:tplc="FD74CD84">
      <w:numFmt w:val="bullet"/>
      <w:lvlText w:val="•"/>
      <w:lvlJc w:val="left"/>
      <w:pPr>
        <w:ind w:left="8318" w:hanging="255"/>
      </w:pPr>
      <w:rPr>
        <w:rFonts w:hint="default"/>
        <w:lang w:val="en-US" w:eastAsia="en-US" w:bidi="ar-SA"/>
      </w:rPr>
    </w:lvl>
    <w:lvl w:ilvl="8" w:tplc="EE249AA4">
      <w:numFmt w:val="bullet"/>
      <w:lvlText w:val="•"/>
      <w:lvlJc w:val="left"/>
      <w:pPr>
        <w:ind w:left="9412" w:hanging="2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365"/>
    <w:rsid w:val="00751365"/>
    <w:rsid w:val="00BA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3489"/>
  <w15:docId w15:val="{18272F90-EBE7-4BA7-8FCA-F4802A71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66" w:hanging="2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yyana.rakesh19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Koyyana, Satya Lakshmi Rakesh</cp:lastModifiedBy>
  <cp:revision>2</cp:revision>
  <dcterms:created xsi:type="dcterms:W3CDTF">2022-02-20T21:57:00Z</dcterms:created>
  <dcterms:modified xsi:type="dcterms:W3CDTF">2022-02-20T21:59:00Z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LastSaved">
    <vt:filetime>2022-02-20T00:00:00Z</vt:filetime>
  </property>
</Properties>
</file>