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Date:01-06-22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to list the sub directories and files in a given directory and also search for a file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Readsubd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final String RESET = "\033[0m";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final String RED = "\033[0;31m";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final String TEXT_RESET = "\u001B[0m";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final String TEXT_BLACK = "\u001B[30m";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final String TEXT_RED = "\u001B[31m";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void RecursivePrint(File[] arr, int index, int level, String searchfor)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(index == arr.length)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(int i = 0; i &lt; level; i++)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System.out.print("\t");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(arr[index].getName().toLowerCase().contains(searchfor))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System.out.print(TEXT_RED);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System.out.print(RESET);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(arr[index].isFile())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System.out.println(arr[index].getName());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if (arr[index].isDirectory())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System.out.println("[" + arr[index].getName() + "]");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RecursivePrint(arr[index].listFiles(), 0, level + 1, searchfor);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RecursivePrint(arr, ++index, level, searchfor);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the path of the directory");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maindirpath = scan.nextLine();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the directory name to be  searched");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searchfor = scan.nextLine();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maindir = new File(maindirpath);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(maindir.exists() &amp;&amp; maindir.isDirectory())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arr[] = maindir.listFiles();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System.out.println("#################################################");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System.out.println("Files from main directory" + maindir);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System.out.println("#################################################");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RecursivePrint(arr, 0, 0, searchfor.toLowerCase());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525192" cy="2810227"/>
            <wp:effectExtent b="0" l="0" r="0" t="0"/>
            <wp:docPr descr="C:\Users\ajcemca\Downloads\fileprogram1.PNG" id="5" name="image2.png"/>
            <a:graphic>
              <a:graphicData uri="http://schemas.openxmlformats.org/drawingml/2006/picture">
                <pic:pic>
                  <pic:nvPicPr>
                    <pic:cNvPr descr="C:\Users\ajcemca\Downloads\fileprogram1.PNG" id="0" name="image2.png"/>
                    <pic:cNvPicPr preferRelativeResize="0"/>
                  </pic:nvPicPr>
                  <pic:blipFill>
                    <a:blip r:embed="rId8"/>
                    <a:srcRect b="35078" l="0" r="22196" t="8258"/>
                    <a:stretch>
                      <a:fillRect/>
                    </a:stretch>
                  </pic:blipFill>
                  <pic:spPr>
                    <a:xfrm>
                      <a:off x="0" y="0"/>
                      <a:ext cx="5525192" cy="2810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 OBJECT ORIENTED PRORAMMING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 w:val="1"/>
    <w:unhideWhenUsed w:val="1"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 w:val="1"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690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hPCkyfSRlQxj4d7K5UH6efRCvQ==">AMUW2mWrDEWMPUhieoecYeXP1d4ssI4a3Vo1OIdyvijUk2OBI3gOSbmxBwbc35JTjvulrQsWP5swA0vBz4jQmzHFPZrWx2xA5z5hCWdUJCf4y0JagKTof1ekPEov3YYVNetQd3IBvIlD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2022-06-01T10:14:00Z</dcterms:created>
  <dc:creator>91854</dc:creator>
</cp:coreProperties>
</file>