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999F9" w14:textId="7508AB11" w:rsidR="005B3BB6" w:rsidRPr="005B3BB6" w:rsidRDefault="005B3BB6" w:rsidP="005B3BB6">
      <w:pPr>
        <w:rPr>
          <w:b/>
          <w:bCs/>
        </w:rPr>
      </w:pPr>
      <w:r w:rsidRPr="005B3BB6">
        <w:rPr>
          <w:b/>
          <w:bCs/>
        </w:rPr>
        <w:t>Literature Survey</w:t>
      </w:r>
    </w:p>
    <w:p w14:paraId="6714AFB5" w14:textId="77777777" w:rsidR="005B3BB6" w:rsidRPr="005B3BB6" w:rsidRDefault="005B3BB6" w:rsidP="005B3BB6">
      <w:r w:rsidRPr="005B3BB6">
        <w:t xml:space="preserve">The field of </w:t>
      </w:r>
      <w:r w:rsidRPr="005B3BB6">
        <w:rPr>
          <w:b/>
          <w:bCs/>
        </w:rPr>
        <w:t>dog breed classification</w:t>
      </w:r>
      <w:r w:rsidRPr="005B3BB6">
        <w:t xml:space="preserve"> has evolved significantly over the years, with advancements in </w:t>
      </w:r>
      <w:r w:rsidRPr="005B3BB6">
        <w:rPr>
          <w:b/>
          <w:bCs/>
        </w:rPr>
        <w:t>computer vision and deep learning</w:t>
      </w:r>
      <w:r w:rsidRPr="005B3BB6">
        <w:t xml:space="preserve"> driving substantial improvements. This literature survey provides an overview of </w:t>
      </w:r>
      <w:r w:rsidRPr="005B3BB6">
        <w:rPr>
          <w:b/>
          <w:bCs/>
        </w:rPr>
        <w:t>traditional approaches, classical machine learning techniques, deep learning-based models, and the recent emergence of hybrid models incorporating CNNs and Transformers.</w:t>
      </w:r>
    </w:p>
    <w:p w14:paraId="1FA5B32F" w14:textId="77777777" w:rsidR="005B3BB6" w:rsidRPr="005B3BB6" w:rsidRDefault="005B3BB6" w:rsidP="005B3BB6">
      <w:r w:rsidRPr="005B3BB6">
        <w:pict w14:anchorId="6216261A">
          <v:rect id="_x0000_i1067" style="width:0;height:1.5pt" o:hralign="center" o:hrstd="t" o:hr="t" fillcolor="#a0a0a0" stroked="f"/>
        </w:pict>
      </w:r>
    </w:p>
    <w:p w14:paraId="32D7D24A" w14:textId="77777777" w:rsidR="005B3BB6" w:rsidRPr="005B3BB6" w:rsidRDefault="005B3BB6" w:rsidP="005B3BB6">
      <w:pPr>
        <w:rPr>
          <w:b/>
          <w:bCs/>
        </w:rPr>
      </w:pPr>
      <w:r w:rsidRPr="005B3BB6">
        <w:rPr>
          <w:b/>
          <w:bCs/>
        </w:rPr>
        <w:t>1. Traditional Methods for Dog Breed Classification</w:t>
      </w:r>
    </w:p>
    <w:p w14:paraId="1CAB2DE9" w14:textId="77777777" w:rsidR="005B3BB6" w:rsidRPr="005B3BB6" w:rsidRDefault="005B3BB6" w:rsidP="005B3BB6">
      <w:r w:rsidRPr="005B3BB6">
        <w:t xml:space="preserve">Before the advent of deep learning, </w:t>
      </w:r>
      <w:r w:rsidRPr="005B3BB6">
        <w:rPr>
          <w:b/>
          <w:bCs/>
        </w:rPr>
        <w:t>handcrafted feature extraction methods</w:t>
      </w:r>
      <w:r w:rsidRPr="005B3BB6">
        <w:t xml:space="preserve"> were widely used for dog breed identification. These approaches relied on techniques such as </w:t>
      </w:r>
      <w:r w:rsidRPr="005B3BB6">
        <w:rPr>
          <w:b/>
          <w:bCs/>
        </w:rPr>
        <w:t>color histograms, edge detection, and shape descriptors</w:t>
      </w:r>
      <w:r w:rsidRPr="005B3BB6">
        <w:t xml:space="preserve"> to manually extract features from images.</w:t>
      </w:r>
    </w:p>
    <w:p w14:paraId="6E0D12FE" w14:textId="07C03D9F" w:rsidR="005B3BB6" w:rsidRPr="005B3BB6" w:rsidRDefault="005B3BB6" w:rsidP="005B3BB6">
      <w:pPr>
        <w:rPr>
          <w:b/>
          <w:bCs/>
        </w:rPr>
      </w:pPr>
      <w:r w:rsidRPr="005B3BB6">
        <w:rPr>
          <w:b/>
          <w:bCs/>
        </w:rPr>
        <w:t>Early Image Processing &amp; Feature Extraction Techniques</w:t>
      </w:r>
    </w:p>
    <w:p w14:paraId="069E81D4" w14:textId="77777777" w:rsidR="005B3BB6" w:rsidRPr="005B3BB6" w:rsidRDefault="005B3BB6" w:rsidP="005B3BB6">
      <w:pPr>
        <w:numPr>
          <w:ilvl w:val="0"/>
          <w:numId w:val="1"/>
        </w:numPr>
      </w:pPr>
      <w:r w:rsidRPr="005B3BB6">
        <w:rPr>
          <w:b/>
          <w:bCs/>
        </w:rPr>
        <w:t>Scale-Invariant Feature Transform (SIFT)</w:t>
      </w:r>
      <w:r w:rsidRPr="005B3BB6">
        <w:t xml:space="preserve"> and </w:t>
      </w:r>
      <w:r w:rsidRPr="005B3BB6">
        <w:rPr>
          <w:b/>
          <w:bCs/>
        </w:rPr>
        <w:t>Histogram of Oriented Gradients (HOG)</w:t>
      </w:r>
      <w:r w:rsidRPr="005B3BB6">
        <w:t xml:space="preserve"> were used to extract texture-based features.</w:t>
      </w:r>
    </w:p>
    <w:p w14:paraId="09E756B2" w14:textId="77777777" w:rsidR="005B3BB6" w:rsidRPr="005B3BB6" w:rsidRDefault="005B3BB6" w:rsidP="005B3BB6">
      <w:pPr>
        <w:numPr>
          <w:ilvl w:val="0"/>
          <w:numId w:val="1"/>
        </w:numPr>
      </w:pPr>
      <w:r w:rsidRPr="005B3BB6">
        <w:rPr>
          <w:b/>
          <w:bCs/>
        </w:rPr>
        <w:t>Local Binary Patterns (LBP)</w:t>
      </w:r>
      <w:r w:rsidRPr="005B3BB6">
        <w:t xml:space="preserve"> helped in identifying variations in fur texture.</w:t>
      </w:r>
    </w:p>
    <w:p w14:paraId="0AF59261" w14:textId="77777777" w:rsidR="005B3BB6" w:rsidRPr="005B3BB6" w:rsidRDefault="005B3BB6" w:rsidP="005B3BB6">
      <w:pPr>
        <w:numPr>
          <w:ilvl w:val="0"/>
          <w:numId w:val="1"/>
        </w:numPr>
      </w:pPr>
      <w:r w:rsidRPr="005B3BB6">
        <w:rPr>
          <w:b/>
          <w:bCs/>
        </w:rPr>
        <w:t>Limitations</w:t>
      </w:r>
      <w:r w:rsidRPr="005B3BB6">
        <w:t xml:space="preserve">: These methods struggled with </w:t>
      </w:r>
      <w:r w:rsidRPr="005B3BB6">
        <w:rPr>
          <w:b/>
          <w:bCs/>
        </w:rPr>
        <w:t>pose variations, occlusions, and lighting changes</w:t>
      </w:r>
      <w:r w:rsidRPr="005B3BB6">
        <w:t xml:space="preserve"> and were not robust for large-scale datasets.</w:t>
      </w:r>
    </w:p>
    <w:p w14:paraId="09FD510F" w14:textId="1A45EDCB" w:rsidR="005B3BB6" w:rsidRPr="005B3BB6" w:rsidRDefault="005B3BB6" w:rsidP="005B3BB6">
      <w:pPr>
        <w:rPr>
          <w:b/>
          <w:bCs/>
        </w:rPr>
      </w:pPr>
      <w:r w:rsidRPr="005B3BB6">
        <w:rPr>
          <w:b/>
          <w:bCs/>
        </w:rPr>
        <w:t>Classical Machine Learning Approaches</w:t>
      </w:r>
    </w:p>
    <w:p w14:paraId="561B5A4E" w14:textId="77777777" w:rsidR="005B3BB6" w:rsidRPr="005B3BB6" w:rsidRDefault="005B3BB6" w:rsidP="005B3BB6">
      <w:pPr>
        <w:numPr>
          <w:ilvl w:val="0"/>
          <w:numId w:val="2"/>
        </w:numPr>
      </w:pPr>
      <w:r w:rsidRPr="005B3BB6">
        <w:t xml:space="preserve">Researchers experimented with </w:t>
      </w:r>
      <w:r w:rsidRPr="005B3BB6">
        <w:rPr>
          <w:b/>
          <w:bCs/>
        </w:rPr>
        <w:t>Support Vector Machines (SVMs)</w:t>
      </w:r>
      <w:r w:rsidRPr="005B3BB6">
        <w:t xml:space="preserve">, </w:t>
      </w:r>
      <w:r w:rsidRPr="005B3BB6">
        <w:rPr>
          <w:b/>
          <w:bCs/>
        </w:rPr>
        <w:t>k-Nearest Neighbors (k-NN)</w:t>
      </w:r>
      <w:r w:rsidRPr="005B3BB6">
        <w:t xml:space="preserve">, and </w:t>
      </w:r>
      <w:r w:rsidRPr="005B3BB6">
        <w:rPr>
          <w:b/>
          <w:bCs/>
        </w:rPr>
        <w:t>Random Forests</w:t>
      </w:r>
      <w:r w:rsidRPr="005B3BB6">
        <w:t xml:space="preserve"> for classification based on manually extracted features.</w:t>
      </w:r>
    </w:p>
    <w:p w14:paraId="72644277" w14:textId="77777777" w:rsidR="005B3BB6" w:rsidRPr="005B3BB6" w:rsidRDefault="005B3BB6" w:rsidP="005B3BB6">
      <w:pPr>
        <w:numPr>
          <w:ilvl w:val="0"/>
          <w:numId w:val="2"/>
        </w:numPr>
      </w:pPr>
      <w:r w:rsidRPr="005B3BB6">
        <w:t xml:space="preserve">While these methods showed reasonable accuracy for small datasets, their performance </w:t>
      </w:r>
      <w:r w:rsidRPr="005B3BB6">
        <w:rPr>
          <w:b/>
          <w:bCs/>
        </w:rPr>
        <w:t>degraded on complex, large-scale datasets</w:t>
      </w:r>
      <w:r w:rsidRPr="005B3BB6">
        <w:t>.</w:t>
      </w:r>
    </w:p>
    <w:p w14:paraId="0B56D129" w14:textId="36133786" w:rsidR="005B3BB6" w:rsidRPr="005B3BB6" w:rsidRDefault="005B3BB6" w:rsidP="005B3BB6">
      <w:r w:rsidRPr="005B3BB6">
        <w:rPr>
          <w:b/>
          <w:bCs/>
        </w:rPr>
        <w:t>Key Studies</w:t>
      </w:r>
      <w:r w:rsidRPr="005B3BB6">
        <w:t>:</w:t>
      </w:r>
    </w:p>
    <w:p w14:paraId="1CA2C42D" w14:textId="77777777" w:rsidR="005B3BB6" w:rsidRPr="005B3BB6" w:rsidRDefault="005B3BB6" w:rsidP="005B3BB6">
      <w:pPr>
        <w:numPr>
          <w:ilvl w:val="0"/>
          <w:numId w:val="3"/>
        </w:numPr>
      </w:pPr>
      <w:r w:rsidRPr="005B3BB6">
        <w:rPr>
          <w:b/>
          <w:bCs/>
        </w:rPr>
        <w:t>F. J. Mokhtari et al. (2014)</w:t>
      </w:r>
      <w:r w:rsidRPr="005B3BB6">
        <w:t xml:space="preserve"> used </w:t>
      </w:r>
      <w:r w:rsidRPr="005B3BB6">
        <w:rPr>
          <w:b/>
          <w:bCs/>
        </w:rPr>
        <w:t>SVM with HOG features</w:t>
      </w:r>
      <w:r w:rsidRPr="005B3BB6">
        <w:t xml:space="preserve"> for dog breed classification but achieved limited accuracy due to high inter-class similarity.</w:t>
      </w:r>
    </w:p>
    <w:p w14:paraId="2B4CA141" w14:textId="77777777" w:rsidR="005B3BB6" w:rsidRPr="005B3BB6" w:rsidRDefault="005B3BB6" w:rsidP="005B3BB6">
      <w:pPr>
        <w:numPr>
          <w:ilvl w:val="0"/>
          <w:numId w:val="3"/>
        </w:numPr>
      </w:pPr>
      <w:r w:rsidRPr="005B3BB6">
        <w:rPr>
          <w:b/>
          <w:bCs/>
        </w:rPr>
        <w:t>G. J. Lu et al. (2015)</w:t>
      </w:r>
      <w:r w:rsidRPr="005B3BB6">
        <w:t xml:space="preserve"> explored </w:t>
      </w:r>
      <w:r w:rsidRPr="005B3BB6">
        <w:rPr>
          <w:b/>
          <w:bCs/>
        </w:rPr>
        <w:t>LBP and color histograms</w:t>
      </w:r>
      <w:r w:rsidRPr="005B3BB6">
        <w:t xml:space="preserve"> with </w:t>
      </w:r>
      <w:r w:rsidRPr="005B3BB6">
        <w:rPr>
          <w:b/>
          <w:bCs/>
        </w:rPr>
        <w:t>k-NN classifiers</w:t>
      </w:r>
      <w:r w:rsidRPr="005B3BB6">
        <w:t>, but their approach lacked robustness to background noise.</w:t>
      </w:r>
    </w:p>
    <w:p w14:paraId="35D30937" w14:textId="77777777" w:rsidR="005B3BB6" w:rsidRPr="005B3BB6" w:rsidRDefault="005B3BB6" w:rsidP="005B3BB6">
      <w:r w:rsidRPr="005B3BB6">
        <w:pict w14:anchorId="06C0A74A">
          <v:rect id="_x0000_i1068" style="width:0;height:1.5pt" o:hralign="center" o:hrstd="t" o:hr="t" fillcolor="#a0a0a0" stroked="f"/>
        </w:pict>
      </w:r>
    </w:p>
    <w:p w14:paraId="7C154B35" w14:textId="77777777" w:rsidR="005B3BB6" w:rsidRPr="005B3BB6" w:rsidRDefault="005B3BB6" w:rsidP="005B3BB6">
      <w:pPr>
        <w:rPr>
          <w:b/>
          <w:bCs/>
        </w:rPr>
      </w:pPr>
      <w:r w:rsidRPr="005B3BB6">
        <w:rPr>
          <w:b/>
          <w:bCs/>
        </w:rPr>
        <w:t>2. Emergence of Deep Learning for Dog Breed Classification</w:t>
      </w:r>
    </w:p>
    <w:p w14:paraId="57F3345A" w14:textId="77777777" w:rsidR="005B3BB6" w:rsidRPr="005B3BB6" w:rsidRDefault="005B3BB6" w:rsidP="005B3BB6">
      <w:r w:rsidRPr="005B3BB6">
        <w:t xml:space="preserve">With the rise of deep learning, </w:t>
      </w:r>
      <w:r w:rsidRPr="005B3BB6">
        <w:rPr>
          <w:b/>
          <w:bCs/>
        </w:rPr>
        <w:t>Convolutional Neural Networks (CNNs)</w:t>
      </w:r>
      <w:r w:rsidRPr="005B3BB6">
        <w:t xml:space="preserve"> revolutionized </w:t>
      </w:r>
      <w:r w:rsidRPr="005B3BB6">
        <w:rPr>
          <w:b/>
          <w:bCs/>
        </w:rPr>
        <w:t>image classification</w:t>
      </w:r>
      <w:r w:rsidRPr="005B3BB6">
        <w:t xml:space="preserve">, enabling </w:t>
      </w:r>
      <w:r w:rsidRPr="005B3BB6">
        <w:rPr>
          <w:b/>
          <w:bCs/>
        </w:rPr>
        <w:t>end-to-end learning of feature representations</w:t>
      </w:r>
      <w:r w:rsidRPr="005B3BB6">
        <w:t>.</w:t>
      </w:r>
    </w:p>
    <w:p w14:paraId="282C4387" w14:textId="3CF8F672" w:rsidR="005B3BB6" w:rsidRPr="005B3BB6" w:rsidRDefault="005B3BB6" w:rsidP="005B3BB6">
      <w:pPr>
        <w:rPr>
          <w:b/>
          <w:bCs/>
        </w:rPr>
      </w:pPr>
      <w:r w:rsidRPr="005B3BB6">
        <w:rPr>
          <w:b/>
          <w:bCs/>
        </w:rPr>
        <w:lastRenderedPageBreak/>
        <w:t>CNN-Based Approaches</w:t>
      </w:r>
    </w:p>
    <w:p w14:paraId="45275BEC" w14:textId="77777777" w:rsidR="005B3BB6" w:rsidRPr="005B3BB6" w:rsidRDefault="005B3BB6" w:rsidP="005B3BB6">
      <w:r w:rsidRPr="005B3BB6">
        <w:t xml:space="preserve">Deep learning methods have significantly improved dog breed classification accuracy by </w:t>
      </w:r>
      <w:r w:rsidRPr="005B3BB6">
        <w:rPr>
          <w:b/>
          <w:bCs/>
        </w:rPr>
        <w:t>automatically learning hierarchical features</w:t>
      </w:r>
      <w:r w:rsidRPr="005B3BB6">
        <w:t xml:space="preserve"> from images.</w:t>
      </w:r>
    </w:p>
    <w:p w14:paraId="11FE4A53" w14:textId="77777777" w:rsidR="005B3BB6" w:rsidRPr="005B3BB6" w:rsidRDefault="005B3BB6" w:rsidP="005B3BB6">
      <w:pPr>
        <w:rPr>
          <w:b/>
          <w:bCs/>
        </w:rPr>
      </w:pPr>
      <w:r w:rsidRPr="005B3BB6">
        <w:rPr>
          <w:b/>
          <w:bCs/>
        </w:rPr>
        <w:t>2.1 Pretrained CNN Models</w:t>
      </w:r>
    </w:p>
    <w:p w14:paraId="6376009B" w14:textId="77777777" w:rsidR="005B3BB6" w:rsidRPr="005B3BB6" w:rsidRDefault="005B3BB6" w:rsidP="005B3BB6">
      <w:r w:rsidRPr="005B3BB6">
        <w:t xml:space="preserve">Several researchers explored </w:t>
      </w:r>
      <w:r w:rsidRPr="005B3BB6">
        <w:rPr>
          <w:b/>
          <w:bCs/>
        </w:rPr>
        <w:t>transfer learning</w:t>
      </w:r>
      <w:r w:rsidRPr="005B3BB6">
        <w:t xml:space="preserve"> by utilizing </w:t>
      </w:r>
      <w:r w:rsidRPr="005B3BB6">
        <w:rPr>
          <w:b/>
          <w:bCs/>
        </w:rPr>
        <w:t>pretrained CNN models</w:t>
      </w:r>
      <w:r w:rsidRPr="005B3BB6">
        <w:t>, such as:</w:t>
      </w:r>
    </w:p>
    <w:p w14:paraId="41022BD3" w14:textId="77777777" w:rsidR="005B3BB6" w:rsidRPr="005B3BB6" w:rsidRDefault="005B3BB6" w:rsidP="005B3BB6">
      <w:pPr>
        <w:numPr>
          <w:ilvl w:val="0"/>
          <w:numId w:val="4"/>
        </w:numPr>
      </w:pPr>
      <w:r w:rsidRPr="005B3BB6">
        <w:rPr>
          <w:b/>
          <w:bCs/>
        </w:rPr>
        <w:t>VGG16/VGG19</w:t>
      </w:r>
      <w:r w:rsidRPr="005B3BB6">
        <w:t xml:space="preserve"> (Simonyan &amp; Zisserman, 2015)</w:t>
      </w:r>
    </w:p>
    <w:p w14:paraId="0B581E9D" w14:textId="77777777" w:rsidR="005B3BB6" w:rsidRPr="005B3BB6" w:rsidRDefault="005B3BB6" w:rsidP="005B3BB6">
      <w:pPr>
        <w:numPr>
          <w:ilvl w:val="0"/>
          <w:numId w:val="4"/>
        </w:numPr>
      </w:pPr>
      <w:proofErr w:type="spellStart"/>
      <w:r w:rsidRPr="005B3BB6">
        <w:rPr>
          <w:b/>
          <w:bCs/>
        </w:rPr>
        <w:t>ResNet</w:t>
      </w:r>
      <w:proofErr w:type="spellEnd"/>
      <w:r w:rsidRPr="005B3BB6">
        <w:rPr>
          <w:b/>
          <w:bCs/>
        </w:rPr>
        <w:t xml:space="preserve"> (Residual Networks)</w:t>
      </w:r>
      <w:r w:rsidRPr="005B3BB6">
        <w:t xml:space="preserve"> (He et al., 2016)</w:t>
      </w:r>
    </w:p>
    <w:p w14:paraId="4E9B2229" w14:textId="77777777" w:rsidR="005B3BB6" w:rsidRPr="005B3BB6" w:rsidRDefault="005B3BB6" w:rsidP="005B3BB6">
      <w:pPr>
        <w:numPr>
          <w:ilvl w:val="0"/>
          <w:numId w:val="4"/>
        </w:numPr>
      </w:pPr>
      <w:r w:rsidRPr="005B3BB6">
        <w:rPr>
          <w:b/>
          <w:bCs/>
        </w:rPr>
        <w:t>InceptionV3 (Szegedy et al., 2016)</w:t>
      </w:r>
    </w:p>
    <w:p w14:paraId="307A506B" w14:textId="77777777" w:rsidR="005B3BB6" w:rsidRPr="005B3BB6" w:rsidRDefault="005B3BB6" w:rsidP="005B3BB6">
      <w:pPr>
        <w:numPr>
          <w:ilvl w:val="0"/>
          <w:numId w:val="4"/>
        </w:numPr>
      </w:pPr>
      <w:proofErr w:type="spellStart"/>
      <w:r w:rsidRPr="005B3BB6">
        <w:rPr>
          <w:b/>
          <w:bCs/>
        </w:rPr>
        <w:t>EfficientNet</w:t>
      </w:r>
      <w:proofErr w:type="spellEnd"/>
      <w:r w:rsidRPr="005B3BB6">
        <w:rPr>
          <w:b/>
          <w:bCs/>
        </w:rPr>
        <w:t xml:space="preserve"> (Tan &amp; Le, 2019)</w:t>
      </w:r>
    </w:p>
    <w:p w14:paraId="5F6BE453" w14:textId="543CD660" w:rsidR="005B3BB6" w:rsidRPr="005B3BB6" w:rsidRDefault="005B3BB6" w:rsidP="005B3BB6">
      <w:r w:rsidRPr="005B3BB6">
        <w:rPr>
          <w:b/>
          <w:bCs/>
        </w:rPr>
        <w:t>Key Studies</w:t>
      </w:r>
      <w:r w:rsidRPr="005B3BB6">
        <w:t>:</w:t>
      </w:r>
    </w:p>
    <w:p w14:paraId="49231A9F" w14:textId="77777777" w:rsidR="005B3BB6" w:rsidRPr="005B3BB6" w:rsidRDefault="005B3BB6" w:rsidP="005B3BB6">
      <w:pPr>
        <w:numPr>
          <w:ilvl w:val="0"/>
          <w:numId w:val="5"/>
        </w:numPr>
      </w:pPr>
      <w:r w:rsidRPr="005B3BB6">
        <w:rPr>
          <w:b/>
          <w:bCs/>
        </w:rPr>
        <w:t>A. Khosla et al. (2017)</w:t>
      </w:r>
      <w:r w:rsidRPr="005B3BB6">
        <w:t xml:space="preserve"> used </w:t>
      </w:r>
      <w:r w:rsidRPr="005B3BB6">
        <w:rPr>
          <w:b/>
          <w:bCs/>
        </w:rPr>
        <w:t>VGG16</w:t>
      </w:r>
      <w:r w:rsidRPr="005B3BB6">
        <w:t xml:space="preserve"> for breed classification, achieving </w:t>
      </w:r>
      <w:r w:rsidRPr="005B3BB6">
        <w:rPr>
          <w:b/>
          <w:bCs/>
        </w:rPr>
        <w:t>~60% accuracy</w:t>
      </w:r>
      <w:r w:rsidRPr="005B3BB6">
        <w:t xml:space="preserve"> on the </w:t>
      </w:r>
      <w:r w:rsidRPr="005B3BB6">
        <w:rPr>
          <w:b/>
          <w:bCs/>
        </w:rPr>
        <w:t>Stanford Dogs Dataset</w:t>
      </w:r>
      <w:r w:rsidRPr="005B3BB6">
        <w:t>.</w:t>
      </w:r>
    </w:p>
    <w:p w14:paraId="62C110C3" w14:textId="77777777" w:rsidR="005B3BB6" w:rsidRPr="005B3BB6" w:rsidRDefault="005B3BB6" w:rsidP="005B3BB6">
      <w:pPr>
        <w:numPr>
          <w:ilvl w:val="0"/>
          <w:numId w:val="5"/>
        </w:numPr>
      </w:pPr>
      <w:r w:rsidRPr="005B3BB6">
        <w:rPr>
          <w:b/>
          <w:bCs/>
        </w:rPr>
        <w:t>He et al. (2016)</w:t>
      </w:r>
      <w:r w:rsidRPr="005B3BB6">
        <w:t xml:space="preserve"> showed that </w:t>
      </w:r>
      <w:proofErr w:type="spellStart"/>
      <w:r w:rsidRPr="005B3BB6">
        <w:rPr>
          <w:b/>
          <w:bCs/>
        </w:rPr>
        <w:t>ResNet</w:t>
      </w:r>
      <w:proofErr w:type="spellEnd"/>
      <w:r w:rsidRPr="005B3BB6">
        <w:rPr>
          <w:b/>
          <w:bCs/>
        </w:rPr>
        <w:t xml:space="preserve"> models</w:t>
      </w:r>
      <w:r w:rsidRPr="005B3BB6">
        <w:t xml:space="preserve"> with </w:t>
      </w:r>
      <w:r w:rsidRPr="005B3BB6">
        <w:rPr>
          <w:b/>
          <w:bCs/>
        </w:rPr>
        <w:t>skip connections</w:t>
      </w:r>
      <w:r w:rsidRPr="005B3BB6">
        <w:t xml:space="preserve"> outperformed VGG models for fine-grained classification tasks.</w:t>
      </w:r>
    </w:p>
    <w:p w14:paraId="23AD023A" w14:textId="77777777" w:rsidR="005B3BB6" w:rsidRPr="005B3BB6" w:rsidRDefault="005B3BB6" w:rsidP="005B3BB6">
      <w:pPr>
        <w:numPr>
          <w:ilvl w:val="0"/>
          <w:numId w:val="5"/>
        </w:numPr>
      </w:pPr>
      <w:r w:rsidRPr="005B3BB6">
        <w:rPr>
          <w:b/>
          <w:bCs/>
        </w:rPr>
        <w:t>Tan &amp; Le (2019)</w:t>
      </w:r>
      <w:r w:rsidRPr="005B3BB6">
        <w:t xml:space="preserve"> demonstrated that </w:t>
      </w:r>
      <w:proofErr w:type="spellStart"/>
      <w:r w:rsidRPr="005B3BB6">
        <w:rPr>
          <w:b/>
          <w:bCs/>
        </w:rPr>
        <w:t>EfficientNet</w:t>
      </w:r>
      <w:proofErr w:type="spellEnd"/>
      <w:r w:rsidRPr="005B3BB6">
        <w:rPr>
          <w:b/>
          <w:bCs/>
        </w:rPr>
        <w:t xml:space="preserve"> architectures</w:t>
      </w:r>
      <w:r w:rsidRPr="005B3BB6">
        <w:t xml:space="preserve"> required </w:t>
      </w:r>
      <w:r w:rsidRPr="005B3BB6">
        <w:rPr>
          <w:b/>
          <w:bCs/>
        </w:rPr>
        <w:t>fewer parameters</w:t>
      </w:r>
      <w:r w:rsidRPr="005B3BB6">
        <w:t xml:space="preserve"> while maintaining high accuracy.</w:t>
      </w:r>
    </w:p>
    <w:p w14:paraId="3F3B2870" w14:textId="2BDCE4A8" w:rsidR="005B3BB6" w:rsidRPr="005B3BB6" w:rsidRDefault="005B3BB6" w:rsidP="005B3BB6">
      <w:r w:rsidRPr="005B3BB6">
        <w:rPr>
          <w:b/>
          <w:bCs/>
        </w:rPr>
        <w:t>CNNs improved classification performance</w:t>
      </w:r>
      <w:r w:rsidRPr="005B3BB6">
        <w:t xml:space="preserve">, but they still struggled with </w:t>
      </w:r>
      <w:r w:rsidRPr="005B3BB6">
        <w:rPr>
          <w:b/>
          <w:bCs/>
        </w:rPr>
        <w:t>similar-looking breeds and high intra-class variations</w:t>
      </w:r>
      <w:r w:rsidRPr="005B3BB6">
        <w:t>.</w:t>
      </w:r>
    </w:p>
    <w:p w14:paraId="5B8B2175" w14:textId="77777777" w:rsidR="005B3BB6" w:rsidRPr="005B3BB6" w:rsidRDefault="005B3BB6" w:rsidP="005B3BB6">
      <w:r w:rsidRPr="005B3BB6">
        <w:pict w14:anchorId="27DE6E51">
          <v:rect id="_x0000_i1069" style="width:0;height:1.5pt" o:hralign="center" o:hrstd="t" o:hr="t" fillcolor="#a0a0a0" stroked="f"/>
        </w:pict>
      </w:r>
    </w:p>
    <w:p w14:paraId="038F7E5E" w14:textId="77777777" w:rsidR="005B3BB6" w:rsidRPr="005B3BB6" w:rsidRDefault="005B3BB6" w:rsidP="005B3BB6">
      <w:pPr>
        <w:rPr>
          <w:b/>
          <w:bCs/>
        </w:rPr>
      </w:pPr>
      <w:r w:rsidRPr="005B3BB6">
        <w:rPr>
          <w:b/>
          <w:bCs/>
        </w:rPr>
        <w:t>3. Hybrid Approaches: Combining CNNs with Transformers</w:t>
      </w:r>
    </w:p>
    <w:p w14:paraId="32EF8F1A" w14:textId="3028E4C3" w:rsidR="005B3BB6" w:rsidRPr="005B3BB6" w:rsidRDefault="005B3BB6" w:rsidP="005B3BB6">
      <w:pPr>
        <w:rPr>
          <w:b/>
          <w:bCs/>
        </w:rPr>
      </w:pPr>
      <w:r w:rsidRPr="005B3BB6">
        <w:rPr>
          <w:b/>
          <w:bCs/>
        </w:rPr>
        <w:t>The Shift from CNNs to Transformers in Vision</w:t>
      </w:r>
    </w:p>
    <w:p w14:paraId="2B519FB4" w14:textId="77777777" w:rsidR="005B3BB6" w:rsidRPr="005B3BB6" w:rsidRDefault="005B3BB6" w:rsidP="005B3BB6">
      <w:pPr>
        <w:numPr>
          <w:ilvl w:val="0"/>
          <w:numId w:val="6"/>
        </w:numPr>
      </w:pPr>
      <w:r w:rsidRPr="005B3BB6">
        <w:t xml:space="preserve">CNNs excel at capturing </w:t>
      </w:r>
      <w:r w:rsidRPr="005B3BB6">
        <w:rPr>
          <w:b/>
          <w:bCs/>
        </w:rPr>
        <w:t>local spatial information</w:t>
      </w:r>
      <w:r w:rsidRPr="005B3BB6">
        <w:t xml:space="preserve">, but they </w:t>
      </w:r>
      <w:r w:rsidRPr="005B3BB6">
        <w:rPr>
          <w:b/>
          <w:bCs/>
        </w:rPr>
        <w:t>lack the ability to understand global relationships</w:t>
      </w:r>
      <w:r w:rsidRPr="005B3BB6">
        <w:t xml:space="preserve"> between different parts of an image.</w:t>
      </w:r>
    </w:p>
    <w:p w14:paraId="75688C43" w14:textId="77777777" w:rsidR="005B3BB6" w:rsidRPr="005B3BB6" w:rsidRDefault="005B3BB6" w:rsidP="005B3BB6">
      <w:pPr>
        <w:numPr>
          <w:ilvl w:val="0"/>
          <w:numId w:val="6"/>
        </w:numPr>
      </w:pPr>
      <w:r w:rsidRPr="005B3BB6">
        <w:t>Vision Transformers (</w:t>
      </w:r>
      <w:proofErr w:type="spellStart"/>
      <w:r w:rsidRPr="005B3BB6">
        <w:t>ViTs</w:t>
      </w:r>
      <w:proofErr w:type="spellEnd"/>
      <w:r w:rsidRPr="005B3BB6">
        <w:t>) (</w:t>
      </w:r>
      <w:proofErr w:type="spellStart"/>
      <w:r w:rsidRPr="005B3BB6">
        <w:t>Dosovitskiy</w:t>
      </w:r>
      <w:proofErr w:type="spellEnd"/>
      <w:r w:rsidRPr="005B3BB6">
        <w:t xml:space="preserve"> et al., 2020) introduced a </w:t>
      </w:r>
      <w:r w:rsidRPr="005B3BB6">
        <w:rPr>
          <w:b/>
          <w:bCs/>
        </w:rPr>
        <w:t>self-attention mechanism</w:t>
      </w:r>
      <w:r w:rsidRPr="005B3BB6">
        <w:t xml:space="preserve"> that processes images as </w:t>
      </w:r>
      <w:r w:rsidRPr="005B3BB6">
        <w:rPr>
          <w:b/>
          <w:bCs/>
        </w:rPr>
        <w:t>sequences of patches</w:t>
      </w:r>
      <w:r w:rsidRPr="005B3BB6">
        <w:t xml:space="preserve">, capturing </w:t>
      </w:r>
      <w:r w:rsidRPr="005B3BB6">
        <w:rPr>
          <w:b/>
          <w:bCs/>
        </w:rPr>
        <w:t>long-range dependencies</w:t>
      </w:r>
      <w:r w:rsidRPr="005B3BB6">
        <w:t>.</w:t>
      </w:r>
    </w:p>
    <w:p w14:paraId="46D9D84E" w14:textId="77777777" w:rsidR="005B3BB6" w:rsidRPr="005B3BB6" w:rsidRDefault="005B3BB6" w:rsidP="005B3BB6">
      <w:pPr>
        <w:numPr>
          <w:ilvl w:val="0"/>
          <w:numId w:val="6"/>
        </w:numPr>
      </w:pPr>
      <w:r w:rsidRPr="005B3BB6">
        <w:t xml:space="preserve">Recent studies explored </w:t>
      </w:r>
      <w:r w:rsidRPr="005B3BB6">
        <w:rPr>
          <w:b/>
          <w:bCs/>
        </w:rPr>
        <w:t>hybrid models</w:t>
      </w:r>
      <w:r w:rsidRPr="005B3BB6">
        <w:t xml:space="preserve"> that </w:t>
      </w:r>
      <w:r w:rsidRPr="005B3BB6">
        <w:rPr>
          <w:b/>
          <w:bCs/>
        </w:rPr>
        <w:t>combine CNNs (for local features) and Transformers (for global context).</w:t>
      </w:r>
    </w:p>
    <w:p w14:paraId="2E4C0CD1" w14:textId="4A1F5C68" w:rsidR="005B3BB6" w:rsidRPr="005B3BB6" w:rsidRDefault="005B3BB6" w:rsidP="005B3BB6">
      <w:r w:rsidRPr="005B3BB6">
        <w:rPr>
          <w:b/>
          <w:bCs/>
        </w:rPr>
        <w:t>Key Studies</w:t>
      </w:r>
      <w:r w:rsidRPr="005B3BB6">
        <w:t>:</w:t>
      </w:r>
    </w:p>
    <w:p w14:paraId="369477A8" w14:textId="77777777" w:rsidR="005B3BB6" w:rsidRPr="005B3BB6" w:rsidRDefault="005B3BB6" w:rsidP="005B3BB6">
      <w:pPr>
        <w:numPr>
          <w:ilvl w:val="0"/>
          <w:numId w:val="7"/>
        </w:numPr>
      </w:pPr>
      <w:proofErr w:type="spellStart"/>
      <w:r w:rsidRPr="005B3BB6">
        <w:rPr>
          <w:b/>
          <w:bCs/>
        </w:rPr>
        <w:lastRenderedPageBreak/>
        <w:t>Dosovitskiy</w:t>
      </w:r>
      <w:proofErr w:type="spellEnd"/>
      <w:r w:rsidRPr="005B3BB6">
        <w:rPr>
          <w:b/>
          <w:bCs/>
        </w:rPr>
        <w:t xml:space="preserve"> et al. (2020)</w:t>
      </w:r>
      <w:r w:rsidRPr="005B3BB6">
        <w:t xml:space="preserve"> introduced </w:t>
      </w:r>
      <w:r w:rsidRPr="005B3BB6">
        <w:rPr>
          <w:b/>
          <w:bCs/>
        </w:rPr>
        <w:t>Vision Transformers (</w:t>
      </w:r>
      <w:proofErr w:type="spellStart"/>
      <w:r w:rsidRPr="005B3BB6">
        <w:rPr>
          <w:b/>
          <w:bCs/>
        </w:rPr>
        <w:t>ViTs</w:t>
      </w:r>
      <w:proofErr w:type="spellEnd"/>
      <w:r w:rsidRPr="005B3BB6">
        <w:rPr>
          <w:b/>
          <w:bCs/>
        </w:rPr>
        <w:t>)</w:t>
      </w:r>
      <w:r w:rsidRPr="005B3BB6">
        <w:t xml:space="preserve">, demonstrating their </w:t>
      </w:r>
      <w:r w:rsidRPr="005B3BB6">
        <w:rPr>
          <w:b/>
          <w:bCs/>
        </w:rPr>
        <w:t>state-of-the-art performance</w:t>
      </w:r>
      <w:r w:rsidRPr="005B3BB6">
        <w:t xml:space="preserve"> on ImageNet.</w:t>
      </w:r>
    </w:p>
    <w:p w14:paraId="78BF37AD" w14:textId="77777777" w:rsidR="005B3BB6" w:rsidRPr="005B3BB6" w:rsidRDefault="005B3BB6" w:rsidP="005B3BB6">
      <w:pPr>
        <w:numPr>
          <w:ilvl w:val="0"/>
          <w:numId w:val="7"/>
        </w:numPr>
      </w:pPr>
      <w:proofErr w:type="spellStart"/>
      <w:r w:rsidRPr="005B3BB6">
        <w:rPr>
          <w:b/>
          <w:bCs/>
        </w:rPr>
        <w:t>Touvron</w:t>
      </w:r>
      <w:proofErr w:type="spellEnd"/>
      <w:r w:rsidRPr="005B3BB6">
        <w:rPr>
          <w:b/>
          <w:bCs/>
        </w:rPr>
        <w:t xml:space="preserve"> et al. (2021)</w:t>
      </w:r>
      <w:r w:rsidRPr="005B3BB6">
        <w:t xml:space="preserve"> proposed </w:t>
      </w:r>
      <w:proofErr w:type="spellStart"/>
      <w:r w:rsidRPr="005B3BB6">
        <w:rPr>
          <w:b/>
          <w:bCs/>
        </w:rPr>
        <w:t>DeiT</w:t>
      </w:r>
      <w:proofErr w:type="spellEnd"/>
      <w:r w:rsidRPr="005B3BB6">
        <w:rPr>
          <w:b/>
          <w:bCs/>
        </w:rPr>
        <w:t xml:space="preserve"> (Data-efficient Image Transformers)</w:t>
      </w:r>
      <w:r w:rsidRPr="005B3BB6">
        <w:t xml:space="preserve">, making </w:t>
      </w:r>
      <w:proofErr w:type="spellStart"/>
      <w:r w:rsidRPr="005B3BB6">
        <w:t>ViTs</w:t>
      </w:r>
      <w:proofErr w:type="spellEnd"/>
      <w:r w:rsidRPr="005B3BB6">
        <w:t xml:space="preserve"> more accessible with fewer training samples.</w:t>
      </w:r>
    </w:p>
    <w:p w14:paraId="5AC7EB45" w14:textId="77777777" w:rsidR="005B3BB6" w:rsidRPr="005B3BB6" w:rsidRDefault="005B3BB6" w:rsidP="005B3BB6">
      <w:pPr>
        <w:numPr>
          <w:ilvl w:val="0"/>
          <w:numId w:val="7"/>
        </w:numPr>
      </w:pPr>
      <w:r w:rsidRPr="005B3BB6">
        <w:rPr>
          <w:b/>
          <w:bCs/>
        </w:rPr>
        <w:t>Chen et al. (2022)</w:t>
      </w:r>
      <w:r w:rsidRPr="005B3BB6">
        <w:t xml:space="preserve"> explored </w:t>
      </w:r>
      <w:r w:rsidRPr="005B3BB6">
        <w:rPr>
          <w:b/>
          <w:bCs/>
        </w:rPr>
        <w:t>hybrid CNN-Transformer architectures</w:t>
      </w:r>
      <w:r w:rsidRPr="005B3BB6">
        <w:t>, showing that fusing CNN features with Transformer embeddings improved fine-grained classification tasks.</w:t>
      </w:r>
    </w:p>
    <w:p w14:paraId="4299A6FC" w14:textId="06B7896A" w:rsidR="005B3BB6" w:rsidRPr="005B3BB6" w:rsidRDefault="005B3BB6" w:rsidP="005B3BB6">
      <w:r w:rsidRPr="005B3BB6">
        <w:rPr>
          <w:b/>
          <w:bCs/>
        </w:rPr>
        <w:t>Hybrid models</w:t>
      </w:r>
      <w:r w:rsidRPr="005B3BB6">
        <w:t xml:space="preserve"> outperform standalone CNNs and </w:t>
      </w:r>
      <w:proofErr w:type="spellStart"/>
      <w:r w:rsidRPr="005B3BB6">
        <w:t>ViTs</w:t>
      </w:r>
      <w:proofErr w:type="spellEnd"/>
      <w:r w:rsidRPr="005B3BB6">
        <w:t xml:space="preserve">, making them </w:t>
      </w:r>
      <w:r w:rsidRPr="005B3BB6">
        <w:rPr>
          <w:b/>
          <w:bCs/>
        </w:rPr>
        <w:t>ideal for fine-grained classification tasks</w:t>
      </w:r>
      <w:r w:rsidRPr="005B3BB6">
        <w:t xml:space="preserve"> like </w:t>
      </w:r>
      <w:r w:rsidRPr="005B3BB6">
        <w:rPr>
          <w:b/>
          <w:bCs/>
        </w:rPr>
        <w:t>dog breed recognition</w:t>
      </w:r>
      <w:r w:rsidRPr="005B3BB6">
        <w:t>.</w:t>
      </w:r>
    </w:p>
    <w:p w14:paraId="1BA7E120" w14:textId="77777777" w:rsidR="005B3BB6" w:rsidRPr="005B3BB6" w:rsidRDefault="005B3BB6" w:rsidP="005B3BB6">
      <w:r w:rsidRPr="005B3BB6">
        <w:pict w14:anchorId="1B3AE841">
          <v:rect id="_x0000_i1070" style="width:0;height:1.5pt" o:hralign="center" o:hrstd="t" o:hr="t" fillcolor="#a0a0a0" stroked="f"/>
        </w:pict>
      </w:r>
    </w:p>
    <w:p w14:paraId="1274385C" w14:textId="77777777" w:rsidR="005B3BB6" w:rsidRPr="005B3BB6" w:rsidRDefault="005B3BB6" w:rsidP="005B3BB6">
      <w:pPr>
        <w:rPr>
          <w:b/>
          <w:bCs/>
        </w:rPr>
      </w:pPr>
      <w:r w:rsidRPr="005B3BB6">
        <w:rPr>
          <w:b/>
          <w:bCs/>
        </w:rPr>
        <w:t>4. Comparative Analysis of Existing Approaches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3763"/>
        <w:gridCol w:w="3092"/>
      </w:tblGrid>
      <w:tr w:rsidR="005B3BB6" w:rsidRPr="005B3BB6" w14:paraId="2A3DC5A0" w14:textId="77777777" w:rsidTr="005B3B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A2C996" w14:textId="77777777" w:rsidR="005B3BB6" w:rsidRPr="005B3BB6" w:rsidRDefault="005B3BB6" w:rsidP="005B3BB6">
            <w:pPr>
              <w:rPr>
                <w:b/>
                <w:bCs/>
              </w:rPr>
            </w:pPr>
            <w:r w:rsidRPr="005B3BB6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731C40C0" w14:textId="77777777" w:rsidR="005B3BB6" w:rsidRPr="005B3BB6" w:rsidRDefault="005B3BB6" w:rsidP="005B3BB6">
            <w:pPr>
              <w:rPr>
                <w:b/>
                <w:bCs/>
              </w:rPr>
            </w:pPr>
            <w:r w:rsidRPr="005B3BB6">
              <w:rPr>
                <w:b/>
                <w:bCs/>
              </w:rPr>
              <w:t>Key Features</w:t>
            </w:r>
          </w:p>
        </w:tc>
        <w:tc>
          <w:tcPr>
            <w:tcW w:w="0" w:type="auto"/>
            <w:vAlign w:val="center"/>
            <w:hideMark/>
          </w:tcPr>
          <w:p w14:paraId="1DED0DF9" w14:textId="77777777" w:rsidR="005B3BB6" w:rsidRPr="005B3BB6" w:rsidRDefault="005B3BB6" w:rsidP="005B3BB6">
            <w:pPr>
              <w:rPr>
                <w:b/>
                <w:bCs/>
              </w:rPr>
            </w:pPr>
            <w:r w:rsidRPr="005B3BB6">
              <w:rPr>
                <w:b/>
                <w:bCs/>
              </w:rPr>
              <w:t>Limitations</w:t>
            </w:r>
          </w:p>
        </w:tc>
      </w:tr>
      <w:tr w:rsidR="005B3BB6" w:rsidRPr="005B3BB6" w14:paraId="72014D9F" w14:textId="77777777" w:rsidTr="005B3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35F7F" w14:textId="77777777" w:rsidR="005B3BB6" w:rsidRPr="005B3BB6" w:rsidRDefault="005B3BB6" w:rsidP="005B3BB6">
            <w:r w:rsidRPr="005B3BB6">
              <w:rPr>
                <w:b/>
                <w:bCs/>
              </w:rPr>
              <w:t>Handcrafted Features + SVM/k-NN</w:t>
            </w:r>
          </w:p>
        </w:tc>
        <w:tc>
          <w:tcPr>
            <w:tcW w:w="0" w:type="auto"/>
            <w:vAlign w:val="center"/>
            <w:hideMark/>
          </w:tcPr>
          <w:p w14:paraId="2E0352D8" w14:textId="77777777" w:rsidR="005B3BB6" w:rsidRPr="005B3BB6" w:rsidRDefault="005B3BB6" w:rsidP="005B3BB6">
            <w:r w:rsidRPr="005B3BB6">
              <w:t>Uses HOG, SIFT, LBP for feature extraction</w:t>
            </w:r>
          </w:p>
        </w:tc>
        <w:tc>
          <w:tcPr>
            <w:tcW w:w="0" w:type="auto"/>
            <w:vAlign w:val="center"/>
            <w:hideMark/>
          </w:tcPr>
          <w:p w14:paraId="508DFBCA" w14:textId="77777777" w:rsidR="005B3BB6" w:rsidRPr="005B3BB6" w:rsidRDefault="005B3BB6" w:rsidP="005B3BB6">
            <w:r w:rsidRPr="005B3BB6">
              <w:t>Not robust to variations in lighting, pose, and background noise</w:t>
            </w:r>
          </w:p>
        </w:tc>
      </w:tr>
      <w:tr w:rsidR="005B3BB6" w:rsidRPr="005B3BB6" w14:paraId="1D043311" w14:textId="77777777" w:rsidTr="005B3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BB36A" w14:textId="77777777" w:rsidR="005B3BB6" w:rsidRPr="005B3BB6" w:rsidRDefault="005B3BB6" w:rsidP="005B3BB6">
            <w:r w:rsidRPr="005B3BB6">
              <w:rPr>
                <w:b/>
                <w:bCs/>
              </w:rPr>
              <w:t xml:space="preserve">CNN-Based Approaches (VGG, </w:t>
            </w:r>
            <w:proofErr w:type="spellStart"/>
            <w:r w:rsidRPr="005B3BB6">
              <w:rPr>
                <w:b/>
                <w:bCs/>
              </w:rPr>
              <w:t>ResNet</w:t>
            </w:r>
            <w:proofErr w:type="spellEnd"/>
            <w:r w:rsidRPr="005B3BB6">
              <w:rPr>
                <w:b/>
                <w:bCs/>
              </w:rPr>
              <w:t xml:space="preserve">, </w:t>
            </w:r>
            <w:proofErr w:type="spellStart"/>
            <w:r w:rsidRPr="005B3BB6">
              <w:rPr>
                <w:b/>
                <w:bCs/>
              </w:rPr>
              <w:t>EfficientNet</w:t>
            </w:r>
            <w:proofErr w:type="spellEnd"/>
            <w:r w:rsidRPr="005B3BB6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6EEBDA7" w14:textId="77777777" w:rsidR="005B3BB6" w:rsidRPr="005B3BB6" w:rsidRDefault="005B3BB6" w:rsidP="005B3BB6">
            <w:r w:rsidRPr="005B3BB6">
              <w:t>Automatically learns hierarchical features from images</w:t>
            </w:r>
          </w:p>
        </w:tc>
        <w:tc>
          <w:tcPr>
            <w:tcW w:w="0" w:type="auto"/>
            <w:vAlign w:val="center"/>
            <w:hideMark/>
          </w:tcPr>
          <w:p w14:paraId="1FEE88D6" w14:textId="77777777" w:rsidR="005B3BB6" w:rsidRPr="005B3BB6" w:rsidRDefault="005B3BB6" w:rsidP="005B3BB6">
            <w:r w:rsidRPr="005B3BB6">
              <w:t>Struggles with global dependencies and similar-looking breeds</w:t>
            </w:r>
          </w:p>
        </w:tc>
      </w:tr>
      <w:tr w:rsidR="005B3BB6" w:rsidRPr="005B3BB6" w14:paraId="06F06034" w14:textId="77777777" w:rsidTr="005B3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7C4EE" w14:textId="77777777" w:rsidR="005B3BB6" w:rsidRPr="005B3BB6" w:rsidRDefault="005B3BB6" w:rsidP="005B3BB6">
            <w:r w:rsidRPr="005B3BB6">
              <w:rPr>
                <w:b/>
                <w:bCs/>
              </w:rPr>
              <w:t>Vision Transformers (</w:t>
            </w:r>
            <w:proofErr w:type="spellStart"/>
            <w:r w:rsidRPr="005B3BB6">
              <w:rPr>
                <w:b/>
                <w:bCs/>
              </w:rPr>
              <w:t>ViTs</w:t>
            </w:r>
            <w:proofErr w:type="spellEnd"/>
            <w:r w:rsidRPr="005B3BB6">
              <w:rPr>
                <w:b/>
                <w:bCs/>
              </w:rPr>
              <w:t xml:space="preserve">, </w:t>
            </w:r>
            <w:proofErr w:type="spellStart"/>
            <w:r w:rsidRPr="005B3BB6">
              <w:rPr>
                <w:b/>
                <w:bCs/>
              </w:rPr>
              <w:t>DeiT</w:t>
            </w:r>
            <w:proofErr w:type="spellEnd"/>
            <w:r w:rsidRPr="005B3BB6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1BAA951" w14:textId="77777777" w:rsidR="005B3BB6" w:rsidRPr="005B3BB6" w:rsidRDefault="005B3BB6" w:rsidP="005B3BB6">
            <w:r w:rsidRPr="005B3BB6">
              <w:t>Captures long-range dependencies in images</w:t>
            </w:r>
          </w:p>
        </w:tc>
        <w:tc>
          <w:tcPr>
            <w:tcW w:w="0" w:type="auto"/>
            <w:vAlign w:val="center"/>
            <w:hideMark/>
          </w:tcPr>
          <w:p w14:paraId="10FE4D83" w14:textId="77777777" w:rsidR="005B3BB6" w:rsidRPr="005B3BB6" w:rsidRDefault="005B3BB6" w:rsidP="005B3BB6">
            <w:r w:rsidRPr="005B3BB6">
              <w:t>Requires large-scale datasets and high computational power</w:t>
            </w:r>
          </w:p>
        </w:tc>
      </w:tr>
      <w:tr w:rsidR="005B3BB6" w:rsidRPr="005B3BB6" w14:paraId="209878E0" w14:textId="77777777" w:rsidTr="005B3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7548D" w14:textId="77777777" w:rsidR="005B3BB6" w:rsidRPr="005B3BB6" w:rsidRDefault="005B3BB6" w:rsidP="005B3BB6">
            <w:r w:rsidRPr="005B3BB6">
              <w:rPr>
                <w:b/>
                <w:bCs/>
              </w:rPr>
              <w:t>Hybrid CNN + Transformer Models (</w:t>
            </w:r>
            <w:proofErr w:type="spellStart"/>
            <w:r w:rsidRPr="005B3BB6">
              <w:rPr>
                <w:b/>
                <w:bCs/>
              </w:rPr>
              <w:t>EfficientNet</w:t>
            </w:r>
            <w:proofErr w:type="spellEnd"/>
            <w:r w:rsidRPr="005B3BB6">
              <w:rPr>
                <w:b/>
                <w:bCs/>
              </w:rPr>
              <w:t xml:space="preserve"> + </w:t>
            </w:r>
            <w:proofErr w:type="spellStart"/>
            <w:r w:rsidRPr="005B3BB6">
              <w:rPr>
                <w:b/>
                <w:bCs/>
              </w:rPr>
              <w:t>ViT</w:t>
            </w:r>
            <w:proofErr w:type="spellEnd"/>
            <w:r w:rsidRPr="005B3BB6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4637EC4" w14:textId="77777777" w:rsidR="005B3BB6" w:rsidRPr="005B3BB6" w:rsidRDefault="005B3BB6" w:rsidP="005B3BB6">
            <w:r w:rsidRPr="005B3BB6">
              <w:t>Combines local feature extraction (CNN) with global feature representation (Transformer)</w:t>
            </w:r>
          </w:p>
        </w:tc>
        <w:tc>
          <w:tcPr>
            <w:tcW w:w="0" w:type="auto"/>
            <w:vAlign w:val="center"/>
            <w:hideMark/>
          </w:tcPr>
          <w:p w14:paraId="7802DB00" w14:textId="77777777" w:rsidR="005B3BB6" w:rsidRPr="005B3BB6" w:rsidRDefault="005B3BB6" w:rsidP="005B3BB6">
            <w:r w:rsidRPr="005B3BB6">
              <w:t>Computationally intensive, requires optimization for deployment</w:t>
            </w:r>
          </w:p>
        </w:tc>
      </w:tr>
    </w:tbl>
    <w:p w14:paraId="1461F62E" w14:textId="1E358838" w:rsidR="005B3BB6" w:rsidRPr="005B3BB6" w:rsidRDefault="005B3BB6" w:rsidP="005B3BB6">
      <w:r w:rsidRPr="005B3BB6">
        <w:rPr>
          <w:b/>
          <w:bCs/>
        </w:rPr>
        <w:t xml:space="preserve">Our proposed approach (Hybrid EfficientNetV2 + </w:t>
      </w:r>
      <w:proofErr w:type="spellStart"/>
      <w:r w:rsidRPr="005B3BB6">
        <w:rPr>
          <w:b/>
          <w:bCs/>
        </w:rPr>
        <w:t>ViT</w:t>
      </w:r>
      <w:proofErr w:type="spellEnd"/>
      <w:r w:rsidRPr="005B3BB6">
        <w:rPr>
          <w:b/>
          <w:bCs/>
        </w:rPr>
        <w:t>) achieves the best balance between efficiency and accuracy.</w:t>
      </w:r>
    </w:p>
    <w:p w14:paraId="0D2DFD29" w14:textId="77777777" w:rsidR="005B3BB6" w:rsidRPr="005B3BB6" w:rsidRDefault="005B3BB6" w:rsidP="005B3BB6">
      <w:r w:rsidRPr="005B3BB6">
        <w:pict w14:anchorId="3DECBC63">
          <v:rect id="_x0000_i1071" style="width:0;height:1.5pt" o:hralign="center" o:hrstd="t" o:hr="t" fillcolor="#a0a0a0" stroked="f"/>
        </w:pict>
      </w:r>
    </w:p>
    <w:p w14:paraId="3855B515" w14:textId="77777777" w:rsidR="005B3BB6" w:rsidRPr="005B3BB6" w:rsidRDefault="005B3BB6" w:rsidP="005B3BB6">
      <w:pPr>
        <w:rPr>
          <w:b/>
          <w:bCs/>
        </w:rPr>
      </w:pPr>
      <w:r w:rsidRPr="005B3BB6">
        <w:rPr>
          <w:b/>
          <w:bCs/>
        </w:rPr>
        <w:t>5. Summary of Literature Findings</w:t>
      </w:r>
    </w:p>
    <w:p w14:paraId="4B10C065" w14:textId="77777777" w:rsidR="005B3BB6" w:rsidRPr="005B3BB6" w:rsidRDefault="005B3BB6" w:rsidP="005B3BB6">
      <w:r w:rsidRPr="005B3BB6">
        <w:t>Based on the reviewed literature:</w:t>
      </w:r>
    </w:p>
    <w:p w14:paraId="5CB1AD65" w14:textId="77777777" w:rsidR="005B3BB6" w:rsidRPr="005B3BB6" w:rsidRDefault="005B3BB6" w:rsidP="005B3BB6">
      <w:pPr>
        <w:numPr>
          <w:ilvl w:val="0"/>
          <w:numId w:val="8"/>
        </w:numPr>
      </w:pPr>
      <w:r w:rsidRPr="005B3BB6">
        <w:rPr>
          <w:b/>
          <w:bCs/>
        </w:rPr>
        <w:t>Traditional approaches (SVM, k-NN) are ineffective</w:t>
      </w:r>
      <w:r w:rsidRPr="005B3BB6">
        <w:t xml:space="preserve"> for large-scale dog breed classification.</w:t>
      </w:r>
    </w:p>
    <w:p w14:paraId="2755D934" w14:textId="77777777" w:rsidR="005B3BB6" w:rsidRPr="005B3BB6" w:rsidRDefault="005B3BB6" w:rsidP="005B3BB6">
      <w:pPr>
        <w:numPr>
          <w:ilvl w:val="0"/>
          <w:numId w:val="8"/>
        </w:numPr>
      </w:pPr>
      <w:r w:rsidRPr="005B3BB6">
        <w:rPr>
          <w:b/>
          <w:bCs/>
        </w:rPr>
        <w:t>CNN-based models (</w:t>
      </w:r>
      <w:proofErr w:type="spellStart"/>
      <w:r w:rsidRPr="005B3BB6">
        <w:rPr>
          <w:b/>
          <w:bCs/>
        </w:rPr>
        <w:t>ResNet</w:t>
      </w:r>
      <w:proofErr w:type="spellEnd"/>
      <w:r w:rsidRPr="005B3BB6">
        <w:rPr>
          <w:b/>
          <w:bCs/>
        </w:rPr>
        <w:t xml:space="preserve">, </w:t>
      </w:r>
      <w:proofErr w:type="spellStart"/>
      <w:r w:rsidRPr="005B3BB6">
        <w:rPr>
          <w:b/>
          <w:bCs/>
        </w:rPr>
        <w:t>EfficientNet</w:t>
      </w:r>
      <w:proofErr w:type="spellEnd"/>
      <w:r w:rsidRPr="005B3BB6">
        <w:rPr>
          <w:b/>
          <w:bCs/>
        </w:rPr>
        <w:t>) significantly improve accuracy</w:t>
      </w:r>
      <w:r w:rsidRPr="005B3BB6">
        <w:t xml:space="preserve"> but still struggle with </w:t>
      </w:r>
      <w:r w:rsidRPr="005B3BB6">
        <w:rPr>
          <w:b/>
          <w:bCs/>
        </w:rPr>
        <w:t>similar-looking breeds</w:t>
      </w:r>
      <w:r w:rsidRPr="005B3BB6">
        <w:t>.</w:t>
      </w:r>
    </w:p>
    <w:p w14:paraId="237A6DBE" w14:textId="77777777" w:rsidR="005B3BB6" w:rsidRPr="005B3BB6" w:rsidRDefault="005B3BB6" w:rsidP="005B3BB6">
      <w:pPr>
        <w:numPr>
          <w:ilvl w:val="0"/>
          <w:numId w:val="8"/>
        </w:numPr>
      </w:pPr>
      <w:r w:rsidRPr="005B3BB6">
        <w:rPr>
          <w:b/>
          <w:bCs/>
        </w:rPr>
        <w:lastRenderedPageBreak/>
        <w:t>Transformers (</w:t>
      </w:r>
      <w:proofErr w:type="spellStart"/>
      <w:r w:rsidRPr="005B3BB6">
        <w:rPr>
          <w:b/>
          <w:bCs/>
        </w:rPr>
        <w:t>ViTs</w:t>
      </w:r>
      <w:proofErr w:type="spellEnd"/>
      <w:r w:rsidRPr="005B3BB6">
        <w:rPr>
          <w:b/>
          <w:bCs/>
        </w:rPr>
        <w:t>) capture global dependencies</w:t>
      </w:r>
      <w:r w:rsidRPr="005B3BB6">
        <w:t xml:space="preserve"> but require extensive computational power.</w:t>
      </w:r>
    </w:p>
    <w:p w14:paraId="2AD0E14D" w14:textId="77777777" w:rsidR="005B3BB6" w:rsidRPr="005B3BB6" w:rsidRDefault="005B3BB6" w:rsidP="005B3BB6">
      <w:pPr>
        <w:numPr>
          <w:ilvl w:val="0"/>
          <w:numId w:val="8"/>
        </w:numPr>
      </w:pPr>
      <w:r w:rsidRPr="005B3BB6">
        <w:rPr>
          <w:b/>
          <w:bCs/>
        </w:rPr>
        <w:t>Hybrid CNN-Transformer models provide the best performance</w:t>
      </w:r>
      <w:r w:rsidRPr="005B3BB6">
        <w:t xml:space="preserve"> by leveraging </w:t>
      </w:r>
      <w:r w:rsidRPr="005B3BB6">
        <w:rPr>
          <w:b/>
          <w:bCs/>
        </w:rPr>
        <w:t>both local and global features.</w:t>
      </w:r>
    </w:p>
    <w:p w14:paraId="2A600132" w14:textId="7181DE2E" w:rsidR="005B3BB6" w:rsidRPr="005B3BB6" w:rsidRDefault="005B3BB6" w:rsidP="005B3BB6">
      <w:r w:rsidRPr="005B3BB6">
        <w:rPr>
          <w:b/>
          <w:bCs/>
        </w:rPr>
        <w:t xml:space="preserve">Our proposed model integrates EfficientNetV2 (CNN) with </w:t>
      </w:r>
      <w:proofErr w:type="spellStart"/>
      <w:r w:rsidRPr="005B3BB6">
        <w:rPr>
          <w:b/>
          <w:bCs/>
        </w:rPr>
        <w:t>ViT</w:t>
      </w:r>
      <w:proofErr w:type="spellEnd"/>
      <w:r w:rsidRPr="005B3BB6">
        <w:rPr>
          <w:b/>
          <w:bCs/>
        </w:rPr>
        <w:t xml:space="preserve"> (Transformer) to achieve state-of-the-art dog breed classification performance.</w:t>
      </w:r>
    </w:p>
    <w:p w14:paraId="401A93CF" w14:textId="77777777" w:rsidR="005B3BB6" w:rsidRPr="005B3BB6" w:rsidRDefault="005B3BB6" w:rsidP="005B3BB6">
      <w:r w:rsidRPr="005B3BB6">
        <w:pict w14:anchorId="3E03F356">
          <v:rect id="_x0000_i1072" style="width:0;height:1.5pt" o:hralign="center" o:hrstd="t" o:hr="t" fillcolor="#a0a0a0" stroked="f"/>
        </w:pict>
      </w:r>
    </w:p>
    <w:p w14:paraId="56A55253" w14:textId="77777777" w:rsidR="005B3BB6" w:rsidRPr="005B3BB6" w:rsidRDefault="005B3BB6" w:rsidP="005B3BB6">
      <w:pPr>
        <w:rPr>
          <w:b/>
          <w:bCs/>
        </w:rPr>
      </w:pPr>
      <w:r w:rsidRPr="005B3BB6">
        <w:rPr>
          <w:b/>
          <w:bCs/>
        </w:rPr>
        <w:t>6. Conclusion</w:t>
      </w:r>
    </w:p>
    <w:p w14:paraId="1F542A19" w14:textId="77777777" w:rsidR="005B3BB6" w:rsidRPr="005B3BB6" w:rsidRDefault="005B3BB6" w:rsidP="005B3BB6">
      <w:r w:rsidRPr="005B3BB6">
        <w:t xml:space="preserve">The literature review highlights the </w:t>
      </w:r>
      <w:r w:rsidRPr="005B3BB6">
        <w:rPr>
          <w:b/>
          <w:bCs/>
        </w:rPr>
        <w:t>evolution of dog breed classification techniques</w:t>
      </w:r>
      <w:r w:rsidRPr="005B3BB6">
        <w:t xml:space="preserve">, from </w:t>
      </w:r>
      <w:r w:rsidRPr="005B3BB6">
        <w:rPr>
          <w:b/>
          <w:bCs/>
        </w:rPr>
        <w:t>handcrafted feature extraction</w:t>
      </w:r>
      <w:r w:rsidRPr="005B3BB6">
        <w:t xml:space="preserve"> to </w:t>
      </w:r>
      <w:r w:rsidRPr="005B3BB6">
        <w:rPr>
          <w:b/>
          <w:bCs/>
        </w:rPr>
        <w:t>deep learning-based models</w:t>
      </w:r>
      <w:r w:rsidRPr="005B3BB6">
        <w:t xml:space="preserve"> and </w:t>
      </w:r>
      <w:r w:rsidRPr="005B3BB6">
        <w:rPr>
          <w:b/>
          <w:bCs/>
        </w:rPr>
        <w:t>hybrid CNN-Transformer architectures</w:t>
      </w:r>
      <w:r w:rsidRPr="005B3BB6">
        <w:t xml:space="preserve">. Based on these findings, our study proposes an </w:t>
      </w:r>
      <w:r w:rsidRPr="005B3BB6">
        <w:rPr>
          <w:b/>
          <w:bCs/>
        </w:rPr>
        <w:t xml:space="preserve">EfficientNetV2 + </w:t>
      </w:r>
      <w:proofErr w:type="spellStart"/>
      <w:r w:rsidRPr="005B3BB6">
        <w:rPr>
          <w:b/>
          <w:bCs/>
        </w:rPr>
        <w:t>ViT</w:t>
      </w:r>
      <w:proofErr w:type="spellEnd"/>
      <w:r w:rsidRPr="005B3BB6">
        <w:rPr>
          <w:b/>
          <w:bCs/>
        </w:rPr>
        <w:t xml:space="preserve"> hybrid model</w:t>
      </w:r>
      <w:r w:rsidRPr="005B3BB6">
        <w:t xml:space="preserve">, combining the advantages of both architectures to achieve </w:t>
      </w:r>
      <w:r w:rsidRPr="005B3BB6">
        <w:rPr>
          <w:b/>
          <w:bCs/>
        </w:rPr>
        <w:t>high classification accuracy with improved generalization</w:t>
      </w:r>
      <w:r w:rsidRPr="005B3BB6">
        <w:t>.</w:t>
      </w:r>
    </w:p>
    <w:p w14:paraId="7ADFC2CA" w14:textId="230AD45E" w:rsidR="005B3BB6" w:rsidRPr="005B3BB6" w:rsidRDefault="005B3BB6" w:rsidP="005B3BB6">
      <w:r w:rsidRPr="005B3BB6">
        <w:rPr>
          <w:b/>
          <w:bCs/>
        </w:rPr>
        <w:t>Key Takeaways</w:t>
      </w:r>
      <w:r w:rsidRPr="005B3BB6">
        <w:t>:</w:t>
      </w:r>
    </w:p>
    <w:p w14:paraId="7540CB0C" w14:textId="77777777" w:rsidR="005B3BB6" w:rsidRPr="005B3BB6" w:rsidRDefault="005B3BB6" w:rsidP="005B3BB6">
      <w:pPr>
        <w:numPr>
          <w:ilvl w:val="0"/>
          <w:numId w:val="9"/>
        </w:numPr>
      </w:pPr>
      <w:r w:rsidRPr="005B3BB6">
        <w:t xml:space="preserve">Traditional methods (HOG, SVM) are </w:t>
      </w:r>
      <w:r w:rsidRPr="005B3BB6">
        <w:rPr>
          <w:b/>
          <w:bCs/>
        </w:rPr>
        <w:t>ineffective for large-scale classification</w:t>
      </w:r>
      <w:r w:rsidRPr="005B3BB6">
        <w:t>.</w:t>
      </w:r>
    </w:p>
    <w:p w14:paraId="51BA7B60" w14:textId="77777777" w:rsidR="005B3BB6" w:rsidRPr="005B3BB6" w:rsidRDefault="005B3BB6" w:rsidP="005B3BB6">
      <w:pPr>
        <w:numPr>
          <w:ilvl w:val="0"/>
          <w:numId w:val="9"/>
        </w:numPr>
      </w:pPr>
      <w:r w:rsidRPr="005B3BB6">
        <w:t>CNN models (</w:t>
      </w:r>
      <w:proofErr w:type="spellStart"/>
      <w:r w:rsidRPr="005B3BB6">
        <w:t>ResNet</w:t>
      </w:r>
      <w:proofErr w:type="spellEnd"/>
      <w:r w:rsidRPr="005B3BB6">
        <w:t xml:space="preserve">, </w:t>
      </w:r>
      <w:proofErr w:type="spellStart"/>
      <w:r w:rsidRPr="005B3BB6">
        <w:t>EfficientNet</w:t>
      </w:r>
      <w:proofErr w:type="spellEnd"/>
      <w:r w:rsidRPr="005B3BB6">
        <w:t xml:space="preserve">) </w:t>
      </w:r>
      <w:r w:rsidRPr="005B3BB6">
        <w:rPr>
          <w:b/>
          <w:bCs/>
        </w:rPr>
        <w:t>improve feature extraction but lack global context</w:t>
      </w:r>
      <w:r w:rsidRPr="005B3BB6">
        <w:t>.</w:t>
      </w:r>
    </w:p>
    <w:p w14:paraId="7A1C00FE" w14:textId="77777777" w:rsidR="005B3BB6" w:rsidRPr="005B3BB6" w:rsidRDefault="005B3BB6" w:rsidP="005B3BB6">
      <w:pPr>
        <w:numPr>
          <w:ilvl w:val="0"/>
          <w:numId w:val="9"/>
        </w:numPr>
      </w:pPr>
      <w:r w:rsidRPr="005B3BB6">
        <w:t>Vision Transformers (</w:t>
      </w:r>
      <w:proofErr w:type="spellStart"/>
      <w:r w:rsidRPr="005B3BB6">
        <w:t>ViTs</w:t>
      </w:r>
      <w:proofErr w:type="spellEnd"/>
      <w:r w:rsidRPr="005B3BB6">
        <w:t xml:space="preserve">) </w:t>
      </w:r>
      <w:r w:rsidRPr="005B3BB6">
        <w:rPr>
          <w:b/>
          <w:bCs/>
        </w:rPr>
        <w:t>offer state-of-the-art performance but require significant computational power</w:t>
      </w:r>
      <w:r w:rsidRPr="005B3BB6">
        <w:t>.</w:t>
      </w:r>
    </w:p>
    <w:p w14:paraId="1F5EF86D" w14:textId="77777777" w:rsidR="005B3BB6" w:rsidRPr="005B3BB6" w:rsidRDefault="005B3BB6" w:rsidP="005B3BB6">
      <w:pPr>
        <w:numPr>
          <w:ilvl w:val="0"/>
          <w:numId w:val="9"/>
        </w:numPr>
      </w:pPr>
      <w:r w:rsidRPr="005B3BB6">
        <w:rPr>
          <w:b/>
          <w:bCs/>
        </w:rPr>
        <w:t xml:space="preserve">Hybrid models (EfficientNetV2 + </w:t>
      </w:r>
      <w:proofErr w:type="spellStart"/>
      <w:r w:rsidRPr="005B3BB6">
        <w:rPr>
          <w:b/>
          <w:bCs/>
        </w:rPr>
        <w:t>ViT</w:t>
      </w:r>
      <w:proofErr w:type="spellEnd"/>
      <w:r w:rsidRPr="005B3BB6">
        <w:rPr>
          <w:b/>
          <w:bCs/>
        </w:rPr>
        <w:t>) are the most effective approach</w:t>
      </w:r>
      <w:r w:rsidRPr="005B3BB6">
        <w:t xml:space="preserve"> for fine-grained classification tasks like </w:t>
      </w:r>
      <w:r w:rsidRPr="005B3BB6">
        <w:rPr>
          <w:b/>
          <w:bCs/>
        </w:rPr>
        <w:t>dog breed identification</w:t>
      </w:r>
      <w:r w:rsidRPr="005B3BB6">
        <w:t>.</w:t>
      </w:r>
    </w:p>
    <w:p w14:paraId="196D33A9" w14:textId="5D2D044D" w:rsidR="005B3BB6" w:rsidRPr="005B3BB6" w:rsidRDefault="005B3BB6" w:rsidP="005B3BB6">
      <w:r w:rsidRPr="005B3BB6">
        <w:rPr>
          <w:b/>
          <w:bCs/>
        </w:rPr>
        <w:t>Our research builds upon these findings to develop a highly accurate and efficient deep learning pipeline for real-world dog breed classification.</w:t>
      </w:r>
    </w:p>
    <w:p w14:paraId="1662DDC6" w14:textId="77777777" w:rsidR="0062131E" w:rsidRDefault="0062131E"/>
    <w:sectPr w:rsidR="006213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681B"/>
    <w:multiLevelType w:val="multilevel"/>
    <w:tmpl w:val="4856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D6CD2"/>
    <w:multiLevelType w:val="multilevel"/>
    <w:tmpl w:val="F8A6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56E51"/>
    <w:multiLevelType w:val="multilevel"/>
    <w:tmpl w:val="BB54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42512"/>
    <w:multiLevelType w:val="multilevel"/>
    <w:tmpl w:val="A654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1772F9"/>
    <w:multiLevelType w:val="multilevel"/>
    <w:tmpl w:val="3B0E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8E1B73"/>
    <w:multiLevelType w:val="multilevel"/>
    <w:tmpl w:val="9D401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9C3888"/>
    <w:multiLevelType w:val="multilevel"/>
    <w:tmpl w:val="05C0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2E0179"/>
    <w:multiLevelType w:val="multilevel"/>
    <w:tmpl w:val="4EA0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F66E9C"/>
    <w:multiLevelType w:val="multilevel"/>
    <w:tmpl w:val="61521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7822490">
    <w:abstractNumId w:val="2"/>
  </w:num>
  <w:num w:numId="2" w16cid:durableId="1665471721">
    <w:abstractNumId w:val="3"/>
  </w:num>
  <w:num w:numId="3" w16cid:durableId="1955214767">
    <w:abstractNumId w:val="6"/>
  </w:num>
  <w:num w:numId="4" w16cid:durableId="1266230586">
    <w:abstractNumId w:val="4"/>
  </w:num>
  <w:num w:numId="5" w16cid:durableId="563107495">
    <w:abstractNumId w:val="5"/>
  </w:num>
  <w:num w:numId="6" w16cid:durableId="1006328269">
    <w:abstractNumId w:val="0"/>
  </w:num>
  <w:num w:numId="7" w16cid:durableId="1848207105">
    <w:abstractNumId w:val="8"/>
  </w:num>
  <w:num w:numId="8" w16cid:durableId="1216968878">
    <w:abstractNumId w:val="7"/>
  </w:num>
  <w:num w:numId="9" w16cid:durableId="2584915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13B5F"/>
    <w:rsid w:val="00441F83"/>
    <w:rsid w:val="005B3BB6"/>
    <w:rsid w:val="0062131E"/>
    <w:rsid w:val="00E13B5F"/>
    <w:rsid w:val="00F44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D4B1E"/>
  <w15:chartTrackingRefBased/>
  <w15:docId w15:val="{715705F0-CC20-4B13-A297-A05B212AE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B5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B5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B5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B5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B5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B5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B5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B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B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B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B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B5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B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B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B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B5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B5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B5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B5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56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967</Words>
  <Characters>5517</Characters>
  <Application>Microsoft Office Word</Application>
  <DocSecurity>0</DocSecurity>
  <Lines>45</Lines>
  <Paragraphs>12</Paragraphs>
  <ScaleCrop>false</ScaleCrop>
  <Company/>
  <LinksUpToDate>false</LinksUpToDate>
  <CharactersWithSpaces>6472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Pasha</dc:creator>
  <cp:keywords/>
  <dc:description/>
  <cp:lastModifiedBy>Akbar Pasha</cp:lastModifiedBy>
  <cp:revision>2</cp:revision>
  <dcterms:created xsi:type="dcterms:W3CDTF">2025-01-30T17:34:00Z</dcterms:created>
  <dcterms:modified xsi:type="dcterms:W3CDTF">2025-01-30T17:35:00Z</dcterms:modified>
</cp:coreProperties>
</file>