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C6E5B" w14:textId="217CD39C" w:rsidR="00D56D3D" w:rsidRDefault="00D56D3D">
      <w:pPr>
        <w:spacing w:after="0"/>
        <w:jc w:val="center"/>
        <w:rPr>
          <w:b/>
          <w:sz w:val="28"/>
          <w:szCs w:val="28"/>
        </w:rPr>
      </w:pPr>
      <w:proofErr w:type="spellStart"/>
      <w:r w:rsidRPr="00D56D3D">
        <w:rPr>
          <w:b/>
          <w:sz w:val="28"/>
          <w:szCs w:val="28"/>
        </w:rPr>
        <w:t>FitFlex</w:t>
      </w:r>
      <w:proofErr w:type="spellEnd"/>
      <w:r w:rsidRPr="00D56D3D">
        <w:rPr>
          <w:b/>
          <w:sz w:val="28"/>
          <w:szCs w:val="28"/>
        </w:rPr>
        <w:t>: Your Personal Fitness Companion</w:t>
      </w:r>
    </w:p>
    <w:p w14:paraId="63062AE7" w14:textId="4470279C" w:rsidR="009A0C23" w:rsidRDefault="00000000">
      <w:pPr>
        <w:spacing w:after="0"/>
        <w:jc w:val="center"/>
        <w:rPr>
          <w:b/>
          <w:sz w:val="28"/>
          <w:szCs w:val="28"/>
        </w:rPr>
      </w:pPr>
      <w:r>
        <w:rPr>
          <w:b/>
          <w:sz w:val="28"/>
          <w:szCs w:val="28"/>
        </w:rPr>
        <w:t>Ideation Phase</w:t>
      </w:r>
    </w:p>
    <w:p w14:paraId="7EA8D8C6" w14:textId="3D822271" w:rsidR="009A0C23" w:rsidRDefault="00000000">
      <w:pPr>
        <w:spacing w:after="0"/>
        <w:jc w:val="center"/>
        <w:rPr>
          <w:b/>
          <w:sz w:val="28"/>
          <w:szCs w:val="28"/>
        </w:rPr>
      </w:pPr>
      <w:r>
        <w:rPr>
          <w:b/>
          <w:sz w:val="28"/>
          <w:szCs w:val="28"/>
        </w:rPr>
        <w:t>Brainstorm &amp; Idea Prioritization</w:t>
      </w:r>
    </w:p>
    <w:p w14:paraId="2E91239C" w14:textId="77777777" w:rsidR="009A0C23" w:rsidRDefault="009A0C2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A0C23" w14:paraId="6C2D4ED8" w14:textId="77777777">
        <w:tc>
          <w:tcPr>
            <w:tcW w:w="4508" w:type="dxa"/>
          </w:tcPr>
          <w:p w14:paraId="110FDEEF" w14:textId="77777777" w:rsidR="009A0C23" w:rsidRDefault="00000000">
            <w:r>
              <w:t>Date</w:t>
            </w:r>
          </w:p>
        </w:tc>
        <w:tc>
          <w:tcPr>
            <w:tcW w:w="4508" w:type="dxa"/>
          </w:tcPr>
          <w:p w14:paraId="28E82056" w14:textId="70E6BA52" w:rsidR="009A0C23" w:rsidRDefault="005741EB">
            <w:r>
              <w:t>10 March 2025</w:t>
            </w:r>
          </w:p>
        </w:tc>
      </w:tr>
      <w:tr w:rsidR="009A0C23" w14:paraId="2573EE7D" w14:textId="77777777">
        <w:tc>
          <w:tcPr>
            <w:tcW w:w="4508" w:type="dxa"/>
          </w:tcPr>
          <w:p w14:paraId="213698E0" w14:textId="77777777" w:rsidR="009A0C23" w:rsidRDefault="00000000">
            <w:r>
              <w:t>Team ID</w:t>
            </w:r>
          </w:p>
        </w:tc>
        <w:tc>
          <w:tcPr>
            <w:tcW w:w="4508" w:type="dxa"/>
          </w:tcPr>
          <w:p w14:paraId="46938C23" w14:textId="45FB7894" w:rsidR="009A0C23" w:rsidRDefault="005741EB">
            <w:r w:rsidRPr="005741EB">
              <w:t>SWTID1741257475147583</w:t>
            </w:r>
          </w:p>
        </w:tc>
      </w:tr>
      <w:tr w:rsidR="009A0C23" w14:paraId="566491F3" w14:textId="77777777">
        <w:tc>
          <w:tcPr>
            <w:tcW w:w="4508" w:type="dxa"/>
          </w:tcPr>
          <w:p w14:paraId="6B90E7BB" w14:textId="77777777" w:rsidR="009A0C23" w:rsidRDefault="00000000">
            <w:r>
              <w:t>Project Name</w:t>
            </w:r>
          </w:p>
        </w:tc>
        <w:tc>
          <w:tcPr>
            <w:tcW w:w="4508" w:type="dxa"/>
          </w:tcPr>
          <w:p w14:paraId="07DEDA65" w14:textId="77777777" w:rsidR="001E2913" w:rsidRPr="001E2913" w:rsidRDefault="001E2913" w:rsidP="001E2913">
            <w:proofErr w:type="spellStart"/>
            <w:r w:rsidRPr="001E2913">
              <w:t>FitFlex</w:t>
            </w:r>
            <w:proofErr w:type="spellEnd"/>
            <w:r w:rsidRPr="001E2913">
              <w:t>: Your Personal Fitness Companion</w:t>
            </w:r>
          </w:p>
          <w:p w14:paraId="3116E539" w14:textId="37B75A14" w:rsidR="009A0C23" w:rsidRDefault="009A0C23"/>
        </w:tc>
      </w:tr>
      <w:tr w:rsidR="009A0C23" w14:paraId="4F0E7DAD" w14:textId="77777777">
        <w:tc>
          <w:tcPr>
            <w:tcW w:w="4508" w:type="dxa"/>
          </w:tcPr>
          <w:p w14:paraId="6B3FF3BD" w14:textId="77777777" w:rsidR="009A0C23" w:rsidRDefault="00000000">
            <w:r>
              <w:t>Maximum Marks</w:t>
            </w:r>
          </w:p>
        </w:tc>
        <w:tc>
          <w:tcPr>
            <w:tcW w:w="4508" w:type="dxa"/>
          </w:tcPr>
          <w:p w14:paraId="0F76790C" w14:textId="77777777" w:rsidR="009A0C23" w:rsidRDefault="00000000">
            <w:r>
              <w:t>4 Marks</w:t>
            </w:r>
          </w:p>
        </w:tc>
      </w:tr>
    </w:tbl>
    <w:p w14:paraId="79F83826" w14:textId="77777777" w:rsidR="009A0C23" w:rsidRDefault="009A0C23">
      <w:pPr>
        <w:rPr>
          <w:b/>
          <w:sz w:val="24"/>
          <w:szCs w:val="24"/>
        </w:rPr>
      </w:pPr>
    </w:p>
    <w:p w14:paraId="1DFDE1D4" w14:textId="77777777" w:rsidR="00D53792" w:rsidRDefault="00D53792">
      <w:pPr>
        <w:rPr>
          <w:b/>
          <w:sz w:val="24"/>
          <w:szCs w:val="24"/>
        </w:rPr>
      </w:pPr>
    </w:p>
    <w:p w14:paraId="6E2838D7" w14:textId="77777777" w:rsidR="00D53792" w:rsidRDefault="00D53792">
      <w:pPr>
        <w:rPr>
          <w:b/>
          <w:sz w:val="24"/>
          <w:szCs w:val="24"/>
        </w:rPr>
      </w:pPr>
    </w:p>
    <w:p w14:paraId="31BD6CEC" w14:textId="4B087320" w:rsidR="00F63D2D" w:rsidRPr="00F63D2D" w:rsidRDefault="00F63D2D" w:rsidP="00F63D2D">
      <w:pPr>
        <w:rPr>
          <w:rFonts w:ascii="Times New Roman" w:hAnsi="Times New Roman" w:cs="Times New Roman"/>
          <w:b/>
          <w:bCs/>
          <w:sz w:val="24"/>
          <w:szCs w:val="24"/>
          <w:lang w:val="en-US"/>
        </w:rPr>
      </w:pPr>
      <w:r w:rsidRPr="00F63D2D">
        <w:rPr>
          <w:rFonts w:ascii="Times New Roman" w:hAnsi="Times New Roman" w:cs="Times New Roman"/>
          <w:b/>
          <w:bCs/>
          <w:sz w:val="24"/>
          <w:szCs w:val="24"/>
          <w:lang w:val="en-US"/>
        </w:rPr>
        <w:t>Brainstorming</w:t>
      </w:r>
    </w:p>
    <w:p w14:paraId="3F4F83AA" w14:textId="604AD43F" w:rsidR="00F63D2D" w:rsidRPr="00F63D2D" w:rsidRDefault="00F63D2D" w:rsidP="00F63D2D">
      <w:pPr>
        <w:rPr>
          <w:sz w:val="24"/>
          <w:szCs w:val="24"/>
          <w:lang w:val="en-US"/>
        </w:rPr>
      </w:pPr>
      <w:r w:rsidRPr="00F63D2D">
        <w:rPr>
          <w:sz w:val="24"/>
          <w:szCs w:val="24"/>
          <w:lang w:val="en-US"/>
        </w:rPr>
        <w:t xml:space="preserve">Brainstorming is a crucial step in the creative process, allowing teams to generate a diverse range of ideas without limitations. For the </w:t>
      </w:r>
      <w:r w:rsidRPr="00F63D2D">
        <w:rPr>
          <w:b/>
          <w:bCs/>
          <w:sz w:val="24"/>
          <w:szCs w:val="24"/>
          <w:lang w:val="en-US"/>
        </w:rPr>
        <w:t>Fat2Fit</w:t>
      </w:r>
      <w:r w:rsidRPr="00F63D2D">
        <w:rPr>
          <w:sz w:val="24"/>
          <w:szCs w:val="24"/>
          <w:lang w:val="en-US"/>
        </w:rPr>
        <w:t xml:space="preserve"> website, the brainstorming session should focus on key areas such as website features, user engagement, monetization strategies, marketing approaches, and technical implementation. Initially, all ideas should be collected freely, emphasizing volume over immediate feasibility. Once ideas are gathered, they can be grouped into clusters, such as user engagement (community forums, progress tracking, success stories), monetization (subscription plans, affiliate marketing, premium content), and technical features (AI-driven workout plans, mobile app integration).</w:t>
      </w:r>
    </w:p>
    <w:p w14:paraId="687AEDBE" w14:textId="77777777" w:rsidR="00F63D2D" w:rsidRPr="00F63D2D" w:rsidRDefault="00F63D2D" w:rsidP="00F63D2D">
      <w:pPr>
        <w:rPr>
          <w:sz w:val="24"/>
          <w:szCs w:val="24"/>
          <w:lang w:val="en-US"/>
        </w:rPr>
      </w:pPr>
      <w:r w:rsidRPr="00F63D2D">
        <w:rPr>
          <w:sz w:val="24"/>
          <w:szCs w:val="24"/>
          <w:lang w:val="en-US"/>
        </w:rPr>
        <w:t>To prioritize ideas effectively, a simple impact vs. feasibility matrix can be used. Each idea is rated on a scale of 1-5 based on its potential impact on user experience and business growth, as well as its feasibility considering technical and resource constraints. High-impact, high-feasibility ideas should be prioritized, such as personalized workout plans, social sharing for user progress, and a free vs. premium membership model. Meanwhile, more complex ideas, like AI-based meal recommendations, can be considered for later phases.</w:t>
      </w:r>
    </w:p>
    <w:p w14:paraId="4EFF7BD2" w14:textId="77777777" w:rsidR="00F63D2D" w:rsidRPr="00F63D2D" w:rsidRDefault="00F63D2D" w:rsidP="00F63D2D">
      <w:pPr>
        <w:rPr>
          <w:sz w:val="24"/>
          <w:szCs w:val="24"/>
          <w:lang w:val="en-US"/>
        </w:rPr>
      </w:pPr>
      <w:r w:rsidRPr="00F63D2D">
        <w:rPr>
          <w:sz w:val="24"/>
          <w:szCs w:val="24"/>
          <w:lang w:val="en-US"/>
        </w:rPr>
        <w:t xml:space="preserve">Once priorities are set, an action plan should be developed, assigning tasks to team members with clear deadlines. For instance, a UX designer might start on homepage layout wireframes, while a developer works on the progress tracker feature. Additionally, the marketing team can research affiliate partnerships to enhance monetization strategies. The brainstorming process should be iterative, with follow-up meetings to refine ideas based on technical feasibility and user feedback. By systematically organizing and prioritizing ideas, the </w:t>
      </w:r>
      <w:r w:rsidRPr="00F63D2D">
        <w:rPr>
          <w:b/>
          <w:bCs/>
          <w:sz w:val="24"/>
          <w:szCs w:val="24"/>
          <w:lang w:val="en-US"/>
        </w:rPr>
        <w:t>Fat2Fit</w:t>
      </w:r>
      <w:r w:rsidRPr="00F63D2D">
        <w:rPr>
          <w:sz w:val="24"/>
          <w:szCs w:val="24"/>
          <w:lang w:val="en-US"/>
        </w:rPr>
        <w:t xml:space="preserve"> website can be developed into an engaging, scalable, and impactful fitness platform.</w:t>
      </w:r>
    </w:p>
    <w:p w14:paraId="1D085942" w14:textId="5EAD2950" w:rsidR="009A0C23" w:rsidRDefault="009A0C23"/>
    <w:p w14:paraId="1A86C03A" w14:textId="77777777" w:rsidR="00D53792" w:rsidRDefault="00D53792"/>
    <w:p w14:paraId="31487E22" w14:textId="77777777" w:rsidR="00D53792" w:rsidRDefault="00D53792"/>
    <w:p w14:paraId="5017A845" w14:textId="77777777" w:rsidR="00D53792" w:rsidRDefault="00D53792"/>
    <w:p w14:paraId="16931FBB" w14:textId="77777777" w:rsidR="00D53792" w:rsidRDefault="00D53792"/>
    <w:p w14:paraId="7DC10E6F" w14:textId="77777777" w:rsidR="00D53792" w:rsidRDefault="00D53792"/>
    <w:p w14:paraId="0E2EC393" w14:textId="77777777" w:rsidR="00D53792" w:rsidRDefault="00D53792"/>
    <w:p w14:paraId="429507BD" w14:textId="77777777" w:rsidR="00D53792" w:rsidRDefault="00D53792"/>
    <w:p w14:paraId="7F3A1983" w14:textId="01EF4FB9" w:rsidR="009A0C23" w:rsidRDefault="00D53792">
      <w:pPr>
        <w:rPr>
          <w:b/>
        </w:rPr>
      </w:pPr>
      <w:r>
        <w:rPr>
          <w:b/>
        </w:rPr>
        <w:t>step-1: Brainstorm, Idea Listing and Grouping</w:t>
      </w:r>
    </w:p>
    <w:p w14:paraId="72F1B91D" w14:textId="3416BAB4" w:rsidR="009A0C23" w:rsidRDefault="009A0C23"/>
    <w:p w14:paraId="2C81CBE8" w14:textId="670560A8" w:rsidR="00D163F4" w:rsidRDefault="00D163F4"/>
    <w:p w14:paraId="3E57778F" w14:textId="77777777" w:rsidR="009A0C23" w:rsidRDefault="009A0C23"/>
    <w:p w14:paraId="5B291703" w14:textId="3D37F595" w:rsidR="008C55F8" w:rsidRDefault="00AA5150">
      <w:pPr>
        <w:rPr>
          <w:b/>
        </w:rPr>
      </w:pPr>
      <w:r w:rsidRPr="00AA5150">
        <w:rPr>
          <w:b/>
        </w:rPr>
        <w:drawing>
          <wp:inline distT="0" distB="0" distL="0" distR="0" wp14:anchorId="26D51FD6" wp14:editId="7A5B7EA0">
            <wp:extent cx="5731510" cy="3768725"/>
            <wp:effectExtent l="0" t="0" r="2540" b="3175"/>
            <wp:docPr id="24832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25680" name=""/>
                    <pic:cNvPicPr/>
                  </pic:nvPicPr>
                  <pic:blipFill>
                    <a:blip r:embed="rId5"/>
                    <a:stretch>
                      <a:fillRect/>
                    </a:stretch>
                  </pic:blipFill>
                  <pic:spPr>
                    <a:xfrm>
                      <a:off x="0" y="0"/>
                      <a:ext cx="5731510" cy="3768725"/>
                    </a:xfrm>
                    <a:prstGeom prst="rect">
                      <a:avLst/>
                    </a:prstGeom>
                  </pic:spPr>
                </pic:pic>
              </a:graphicData>
            </a:graphic>
          </wp:inline>
        </w:drawing>
      </w:r>
    </w:p>
    <w:p w14:paraId="7A600912" w14:textId="77777777" w:rsidR="008C55F8" w:rsidRDefault="008C55F8">
      <w:pPr>
        <w:rPr>
          <w:b/>
        </w:rPr>
      </w:pPr>
    </w:p>
    <w:p w14:paraId="40311CAD" w14:textId="2315C580" w:rsidR="008C55F8" w:rsidRDefault="008C55F8">
      <w:pPr>
        <w:rPr>
          <w:b/>
        </w:rPr>
      </w:pPr>
    </w:p>
    <w:p w14:paraId="44E7C69A" w14:textId="77777777" w:rsidR="008C55F8" w:rsidRDefault="008C55F8">
      <w:pPr>
        <w:rPr>
          <w:b/>
        </w:rPr>
      </w:pPr>
    </w:p>
    <w:p w14:paraId="5BD2CF80" w14:textId="545A01FE" w:rsidR="009A0C23" w:rsidRDefault="009A0C23">
      <w:pPr>
        <w:rPr>
          <w:sz w:val="24"/>
          <w:szCs w:val="24"/>
        </w:rPr>
      </w:pPr>
    </w:p>
    <w:sectPr w:rsidR="009A0C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C23"/>
    <w:rsid w:val="001E2913"/>
    <w:rsid w:val="00516263"/>
    <w:rsid w:val="005741EB"/>
    <w:rsid w:val="00615B42"/>
    <w:rsid w:val="006A08F6"/>
    <w:rsid w:val="008C55F8"/>
    <w:rsid w:val="008F68C5"/>
    <w:rsid w:val="009A0C23"/>
    <w:rsid w:val="00A55557"/>
    <w:rsid w:val="00AA5150"/>
    <w:rsid w:val="00C62E17"/>
    <w:rsid w:val="00D163F4"/>
    <w:rsid w:val="00D330F9"/>
    <w:rsid w:val="00D53792"/>
    <w:rsid w:val="00D56D3D"/>
    <w:rsid w:val="00F63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D9C3"/>
  <w15:docId w15:val="{5C3B5FC4-9068-49C5-A5C3-18EAE4A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282882">
      <w:bodyDiv w:val="1"/>
      <w:marLeft w:val="0"/>
      <w:marRight w:val="0"/>
      <w:marTop w:val="0"/>
      <w:marBottom w:val="0"/>
      <w:divBdr>
        <w:top w:val="none" w:sz="0" w:space="0" w:color="auto"/>
        <w:left w:val="none" w:sz="0" w:space="0" w:color="auto"/>
        <w:bottom w:val="none" w:sz="0" w:space="0" w:color="auto"/>
        <w:right w:val="none" w:sz="0" w:space="0" w:color="auto"/>
      </w:divBdr>
    </w:div>
    <w:div w:id="207083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2025-03-05T18:53:00Z</dcterms:created>
  <dcterms:modified xsi:type="dcterms:W3CDTF">2025-03-10T09:19:00Z</dcterms:modified>
</cp:coreProperties>
</file>