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F33AC" w14:textId="77777777" w:rsidR="009136C8" w:rsidRPr="00956D87" w:rsidRDefault="009136C8" w:rsidP="009136C8">
      <w:pPr>
        <w:rPr>
          <w:b/>
          <w:bCs/>
        </w:rPr>
      </w:pPr>
      <w:r w:rsidRPr="00956D87">
        <w:rPr>
          <w:rFonts w:ascii="Segoe UI Emoji" w:hAnsi="Segoe UI Emoji" w:cs="Segoe UI Emoji"/>
          <w:b/>
          <w:bCs/>
        </w:rPr>
        <w:t>✅</w:t>
      </w:r>
      <w:r w:rsidRPr="00956D87">
        <w:rPr>
          <w:b/>
          <w:bCs/>
        </w:rPr>
        <w:t xml:space="preserve"> FINAL DEVELOPER UPDATE — NESTLER INFRA WEBSITE</w:t>
      </w:r>
    </w:p>
    <w:p w14:paraId="5A6E564D" w14:textId="77777777" w:rsidR="009136C8" w:rsidRPr="00956D87" w:rsidRDefault="009136C8" w:rsidP="009136C8">
      <w:r w:rsidRPr="00956D87">
        <w:pict w14:anchorId="21A1DEF2">
          <v:rect id="_x0000_i1061" style="width:0;height:1.5pt" o:hralign="center" o:hrstd="t" o:hr="t" fillcolor="#a0a0a0" stroked="f"/>
        </w:pict>
      </w:r>
    </w:p>
    <w:p w14:paraId="55F1BBE3" w14:textId="77777777" w:rsidR="009136C8" w:rsidRPr="00956D87" w:rsidRDefault="009136C8" w:rsidP="009136C8">
      <w:pPr>
        <w:rPr>
          <w:b/>
          <w:bCs/>
        </w:rPr>
      </w:pPr>
      <w:r w:rsidRPr="00956D87">
        <w:rPr>
          <w:rFonts w:ascii="Segoe UI Emoji" w:hAnsi="Segoe UI Emoji" w:cs="Segoe UI Emoji"/>
          <w:b/>
          <w:bCs/>
        </w:rPr>
        <w:t>🏢</w:t>
      </w:r>
      <w:r w:rsidRPr="00956D87">
        <w:rPr>
          <w:b/>
          <w:bCs/>
        </w:rPr>
        <w:t xml:space="preserve"> Structure &amp; Branding</w:t>
      </w:r>
    </w:p>
    <w:p w14:paraId="35C1CD3B" w14:textId="77777777" w:rsidR="009136C8" w:rsidRPr="00956D87" w:rsidRDefault="009136C8" w:rsidP="009136C8">
      <w:r w:rsidRPr="00956D87">
        <w:rPr>
          <w:b/>
          <w:bCs/>
        </w:rPr>
        <w:t>Parent Brand:</w:t>
      </w:r>
      <w:r w:rsidRPr="00956D87">
        <w:t xml:space="preserve"> Nestler Infra</w:t>
      </w:r>
      <w:r w:rsidRPr="00956D87">
        <w:br/>
      </w:r>
      <w:r w:rsidRPr="00956D87">
        <w:rPr>
          <w:b/>
          <w:bCs/>
        </w:rPr>
        <w:t>Divisions:</w:t>
      </w:r>
    </w:p>
    <w:p w14:paraId="66EB1B23" w14:textId="77777777" w:rsidR="009136C8" w:rsidRPr="00956D87" w:rsidRDefault="009136C8" w:rsidP="0066253F">
      <w:pPr>
        <w:numPr>
          <w:ilvl w:val="0"/>
          <w:numId w:val="9"/>
        </w:numPr>
      </w:pPr>
      <w:r w:rsidRPr="00956D87">
        <w:rPr>
          <w:b/>
          <w:bCs/>
        </w:rPr>
        <w:t>Nestler Infra Pvt Ltd</w:t>
      </w:r>
      <w:r w:rsidRPr="00956D87">
        <w:t xml:space="preserve"> – </w:t>
      </w:r>
      <w:r w:rsidRPr="00956D87">
        <w:rPr>
          <w:i/>
          <w:iCs/>
        </w:rPr>
        <w:t>Mining Division</w:t>
      </w:r>
    </w:p>
    <w:p w14:paraId="647CEB39" w14:textId="77777777" w:rsidR="009136C8" w:rsidRPr="00956D87" w:rsidRDefault="009136C8" w:rsidP="0066253F">
      <w:pPr>
        <w:numPr>
          <w:ilvl w:val="0"/>
          <w:numId w:val="9"/>
        </w:numPr>
      </w:pPr>
      <w:r w:rsidRPr="00956D87">
        <w:rPr>
          <w:b/>
          <w:bCs/>
        </w:rPr>
        <w:t>Nestler Infra LLP</w:t>
      </w:r>
      <w:r w:rsidRPr="00956D87">
        <w:t xml:space="preserve"> – </w:t>
      </w:r>
      <w:r w:rsidRPr="00956D87">
        <w:rPr>
          <w:i/>
          <w:iCs/>
        </w:rPr>
        <w:t>Prefabricated Structures Division</w:t>
      </w:r>
    </w:p>
    <w:p w14:paraId="2758DDEC" w14:textId="77777777" w:rsidR="009136C8" w:rsidRPr="00956D87" w:rsidRDefault="009136C8" w:rsidP="009136C8">
      <w:r w:rsidRPr="00956D87">
        <w:pict w14:anchorId="59F2A388">
          <v:rect id="_x0000_i1062" style="width:0;height:1.5pt" o:hralign="center" o:hrstd="t" o:hr="t" fillcolor="#a0a0a0" stroked="f"/>
        </w:pict>
      </w:r>
    </w:p>
    <w:p w14:paraId="17467603" w14:textId="77777777" w:rsidR="009136C8" w:rsidRPr="00956D87" w:rsidRDefault="009136C8" w:rsidP="009136C8">
      <w:pPr>
        <w:rPr>
          <w:b/>
          <w:bCs/>
        </w:rPr>
      </w:pPr>
      <w:r w:rsidRPr="00956D87">
        <w:rPr>
          <w:rFonts w:ascii="Segoe UI Emoji" w:hAnsi="Segoe UI Emoji" w:cs="Segoe UI Emoji"/>
          <w:b/>
          <w:bCs/>
        </w:rPr>
        <w:t>🎯</w:t>
      </w:r>
      <w:r w:rsidRPr="00956D87">
        <w:rPr>
          <w:b/>
          <w:bCs/>
        </w:rPr>
        <w:t xml:space="preserve"> UI/UX DESIGN INSTRUCTIONS</w:t>
      </w:r>
    </w:p>
    <w:p w14:paraId="052A0B50" w14:textId="77777777" w:rsidR="0006364D" w:rsidRPr="00956D87" w:rsidRDefault="009136C8" w:rsidP="009136C8">
      <w:pPr>
        <w:rPr>
          <w:b/>
          <w:bCs/>
        </w:rPr>
      </w:pPr>
      <w:r w:rsidRPr="00956D87">
        <w:rPr>
          <w:rFonts w:ascii="Segoe UI Emoji" w:hAnsi="Segoe UI Emoji" w:cs="Segoe UI Emoji"/>
          <w:b/>
          <w:bCs/>
        </w:rPr>
        <w:t>🔹</w:t>
      </w:r>
      <w:r w:rsidRPr="00956D87">
        <w:rPr>
          <w:b/>
          <w:bCs/>
        </w:rPr>
        <w:t xml:space="preserve"> Home Page</w:t>
      </w:r>
    </w:p>
    <w:p w14:paraId="3900B4B6" w14:textId="77777777" w:rsidR="009136C8" w:rsidRPr="00956D87" w:rsidRDefault="009136C8" w:rsidP="0066253F">
      <w:pPr>
        <w:numPr>
          <w:ilvl w:val="0"/>
          <w:numId w:val="10"/>
        </w:numPr>
      </w:pPr>
      <w:r w:rsidRPr="00956D87">
        <w:rPr>
          <w:b/>
          <w:bCs/>
        </w:rPr>
        <w:t>Banner:</w:t>
      </w:r>
      <w:r w:rsidRPr="00956D87">
        <w:t xml:space="preserve"> Use a rich image/video with dark overlay and shadowed slogan</w:t>
      </w:r>
    </w:p>
    <w:p w14:paraId="7BE7CCAE" w14:textId="67A90807" w:rsidR="009136C8" w:rsidRPr="00FD6472" w:rsidRDefault="009136C8" w:rsidP="0066253F">
      <w:pPr>
        <w:numPr>
          <w:ilvl w:val="1"/>
          <w:numId w:val="10"/>
        </w:numPr>
      </w:pPr>
      <w:r w:rsidRPr="00956D87">
        <w:rPr>
          <w:b/>
          <w:bCs/>
        </w:rPr>
        <w:t>Slogan:</w:t>
      </w:r>
      <w:r w:rsidRPr="00956D87">
        <w:t xml:space="preserve"> </w:t>
      </w:r>
      <w:r w:rsidRPr="00956D87">
        <w:rPr>
          <w:i/>
          <w:iCs/>
        </w:rPr>
        <w:t>"</w:t>
      </w:r>
      <w:r w:rsidR="00F85DE2" w:rsidRPr="00F85DE2">
        <w:rPr>
          <w:i/>
          <w:iCs/>
        </w:rPr>
        <w:t>Building Tomorrow, Mining Today – Globally Driven, Locally Rooted.</w:t>
      </w:r>
      <w:r w:rsidRPr="00956D87">
        <w:rPr>
          <w:i/>
          <w:iCs/>
        </w:rPr>
        <w:t>"</w:t>
      </w:r>
    </w:p>
    <w:p w14:paraId="06A41771" w14:textId="77777777" w:rsidR="009136C8" w:rsidRPr="00956D87" w:rsidRDefault="009136C8" w:rsidP="0066253F">
      <w:pPr>
        <w:numPr>
          <w:ilvl w:val="0"/>
          <w:numId w:val="10"/>
        </w:numPr>
      </w:pPr>
      <w:r w:rsidRPr="00956D87">
        <w:rPr>
          <w:b/>
          <w:bCs/>
        </w:rPr>
        <w:t>Sections:</w:t>
      </w:r>
    </w:p>
    <w:p w14:paraId="6023F0A3" w14:textId="77777777" w:rsidR="009136C8" w:rsidRPr="00956D87" w:rsidRDefault="009136C8" w:rsidP="0066253F">
      <w:pPr>
        <w:numPr>
          <w:ilvl w:val="1"/>
          <w:numId w:val="10"/>
        </w:numPr>
      </w:pPr>
      <w:r w:rsidRPr="00956D87">
        <w:t>Overview of Nestler Infra (mention both divisions)</w:t>
      </w:r>
    </w:p>
    <w:p w14:paraId="5DD38BF5" w14:textId="77777777" w:rsidR="009136C8" w:rsidRPr="00956D87" w:rsidRDefault="009136C8" w:rsidP="0066253F">
      <w:pPr>
        <w:numPr>
          <w:ilvl w:val="1"/>
          <w:numId w:val="10"/>
        </w:numPr>
      </w:pPr>
      <w:r w:rsidRPr="00956D87">
        <w:t>Services (Clickable Cards: Mining, Prefabs)</w:t>
      </w:r>
    </w:p>
    <w:p w14:paraId="17AD21AE" w14:textId="77777777" w:rsidR="009136C8" w:rsidRPr="00956D87" w:rsidRDefault="009136C8" w:rsidP="0066253F">
      <w:pPr>
        <w:numPr>
          <w:ilvl w:val="1"/>
          <w:numId w:val="10"/>
        </w:numPr>
      </w:pPr>
      <w:r w:rsidRPr="00956D87">
        <w:t>Why Us</w:t>
      </w:r>
    </w:p>
    <w:p w14:paraId="67F1C45C" w14:textId="77777777" w:rsidR="009136C8" w:rsidRPr="00956D87" w:rsidRDefault="009136C8" w:rsidP="0066253F">
      <w:pPr>
        <w:numPr>
          <w:ilvl w:val="1"/>
          <w:numId w:val="10"/>
        </w:numPr>
      </w:pPr>
      <w:r w:rsidRPr="00956D87">
        <w:t>Global Reach Map (Karnataka, Guntur, etc.)</w:t>
      </w:r>
    </w:p>
    <w:p w14:paraId="4106E772" w14:textId="77777777" w:rsidR="009136C8" w:rsidRPr="00956D87" w:rsidRDefault="009136C8" w:rsidP="0066253F">
      <w:pPr>
        <w:numPr>
          <w:ilvl w:val="1"/>
          <w:numId w:val="10"/>
        </w:numPr>
      </w:pPr>
      <w:r w:rsidRPr="00956D87">
        <w:t>CTA: “Explore Our Services”</w:t>
      </w:r>
    </w:p>
    <w:p w14:paraId="40E9DB14" w14:textId="77777777" w:rsidR="009136C8" w:rsidRPr="00956D87" w:rsidRDefault="009136C8" w:rsidP="009136C8">
      <w:r w:rsidRPr="00956D87">
        <w:pict w14:anchorId="4C788C65">
          <v:rect id="_x0000_i1063" style="width:0;height:1.5pt" o:hralign="center" o:hrstd="t" o:hr="t" fillcolor="#a0a0a0" stroked="f"/>
        </w:pict>
      </w:r>
    </w:p>
    <w:p w14:paraId="66865FDC" w14:textId="77777777" w:rsidR="009136C8" w:rsidRPr="00956D87" w:rsidRDefault="009136C8" w:rsidP="009136C8">
      <w:pPr>
        <w:rPr>
          <w:b/>
          <w:bCs/>
        </w:rPr>
      </w:pPr>
      <w:r w:rsidRPr="00956D87">
        <w:rPr>
          <w:rFonts w:ascii="Segoe UI Emoji" w:hAnsi="Segoe UI Emoji" w:cs="Segoe UI Emoji"/>
          <w:b/>
          <w:bCs/>
        </w:rPr>
        <w:t>🔹</w:t>
      </w:r>
      <w:r w:rsidRPr="00956D87">
        <w:rPr>
          <w:b/>
          <w:bCs/>
        </w:rPr>
        <w:t xml:space="preserve"> Services Page</w:t>
      </w:r>
    </w:p>
    <w:p w14:paraId="4C1873B5" w14:textId="77777777" w:rsidR="009136C8" w:rsidRPr="00956D87" w:rsidRDefault="009136C8" w:rsidP="009136C8">
      <w:r w:rsidRPr="00956D87">
        <w:t>Two large sections with icon/image cards:</w:t>
      </w:r>
    </w:p>
    <w:p w14:paraId="611BB919" w14:textId="6A7901E6" w:rsidR="009136C8" w:rsidRPr="00956D87" w:rsidRDefault="009136C8" w:rsidP="0066253F">
      <w:pPr>
        <w:numPr>
          <w:ilvl w:val="0"/>
          <w:numId w:val="11"/>
        </w:numPr>
      </w:pPr>
      <w:r w:rsidRPr="00956D87">
        <w:rPr>
          <w:b/>
          <w:bCs/>
        </w:rPr>
        <w:t>Mining</w:t>
      </w:r>
      <w:r w:rsidRPr="00956D87">
        <w:t xml:space="preserve"> → Link to Mining Page</w:t>
      </w:r>
      <w:r w:rsidR="0065184D">
        <w:t xml:space="preserve"> /mining</w:t>
      </w:r>
    </w:p>
    <w:p w14:paraId="7F98E5D2" w14:textId="1B61C907" w:rsidR="009136C8" w:rsidRPr="00956D87" w:rsidRDefault="009136C8" w:rsidP="0066253F">
      <w:pPr>
        <w:numPr>
          <w:ilvl w:val="0"/>
          <w:numId w:val="11"/>
        </w:numPr>
      </w:pPr>
      <w:r w:rsidRPr="00956D87">
        <w:rPr>
          <w:b/>
          <w:bCs/>
        </w:rPr>
        <w:t>Prefabs</w:t>
      </w:r>
      <w:r w:rsidRPr="00956D87">
        <w:t xml:space="preserve"> → Link to Prefabs Page</w:t>
      </w:r>
      <w:r w:rsidR="0065184D">
        <w:t xml:space="preserve"> /prefabs</w:t>
      </w:r>
    </w:p>
    <w:p w14:paraId="27B59F27" w14:textId="77777777" w:rsidR="009136C8" w:rsidRPr="00956D87" w:rsidRDefault="009136C8" w:rsidP="009136C8">
      <w:r w:rsidRPr="00956D87">
        <w:t>Use smooth hover scale effect + shadow.</w:t>
      </w:r>
    </w:p>
    <w:p w14:paraId="7DA76A5D" w14:textId="77777777" w:rsidR="009136C8" w:rsidRPr="00956D87" w:rsidRDefault="009136C8" w:rsidP="009136C8">
      <w:r w:rsidRPr="00956D87">
        <w:pict w14:anchorId="47AEDF6C">
          <v:rect id="_x0000_i1064" style="width:0;height:1.5pt" o:hralign="center" o:hrstd="t" o:hr="t" fillcolor="#a0a0a0" stroked="f"/>
        </w:pict>
      </w:r>
    </w:p>
    <w:p w14:paraId="12D1C7F6" w14:textId="51350DF6" w:rsidR="00187E38" w:rsidRPr="00187E38" w:rsidRDefault="00187E38" w:rsidP="00187E38">
      <w:pPr>
        <w:rPr>
          <w:b/>
          <w:bCs/>
        </w:rPr>
      </w:pPr>
      <w:r w:rsidRPr="00956D87">
        <w:rPr>
          <w:rFonts w:ascii="Segoe UI Emoji" w:hAnsi="Segoe UI Emoji" w:cs="Segoe UI Emoji"/>
          <w:b/>
          <w:bCs/>
        </w:rPr>
        <w:t>🔹</w:t>
      </w:r>
      <w:r w:rsidRPr="00956D87">
        <w:rPr>
          <w:b/>
          <w:bCs/>
        </w:rPr>
        <w:t xml:space="preserve"> Products Page</w:t>
      </w:r>
    </w:p>
    <w:p w14:paraId="14F0DB8C" w14:textId="77777777" w:rsidR="00187E38" w:rsidRPr="00956D87" w:rsidRDefault="00187E38" w:rsidP="00187E38">
      <w:r w:rsidRPr="00956D87">
        <w:t>One page for all products with filters:</w:t>
      </w:r>
    </w:p>
    <w:p w14:paraId="77233FA8" w14:textId="77777777" w:rsidR="00187E38" w:rsidRPr="00956D87" w:rsidRDefault="00187E38" w:rsidP="0066253F">
      <w:pPr>
        <w:numPr>
          <w:ilvl w:val="0"/>
          <w:numId w:val="1"/>
        </w:numPr>
      </w:pPr>
      <w:r w:rsidRPr="00956D87">
        <w:rPr>
          <w:b/>
          <w:bCs/>
        </w:rPr>
        <w:t>Category Filters:</w:t>
      </w:r>
      <w:r w:rsidRPr="00956D87">
        <w:t xml:space="preserve"> Mining / Prefabs</w:t>
      </w:r>
    </w:p>
    <w:p w14:paraId="1E4DF9E8" w14:textId="77777777" w:rsidR="00187E38" w:rsidRPr="00956D87" w:rsidRDefault="00187E38" w:rsidP="0066253F">
      <w:pPr>
        <w:numPr>
          <w:ilvl w:val="0"/>
          <w:numId w:val="1"/>
        </w:numPr>
      </w:pPr>
      <w:r w:rsidRPr="00956D87">
        <w:t>Hover effect with quick specs + "Learn More"</w:t>
      </w:r>
    </w:p>
    <w:p w14:paraId="30790616" w14:textId="77777777" w:rsidR="00187E38" w:rsidRPr="00956D87" w:rsidRDefault="00187E38" w:rsidP="00187E38">
      <w:r w:rsidRPr="00956D87">
        <w:rPr>
          <w:b/>
          <w:bCs/>
        </w:rPr>
        <w:t>Mining Products:</w:t>
      </w:r>
    </w:p>
    <w:p w14:paraId="2DEB3470" w14:textId="77777777" w:rsidR="00187E38" w:rsidRPr="00956D87" w:rsidRDefault="00187E38" w:rsidP="0066253F">
      <w:pPr>
        <w:numPr>
          <w:ilvl w:val="0"/>
          <w:numId w:val="2"/>
        </w:numPr>
      </w:pPr>
      <w:r w:rsidRPr="00956D87">
        <w:t>Quartz (multiple grades/types)</w:t>
      </w:r>
    </w:p>
    <w:p w14:paraId="33477A3D" w14:textId="77777777" w:rsidR="00187E38" w:rsidRPr="00956D87" w:rsidRDefault="00187E38" w:rsidP="0066253F">
      <w:pPr>
        <w:numPr>
          <w:ilvl w:val="0"/>
          <w:numId w:val="2"/>
        </w:numPr>
      </w:pPr>
      <w:r w:rsidRPr="00956D87">
        <w:lastRenderedPageBreak/>
        <w:t>Iron Ore Fines &amp; Lumps (53–63% purity)</w:t>
      </w:r>
    </w:p>
    <w:p w14:paraId="58294FEC" w14:textId="77777777" w:rsidR="00187E38" w:rsidRPr="00956D87" w:rsidRDefault="00187E38" w:rsidP="00187E38">
      <w:r w:rsidRPr="00956D87">
        <w:rPr>
          <w:b/>
          <w:bCs/>
        </w:rPr>
        <w:t>Prefabs Products:</w:t>
      </w:r>
    </w:p>
    <w:p w14:paraId="43EC01CD" w14:textId="77777777" w:rsidR="00187E38" w:rsidRPr="00956D87" w:rsidRDefault="00187E38" w:rsidP="0066253F">
      <w:pPr>
        <w:numPr>
          <w:ilvl w:val="0"/>
          <w:numId w:val="3"/>
        </w:numPr>
      </w:pPr>
      <w:r w:rsidRPr="00956D87">
        <w:t xml:space="preserve">Prefabricated </w:t>
      </w:r>
      <w:r>
        <w:t>Structures</w:t>
      </w:r>
    </w:p>
    <w:p w14:paraId="500DF2FC" w14:textId="77777777" w:rsidR="00187E38" w:rsidRPr="00956D87" w:rsidRDefault="00187E38" w:rsidP="0066253F">
      <w:pPr>
        <w:numPr>
          <w:ilvl w:val="0"/>
          <w:numId w:val="3"/>
        </w:numPr>
      </w:pPr>
      <w:r w:rsidRPr="00956D87">
        <w:t>Welded Space Frame Structures</w:t>
      </w:r>
    </w:p>
    <w:p w14:paraId="422F7B66" w14:textId="77777777" w:rsidR="00187E38" w:rsidRPr="00956D87" w:rsidRDefault="00187E38" w:rsidP="0066253F">
      <w:pPr>
        <w:numPr>
          <w:ilvl w:val="0"/>
          <w:numId w:val="3"/>
        </w:numPr>
      </w:pPr>
      <w:r w:rsidRPr="00956D87">
        <w:t>Ball Joint Space Frame Structures</w:t>
      </w:r>
    </w:p>
    <w:p w14:paraId="4C7A8FF8" w14:textId="77777777" w:rsidR="009136C8" w:rsidRPr="00956D87" w:rsidRDefault="009136C8" w:rsidP="009136C8">
      <w:r w:rsidRPr="00956D87">
        <w:pict w14:anchorId="1ABE1F2F">
          <v:rect id="_x0000_i1065" style="width:0;height:1.5pt" o:hralign="center" o:hrstd="t" o:hr="t" fillcolor="#a0a0a0" stroked="f"/>
        </w:pict>
      </w:r>
    </w:p>
    <w:p w14:paraId="14F1EBD9" w14:textId="77777777" w:rsidR="009136C8" w:rsidRPr="00956D87" w:rsidRDefault="009136C8" w:rsidP="009136C8">
      <w:pPr>
        <w:rPr>
          <w:b/>
          <w:bCs/>
        </w:rPr>
      </w:pPr>
      <w:r w:rsidRPr="00956D87">
        <w:rPr>
          <w:rFonts w:ascii="Segoe UI Emoji" w:hAnsi="Segoe UI Emoji" w:cs="Segoe UI Emoji"/>
          <w:b/>
          <w:bCs/>
        </w:rPr>
        <w:t>📄</w:t>
      </w:r>
      <w:r w:rsidRPr="00956D87">
        <w:rPr>
          <w:b/>
          <w:bCs/>
        </w:rPr>
        <w:t xml:space="preserve"> INDIVIDUAL PAGES (PER DIVISION)</w:t>
      </w:r>
    </w:p>
    <w:p w14:paraId="1FF193A3" w14:textId="77777777" w:rsidR="009136C8" w:rsidRPr="00956D87" w:rsidRDefault="009136C8" w:rsidP="009136C8">
      <w:pPr>
        <w:rPr>
          <w:b/>
          <w:bCs/>
          <w:lang w:val="de-DE"/>
        </w:rPr>
      </w:pPr>
      <w:r w:rsidRPr="00956D87">
        <w:rPr>
          <w:rFonts w:ascii="Segoe UI Emoji" w:hAnsi="Segoe UI Emoji" w:cs="Segoe UI Emoji"/>
          <w:b/>
          <w:bCs/>
        </w:rPr>
        <w:t>🔸</w:t>
      </w:r>
      <w:r w:rsidRPr="00956D87">
        <w:rPr>
          <w:b/>
          <w:bCs/>
          <w:lang w:val="de-DE"/>
        </w:rPr>
        <w:t xml:space="preserve"> Mining (Nestler Infra Pvt Ltd)</w:t>
      </w:r>
    </w:p>
    <w:p w14:paraId="11B9A9B6" w14:textId="77777777" w:rsidR="009136C8" w:rsidRPr="00956D87" w:rsidRDefault="009136C8" w:rsidP="0066253F">
      <w:pPr>
        <w:numPr>
          <w:ilvl w:val="0"/>
          <w:numId w:val="12"/>
        </w:numPr>
      </w:pPr>
      <w:r w:rsidRPr="00956D87">
        <w:t>Custom Banner</w:t>
      </w:r>
    </w:p>
    <w:p w14:paraId="1AB06843" w14:textId="77777777" w:rsidR="009136C8" w:rsidRPr="00956D87" w:rsidRDefault="009136C8" w:rsidP="0066253F">
      <w:pPr>
        <w:numPr>
          <w:ilvl w:val="0"/>
          <w:numId w:val="12"/>
        </w:numPr>
      </w:pPr>
      <w:r w:rsidRPr="00956D87">
        <w:t>About Mining</w:t>
      </w:r>
    </w:p>
    <w:p w14:paraId="7C9C8E34" w14:textId="77777777" w:rsidR="009136C8" w:rsidRPr="00956D87" w:rsidRDefault="009136C8" w:rsidP="0066253F">
      <w:pPr>
        <w:numPr>
          <w:ilvl w:val="0"/>
          <w:numId w:val="12"/>
        </w:numPr>
      </w:pPr>
      <w:r w:rsidRPr="00956D87">
        <w:t>Products List</w:t>
      </w:r>
    </w:p>
    <w:p w14:paraId="1D08661E" w14:textId="77777777" w:rsidR="009136C8" w:rsidRPr="00956D87" w:rsidRDefault="009136C8" w:rsidP="0066253F">
      <w:pPr>
        <w:numPr>
          <w:ilvl w:val="0"/>
          <w:numId w:val="12"/>
        </w:numPr>
      </w:pPr>
      <w:r w:rsidRPr="00956D87">
        <w:t>Contact Page</w:t>
      </w:r>
    </w:p>
    <w:p w14:paraId="66423EE0" w14:textId="77777777" w:rsidR="009136C8" w:rsidRPr="00956D87" w:rsidRDefault="009136C8" w:rsidP="0066253F">
      <w:pPr>
        <w:numPr>
          <w:ilvl w:val="1"/>
          <w:numId w:val="12"/>
        </w:numPr>
      </w:pPr>
      <w:r w:rsidRPr="00956D87">
        <w:rPr>
          <w:b/>
          <w:bCs/>
        </w:rPr>
        <w:t>Email:</w:t>
      </w:r>
      <w:r w:rsidRPr="00956D87">
        <w:t xml:space="preserve"> mining@nestlerinfra.com</w:t>
      </w:r>
    </w:p>
    <w:p w14:paraId="1672F723" w14:textId="77777777" w:rsidR="009136C8" w:rsidRPr="00956D87" w:rsidRDefault="009136C8" w:rsidP="0066253F">
      <w:pPr>
        <w:numPr>
          <w:ilvl w:val="1"/>
          <w:numId w:val="12"/>
        </w:numPr>
      </w:pPr>
      <w:r w:rsidRPr="00956D87">
        <w:t>Demo phone: +91-XXXXXXXXXX</w:t>
      </w:r>
    </w:p>
    <w:p w14:paraId="537FB26F" w14:textId="77777777" w:rsidR="009136C8" w:rsidRPr="00956D87" w:rsidRDefault="009136C8" w:rsidP="009136C8">
      <w:pPr>
        <w:rPr>
          <w:b/>
          <w:bCs/>
          <w:lang w:val="de-DE"/>
        </w:rPr>
      </w:pPr>
      <w:r w:rsidRPr="00956D87">
        <w:rPr>
          <w:rFonts w:ascii="Segoe UI Emoji" w:hAnsi="Segoe UI Emoji" w:cs="Segoe UI Emoji"/>
          <w:b/>
          <w:bCs/>
        </w:rPr>
        <w:t>🔸</w:t>
      </w:r>
      <w:r w:rsidRPr="00956D87">
        <w:rPr>
          <w:b/>
          <w:bCs/>
          <w:lang w:val="de-DE"/>
        </w:rPr>
        <w:t xml:space="preserve"> Prefabs (Nestler Infra LLP)</w:t>
      </w:r>
    </w:p>
    <w:p w14:paraId="64ED396B" w14:textId="77777777" w:rsidR="009136C8" w:rsidRPr="00956D87" w:rsidRDefault="009136C8" w:rsidP="0066253F">
      <w:pPr>
        <w:numPr>
          <w:ilvl w:val="0"/>
          <w:numId w:val="13"/>
        </w:numPr>
      </w:pPr>
      <w:r w:rsidRPr="00956D87">
        <w:t>Custom Banner</w:t>
      </w:r>
    </w:p>
    <w:p w14:paraId="7BC0A9B1" w14:textId="77777777" w:rsidR="009136C8" w:rsidRPr="00956D87" w:rsidRDefault="009136C8" w:rsidP="0066253F">
      <w:pPr>
        <w:numPr>
          <w:ilvl w:val="0"/>
          <w:numId w:val="13"/>
        </w:numPr>
      </w:pPr>
      <w:r w:rsidRPr="00956D87">
        <w:t>About Prefabs</w:t>
      </w:r>
    </w:p>
    <w:p w14:paraId="293AD3C1" w14:textId="77777777" w:rsidR="009136C8" w:rsidRPr="00956D87" w:rsidRDefault="009136C8" w:rsidP="0066253F">
      <w:pPr>
        <w:numPr>
          <w:ilvl w:val="0"/>
          <w:numId w:val="13"/>
        </w:numPr>
      </w:pPr>
      <w:r w:rsidRPr="00956D87">
        <w:t>Products List</w:t>
      </w:r>
    </w:p>
    <w:p w14:paraId="50DA4EAE" w14:textId="77777777" w:rsidR="009136C8" w:rsidRPr="00956D87" w:rsidRDefault="009136C8" w:rsidP="0066253F">
      <w:pPr>
        <w:numPr>
          <w:ilvl w:val="0"/>
          <w:numId w:val="13"/>
        </w:numPr>
      </w:pPr>
      <w:r w:rsidRPr="00956D87">
        <w:t>Contact Page</w:t>
      </w:r>
    </w:p>
    <w:p w14:paraId="6209528F" w14:textId="77777777" w:rsidR="009136C8" w:rsidRPr="00956D87" w:rsidRDefault="009136C8" w:rsidP="0066253F">
      <w:pPr>
        <w:numPr>
          <w:ilvl w:val="1"/>
          <w:numId w:val="13"/>
        </w:numPr>
      </w:pPr>
      <w:r w:rsidRPr="00956D87">
        <w:rPr>
          <w:b/>
          <w:bCs/>
        </w:rPr>
        <w:t>Email:</w:t>
      </w:r>
      <w:r w:rsidRPr="00956D87">
        <w:t xml:space="preserve"> shiva@nestlerinfra.com</w:t>
      </w:r>
    </w:p>
    <w:p w14:paraId="1AB120A0" w14:textId="77777777" w:rsidR="009136C8" w:rsidRPr="00956D87" w:rsidRDefault="009136C8" w:rsidP="0066253F">
      <w:pPr>
        <w:numPr>
          <w:ilvl w:val="1"/>
          <w:numId w:val="13"/>
        </w:numPr>
      </w:pPr>
      <w:r w:rsidRPr="00956D87">
        <w:t>Demo phone: +91-XXXXXXXXXX</w:t>
      </w:r>
    </w:p>
    <w:p w14:paraId="183D6A73" w14:textId="77777777" w:rsidR="009136C8" w:rsidRPr="00956D87" w:rsidRDefault="009136C8" w:rsidP="009136C8">
      <w:r w:rsidRPr="00956D87">
        <w:pict w14:anchorId="0ABF059A">
          <v:rect id="_x0000_i1066" style="width:0;height:1.5pt" o:hralign="center" o:hrstd="t" o:hr="t" fillcolor="#a0a0a0" stroked="f"/>
        </w:pict>
      </w:r>
    </w:p>
    <w:p w14:paraId="07298CD5" w14:textId="77777777" w:rsidR="009136C8" w:rsidRPr="00956D87" w:rsidRDefault="009136C8" w:rsidP="009136C8">
      <w:pPr>
        <w:rPr>
          <w:b/>
          <w:bCs/>
        </w:rPr>
      </w:pPr>
      <w:r w:rsidRPr="00956D87">
        <w:rPr>
          <w:rFonts w:ascii="Segoe UI Emoji" w:hAnsi="Segoe UI Emoji" w:cs="Segoe UI Emoji"/>
          <w:b/>
          <w:bCs/>
        </w:rPr>
        <w:t>🌱</w:t>
      </w:r>
      <w:r w:rsidRPr="00956D87">
        <w:rPr>
          <w:b/>
          <w:bCs/>
        </w:rPr>
        <w:t xml:space="preserve"> Sustainability Page (Both Divisions)</w:t>
      </w:r>
    </w:p>
    <w:p w14:paraId="600C6CB1" w14:textId="77777777" w:rsidR="009136C8" w:rsidRPr="00956D87" w:rsidRDefault="009136C8" w:rsidP="0066253F">
      <w:pPr>
        <w:numPr>
          <w:ilvl w:val="0"/>
          <w:numId w:val="14"/>
        </w:numPr>
      </w:pPr>
      <w:r w:rsidRPr="00956D87">
        <w:t>Mention commitment to eco-conscious mining and sustainable prefabrication</w:t>
      </w:r>
    </w:p>
    <w:p w14:paraId="57B2ADAC" w14:textId="77777777" w:rsidR="009136C8" w:rsidRPr="00956D87" w:rsidRDefault="009136C8" w:rsidP="0066253F">
      <w:pPr>
        <w:numPr>
          <w:ilvl w:val="0"/>
          <w:numId w:val="14"/>
        </w:numPr>
      </w:pPr>
      <w:r w:rsidRPr="00956D87">
        <w:t>Responsible sourcing from Karnataka &amp; Guntur</w:t>
      </w:r>
    </w:p>
    <w:p w14:paraId="7CBD847C" w14:textId="77777777" w:rsidR="009136C8" w:rsidRPr="00956D87" w:rsidRDefault="009136C8" w:rsidP="0066253F">
      <w:pPr>
        <w:numPr>
          <w:ilvl w:val="0"/>
          <w:numId w:val="14"/>
        </w:numPr>
      </w:pPr>
      <w:r w:rsidRPr="00956D87">
        <w:t>Low-carbon prefab construction methods</w:t>
      </w:r>
    </w:p>
    <w:p w14:paraId="0D90838F" w14:textId="77777777" w:rsidR="009136C8" w:rsidRPr="00956D87" w:rsidRDefault="009136C8" w:rsidP="009136C8">
      <w:r w:rsidRPr="00956D87">
        <w:pict w14:anchorId="5D4688E9">
          <v:rect id="_x0000_i1067" style="width:0;height:1.5pt" o:hralign="center" o:hrstd="t" o:hr="t" fillcolor="#a0a0a0" stroked="f"/>
        </w:pict>
      </w:r>
    </w:p>
    <w:p w14:paraId="7C13B7D2" w14:textId="77777777" w:rsidR="009136C8" w:rsidRPr="00956D87" w:rsidRDefault="009136C8" w:rsidP="009136C8">
      <w:pPr>
        <w:rPr>
          <w:b/>
          <w:bCs/>
        </w:rPr>
      </w:pPr>
      <w:r w:rsidRPr="00956D87">
        <w:rPr>
          <w:rFonts w:ascii="Segoe UI Emoji" w:hAnsi="Segoe UI Emoji" w:cs="Segoe UI Emoji"/>
          <w:b/>
          <w:bCs/>
        </w:rPr>
        <w:t>💡</w:t>
      </w:r>
      <w:r w:rsidRPr="00956D87">
        <w:rPr>
          <w:b/>
          <w:bCs/>
        </w:rPr>
        <w:t xml:space="preserve"> UI REFINEMENTS</w:t>
      </w:r>
    </w:p>
    <w:p w14:paraId="1B80004F" w14:textId="77777777" w:rsidR="009136C8" w:rsidRPr="00956D87" w:rsidRDefault="009136C8" w:rsidP="0066253F">
      <w:pPr>
        <w:numPr>
          <w:ilvl w:val="0"/>
          <w:numId w:val="15"/>
        </w:numPr>
      </w:pPr>
      <w:r w:rsidRPr="00956D87">
        <w:rPr>
          <w:b/>
          <w:bCs/>
        </w:rPr>
        <w:t>Font:</w:t>
      </w:r>
      <w:r w:rsidRPr="00956D87">
        <w:t xml:space="preserve"> Use professional fonts like </w:t>
      </w:r>
      <w:r w:rsidRPr="00956D87">
        <w:rPr>
          <w:i/>
          <w:iCs/>
        </w:rPr>
        <w:t>Inter</w:t>
      </w:r>
      <w:r w:rsidRPr="00956D87">
        <w:t xml:space="preserve"> or </w:t>
      </w:r>
      <w:r w:rsidRPr="00956D87">
        <w:rPr>
          <w:i/>
          <w:iCs/>
        </w:rPr>
        <w:t>Poppins</w:t>
      </w:r>
    </w:p>
    <w:p w14:paraId="1898847C" w14:textId="77777777" w:rsidR="009136C8" w:rsidRPr="00956D87" w:rsidRDefault="009136C8" w:rsidP="0066253F">
      <w:pPr>
        <w:numPr>
          <w:ilvl w:val="0"/>
          <w:numId w:val="15"/>
        </w:numPr>
      </w:pPr>
      <w:r w:rsidRPr="00956D87">
        <w:rPr>
          <w:b/>
          <w:bCs/>
        </w:rPr>
        <w:t>Shadows:</w:t>
      </w:r>
      <w:r w:rsidRPr="00956D87">
        <w:t xml:space="preserve"> Apply to banner text, nav bar, and cards</w:t>
      </w:r>
    </w:p>
    <w:p w14:paraId="2E1F3BDA" w14:textId="77777777" w:rsidR="009136C8" w:rsidRPr="00956D87" w:rsidRDefault="009136C8" w:rsidP="0066253F">
      <w:pPr>
        <w:numPr>
          <w:ilvl w:val="0"/>
          <w:numId w:val="15"/>
        </w:numPr>
      </w:pPr>
      <w:r w:rsidRPr="00956D87">
        <w:rPr>
          <w:b/>
          <w:bCs/>
        </w:rPr>
        <w:t>Hover Effects:</w:t>
      </w:r>
      <w:r w:rsidRPr="00956D87">
        <w:t xml:space="preserve"> Buttons + cards scale slightly with soft shadows</w:t>
      </w:r>
    </w:p>
    <w:p w14:paraId="7F47D383" w14:textId="77777777" w:rsidR="009136C8" w:rsidRPr="00956D87" w:rsidRDefault="009136C8" w:rsidP="0066253F">
      <w:pPr>
        <w:numPr>
          <w:ilvl w:val="0"/>
          <w:numId w:val="15"/>
        </w:numPr>
      </w:pPr>
      <w:r w:rsidRPr="00956D87">
        <w:rPr>
          <w:b/>
          <w:bCs/>
        </w:rPr>
        <w:lastRenderedPageBreak/>
        <w:t>Color Scheme:</w:t>
      </w:r>
    </w:p>
    <w:p w14:paraId="018A4713" w14:textId="77777777" w:rsidR="009136C8" w:rsidRPr="00956D87" w:rsidRDefault="009136C8" w:rsidP="0066253F">
      <w:pPr>
        <w:numPr>
          <w:ilvl w:val="1"/>
          <w:numId w:val="15"/>
        </w:numPr>
      </w:pPr>
      <w:r w:rsidRPr="00956D87">
        <w:rPr>
          <w:b/>
          <w:bCs/>
        </w:rPr>
        <w:t>Mining:</w:t>
      </w:r>
      <w:r w:rsidRPr="00956D87">
        <w:t xml:space="preserve"> Earth tones (brown, beige, steel gray)</w:t>
      </w:r>
    </w:p>
    <w:p w14:paraId="30D54865" w14:textId="77777777" w:rsidR="009136C8" w:rsidRPr="00956D87" w:rsidRDefault="009136C8" w:rsidP="0066253F">
      <w:pPr>
        <w:numPr>
          <w:ilvl w:val="1"/>
          <w:numId w:val="15"/>
        </w:numPr>
      </w:pPr>
      <w:r w:rsidRPr="00956D87">
        <w:rPr>
          <w:b/>
          <w:bCs/>
        </w:rPr>
        <w:t>Prefabs:</w:t>
      </w:r>
      <w:r w:rsidRPr="00956D87">
        <w:t xml:space="preserve"> Light gray, steel blue, white accents</w:t>
      </w:r>
    </w:p>
    <w:p w14:paraId="11509407" w14:textId="410A5678" w:rsidR="00403207" w:rsidRDefault="00403207" w:rsidP="00956D87">
      <w:pPr>
        <w:rPr>
          <w:rFonts w:ascii="Segoe UI Emoji" w:hAnsi="Segoe UI Emoji" w:cs="Segoe UI Emoji"/>
          <w:b/>
          <w:bCs/>
        </w:rPr>
      </w:pPr>
      <w:r w:rsidRPr="00956D87">
        <w:pict w14:anchorId="51A84FCD">
          <v:rect id="_x0000_i1085" style="width:0;height:1.5pt" o:hralign="center" o:hrstd="t" o:hr="t" fillcolor="#a0a0a0" stroked="f"/>
        </w:pict>
      </w:r>
    </w:p>
    <w:p w14:paraId="1461A1DB" w14:textId="41F93AC6" w:rsidR="00956D87" w:rsidRPr="00956D87" w:rsidRDefault="00956D87" w:rsidP="00956D87">
      <w:pPr>
        <w:rPr>
          <w:b/>
          <w:bCs/>
        </w:rPr>
      </w:pPr>
      <w:r w:rsidRPr="00956D87">
        <w:rPr>
          <w:rFonts w:ascii="Segoe UI Emoji" w:hAnsi="Segoe UI Emoji" w:cs="Segoe UI Emoji"/>
          <w:b/>
          <w:bCs/>
        </w:rPr>
        <w:t>✅</w:t>
      </w:r>
      <w:r w:rsidRPr="00956D87">
        <w:rPr>
          <w:b/>
          <w:bCs/>
        </w:rPr>
        <w:t xml:space="preserve"> Clarified Structure for Website under One Domain: Nestler Infra</w:t>
      </w:r>
    </w:p>
    <w:p w14:paraId="008B14B2" w14:textId="77777777" w:rsidR="00956D87" w:rsidRPr="00956D87" w:rsidRDefault="00956D87" w:rsidP="00956D87">
      <w:pPr>
        <w:rPr>
          <w:b/>
          <w:bCs/>
        </w:rPr>
      </w:pPr>
      <w:r w:rsidRPr="00956D87">
        <w:rPr>
          <w:rFonts w:ascii="Segoe UI Emoji" w:hAnsi="Segoe UI Emoji" w:cs="Segoe UI Emoji"/>
          <w:b/>
          <w:bCs/>
        </w:rPr>
        <w:t>🔹</w:t>
      </w:r>
      <w:r w:rsidRPr="00956D87">
        <w:rPr>
          <w:b/>
          <w:bCs/>
        </w:rPr>
        <w:t xml:space="preserve"> Shared Brand: Nestler Infra</w:t>
      </w:r>
    </w:p>
    <w:p w14:paraId="72A5A4BD" w14:textId="77777777" w:rsidR="00956D87" w:rsidRPr="00956D87" w:rsidRDefault="00956D87" w:rsidP="0066253F">
      <w:pPr>
        <w:numPr>
          <w:ilvl w:val="0"/>
          <w:numId w:val="4"/>
        </w:numPr>
      </w:pPr>
      <w:r w:rsidRPr="00956D87">
        <w:t>Two Divisions:</w:t>
      </w:r>
    </w:p>
    <w:p w14:paraId="57ADC9B7" w14:textId="77777777" w:rsidR="00956D87" w:rsidRPr="00956D87" w:rsidRDefault="00956D87" w:rsidP="0066253F">
      <w:pPr>
        <w:numPr>
          <w:ilvl w:val="1"/>
          <w:numId w:val="4"/>
        </w:numPr>
      </w:pPr>
      <w:r w:rsidRPr="00956D87">
        <w:rPr>
          <w:b/>
          <w:bCs/>
        </w:rPr>
        <w:t>Nestler Infra Pvt Ltd</w:t>
      </w:r>
      <w:r w:rsidRPr="00956D87">
        <w:t xml:space="preserve"> – Mining &amp; Mineral Export</w:t>
      </w:r>
    </w:p>
    <w:p w14:paraId="41205BCE" w14:textId="77777777" w:rsidR="00956D87" w:rsidRPr="00956D87" w:rsidRDefault="00956D87" w:rsidP="0066253F">
      <w:pPr>
        <w:numPr>
          <w:ilvl w:val="1"/>
          <w:numId w:val="4"/>
        </w:numPr>
      </w:pPr>
      <w:r w:rsidRPr="00956D87">
        <w:rPr>
          <w:b/>
          <w:bCs/>
        </w:rPr>
        <w:t>Nestler Infra LLP</w:t>
      </w:r>
      <w:r w:rsidRPr="00956D87">
        <w:t xml:space="preserve"> – Prefabricated Structural Solutions</w:t>
      </w:r>
    </w:p>
    <w:p w14:paraId="116EBE03" w14:textId="77777777" w:rsidR="00956D87" w:rsidRPr="00956D87" w:rsidRDefault="00956D87" w:rsidP="00956D87">
      <w:r w:rsidRPr="00956D87">
        <w:pict w14:anchorId="7424CDD6">
          <v:rect id="_x0000_i1036" style="width:0;height:1.5pt" o:hralign="center" o:hrstd="t" o:hr="t" fillcolor="#a0a0a0" stroked="f"/>
        </w:pict>
      </w:r>
    </w:p>
    <w:p w14:paraId="4CCA8C5F" w14:textId="77777777" w:rsidR="00956D87" w:rsidRPr="00956D87" w:rsidRDefault="00956D87" w:rsidP="00956D87">
      <w:pPr>
        <w:rPr>
          <w:b/>
          <w:bCs/>
        </w:rPr>
      </w:pPr>
      <w:r w:rsidRPr="00956D87">
        <w:rPr>
          <w:b/>
          <w:bCs/>
        </w:rPr>
        <w:t>2. About Us (Shared)</w:t>
      </w:r>
    </w:p>
    <w:p w14:paraId="1177F234" w14:textId="77777777" w:rsidR="00956D87" w:rsidRPr="00956D87" w:rsidRDefault="00956D87" w:rsidP="0066253F">
      <w:pPr>
        <w:numPr>
          <w:ilvl w:val="0"/>
          <w:numId w:val="5"/>
        </w:numPr>
      </w:pPr>
      <w:r w:rsidRPr="00956D87">
        <w:t>Nestler Infra's legacy, operations in India, global distribution</w:t>
      </w:r>
    </w:p>
    <w:p w14:paraId="419378A0" w14:textId="77777777" w:rsidR="00956D87" w:rsidRPr="00956D87" w:rsidRDefault="00956D87" w:rsidP="0066253F">
      <w:pPr>
        <w:numPr>
          <w:ilvl w:val="0"/>
          <w:numId w:val="5"/>
        </w:numPr>
      </w:pPr>
      <w:r w:rsidRPr="00956D87">
        <w:t>15+ years in mining &amp; infrastructure</w:t>
      </w:r>
    </w:p>
    <w:p w14:paraId="518773C1" w14:textId="77777777" w:rsidR="00956D87" w:rsidRPr="00956D87" w:rsidRDefault="00956D87" w:rsidP="0066253F">
      <w:pPr>
        <w:numPr>
          <w:ilvl w:val="0"/>
          <w:numId w:val="5"/>
        </w:numPr>
      </w:pPr>
      <w:r w:rsidRPr="00956D87">
        <w:t>Combined expertise in raw materials + structural solutions</w:t>
      </w:r>
    </w:p>
    <w:p w14:paraId="5470A6F4" w14:textId="77777777" w:rsidR="00956D87" w:rsidRPr="00956D87" w:rsidRDefault="00956D87" w:rsidP="0066253F">
      <w:pPr>
        <w:numPr>
          <w:ilvl w:val="0"/>
          <w:numId w:val="5"/>
        </w:numPr>
      </w:pPr>
      <w:r w:rsidRPr="00956D87">
        <w:t>Timeline/Map visualization of growth</w:t>
      </w:r>
    </w:p>
    <w:p w14:paraId="00C1B171" w14:textId="77777777" w:rsidR="00956D87" w:rsidRPr="00956D87" w:rsidRDefault="00956D87" w:rsidP="0066253F">
      <w:pPr>
        <w:numPr>
          <w:ilvl w:val="0"/>
          <w:numId w:val="5"/>
        </w:numPr>
      </w:pPr>
      <w:r w:rsidRPr="00956D87">
        <w:t>Mission &amp; Vision</w:t>
      </w:r>
    </w:p>
    <w:p w14:paraId="21C0E484" w14:textId="77777777" w:rsidR="00956D87" w:rsidRPr="00956D87" w:rsidRDefault="00956D87" w:rsidP="00956D87">
      <w:r w:rsidRPr="00956D87">
        <w:pict w14:anchorId="7AE1113F">
          <v:rect id="_x0000_i1038" style="width:0;height:1.5pt" o:hralign="center" o:hrstd="t" o:hr="t" fillcolor="#a0a0a0" stroked="f"/>
        </w:pict>
      </w:r>
    </w:p>
    <w:p w14:paraId="74695BCC" w14:textId="079E2EF5" w:rsidR="00956D87" w:rsidRPr="0065184D" w:rsidRDefault="00956D87" w:rsidP="0065184D">
      <w:pPr>
        <w:rPr>
          <w:b/>
          <w:bCs/>
        </w:rPr>
      </w:pPr>
      <w:r w:rsidRPr="00956D87">
        <w:rPr>
          <w:b/>
          <w:bCs/>
        </w:rPr>
        <w:t xml:space="preserve">3. Services Page (Unified Entry </w:t>
      </w:r>
    </w:p>
    <w:p w14:paraId="08F3867E" w14:textId="77777777" w:rsidR="00956D87" w:rsidRPr="00956D87" w:rsidRDefault="00956D87" w:rsidP="00956D87">
      <w:pPr>
        <w:rPr>
          <w:b/>
          <w:bCs/>
        </w:rPr>
      </w:pPr>
      <w:r w:rsidRPr="00956D87">
        <w:rPr>
          <w:rFonts w:ascii="Segoe UI Emoji" w:hAnsi="Segoe UI Emoji" w:cs="Segoe UI Emoji"/>
          <w:b/>
          <w:bCs/>
        </w:rPr>
        <w:t>🔻</w:t>
      </w:r>
      <w:r w:rsidRPr="00956D87">
        <w:rPr>
          <w:b/>
          <w:bCs/>
        </w:rPr>
        <w:t xml:space="preserve"> SUB-PAGES PER DIVISION</w:t>
      </w:r>
    </w:p>
    <w:p w14:paraId="017B3A1D" w14:textId="77777777" w:rsidR="00956D87" w:rsidRPr="00956D87" w:rsidRDefault="00956D87" w:rsidP="00956D87">
      <w:r w:rsidRPr="00956D87">
        <w:pict w14:anchorId="18AB5C6A">
          <v:rect id="_x0000_i1040" style="width:0;height:1.5pt" o:hralign="center" o:hrstd="t" o:hr="t" fillcolor="#a0a0a0" stroked="f"/>
        </w:pict>
      </w:r>
    </w:p>
    <w:p w14:paraId="6F710FB2" w14:textId="77777777" w:rsidR="00956D87" w:rsidRPr="00956D87" w:rsidRDefault="00956D87" w:rsidP="00956D87">
      <w:pPr>
        <w:rPr>
          <w:b/>
          <w:bCs/>
        </w:rPr>
      </w:pPr>
      <w:r w:rsidRPr="00956D87">
        <w:rPr>
          <w:b/>
          <w:bCs/>
        </w:rPr>
        <w:t>/mining</w:t>
      </w:r>
    </w:p>
    <w:p w14:paraId="5F742376" w14:textId="77777777" w:rsidR="00956D87" w:rsidRPr="00956D87" w:rsidRDefault="00956D87" w:rsidP="00956D87">
      <w:r w:rsidRPr="00956D87">
        <w:rPr>
          <w:b/>
          <w:bCs/>
        </w:rPr>
        <w:t>Nestler Infra Pvt Ltd</w:t>
      </w:r>
    </w:p>
    <w:p w14:paraId="05815EBB" w14:textId="77777777" w:rsidR="00956D87" w:rsidRPr="00956D87" w:rsidRDefault="00956D87" w:rsidP="0066253F">
      <w:pPr>
        <w:numPr>
          <w:ilvl w:val="0"/>
          <w:numId w:val="6"/>
        </w:numPr>
      </w:pPr>
      <w:r w:rsidRPr="00956D87">
        <w:rPr>
          <w:b/>
          <w:bCs/>
        </w:rPr>
        <w:t>Banner</w:t>
      </w:r>
      <w:r w:rsidRPr="00956D87">
        <w:t xml:space="preserve">: </w:t>
      </w:r>
      <w:r w:rsidRPr="00956D87">
        <w:rPr>
          <w:i/>
          <w:iCs/>
        </w:rPr>
        <w:t>“Sourcing Strength from the Earth.”</w:t>
      </w:r>
    </w:p>
    <w:p w14:paraId="4F1BDEE2" w14:textId="77777777" w:rsidR="00956D87" w:rsidRPr="00956D87" w:rsidRDefault="00956D87" w:rsidP="0066253F">
      <w:pPr>
        <w:numPr>
          <w:ilvl w:val="0"/>
          <w:numId w:val="6"/>
        </w:numPr>
      </w:pPr>
      <w:r w:rsidRPr="00956D87">
        <w:t>Overview: Mining contractor and global supplier</w:t>
      </w:r>
    </w:p>
    <w:p w14:paraId="7B4271B8" w14:textId="77777777" w:rsidR="00956D87" w:rsidRPr="00956D87" w:rsidRDefault="00956D87" w:rsidP="0066253F">
      <w:pPr>
        <w:numPr>
          <w:ilvl w:val="0"/>
          <w:numId w:val="6"/>
        </w:numPr>
      </w:pPr>
      <w:r w:rsidRPr="00956D87">
        <w:rPr>
          <w:b/>
          <w:bCs/>
        </w:rPr>
        <w:t>Products Section</w:t>
      </w:r>
      <w:r w:rsidRPr="00956D87">
        <w:t>:</w:t>
      </w:r>
    </w:p>
    <w:p w14:paraId="3F119615" w14:textId="77777777" w:rsidR="00956D87" w:rsidRPr="00956D87" w:rsidRDefault="00956D87" w:rsidP="0066253F">
      <w:pPr>
        <w:numPr>
          <w:ilvl w:val="1"/>
          <w:numId w:val="6"/>
        </w:numPr>
      </w:pPr>
      <w:r w:rsidRPr="00956D87">
        <w:t>Quartz (Lumps, Grits, Powder, etc.)</w:t>
      </w:r>
    </w:p>
    <w:p w14:paraId="20B76F62" w14:textId="77777777" w:rsidR="00956D87" w:rsidRPr="00956D87" w:rsidRDefault="00956D87" w:rsidP="0066253F">
      <w:pPr>
        <w:numPr>
          <w:ilvl w:val="1"/>
          <w:numId w:val="6"/>
        </w:numPr>
      </w:pPr>
      <w:r w:rsidRPr="00956D87">
        <w:t>Iron Ore (53–63% fines and lumps)</w:t>
      </w:r>
    </w:p>
    <w:p w14:paraId="3838CE94" w14:textId="77777777" w:rsidR="00956D87" w:rsidRPr="00956D87" w:rsidRDefault="00956D87" w:rsidP="0066253F">
      <w:pPr>
        <w:numPr>
          <w:ilvl w:val="0"/>
          <w:numId w:val="6"/>
        </w:numPr>
      </w:pPr>
      <w:r w:rsidRPr="00956D87">
        <w:rPr>
          <w:b/>
          <w:bCs/>
        </w:rPr>
        <w:t>Why Us</w:t>
      </w:r>
    </w:p>
    <w:p w14:paraId="7659E4A5" w14:textId="77777777" w:rsidR="00956D87" w:rsidRPr="00956D87" w:rsidRDefault="00956D87" w:rsidP="0066253F">
      <w:pPr>
        <w:numPr>
          <w:ilvl w:val="0"/>
          <w:numId w:val="6"/>
        </w:numPr>
      </w:pPr>
      <w:r w:rsidRPr="00956D87">
        <w:rPr>
          <w:b/>
          <w:bCs/>
        </w:rPr>
        <w:t>Sustainability</w:t>
      </w:r>
      <w:r w:rsidRPr="00956D87">
        <w:t xml:space="preserve"> (with mining-specific content)</w:t>
      </w:r>
    </w:p>
    <w:p w14:paraId="71A588D2" w14:textId="77777777" w:rsidR="00956D87" w:rsidRPr="00956D87" w:rsidRDefault="00956D87" w:rsidP="0066253F">
      <w:pPr>
        <w:numPr>
          <w:ilvl w:val="0"/>
          <w:numId w:val="6"/>
        </w:numPr>
      </w:pPr>
      <w:r w:rsidRPr="00956D87">
        <w:rPr>
          <w:b/>
          <w:bCs/>
        </w:rPr>
        <w:t>Contact Page</w:t>
      </w:r>
    </w:p>
    <w:p w14:paraId="767EDC4B" w14:textId="77777777" w:rsidR="00956D87" w:rsidRPr="00956D87" w:rsidRDefault="00956D87" w:rsidP="0066253F">
      <w:pPr>
        <w:numPr>
          <w:ilvl w:val="1"/>
          <w:numId w:val="6"/>
        </w:numPr>
      </w:pPr>
      <w:r w:rsidRPr="00956D87">
        <w:t>Company contact: contact@nestlerinfra.com</w:t>
      </w:r>
    </w:p>
    <w:p w14:paraId="7BD61AC2" w14:textId="77777777" w:rsidR="00956D87" w:rsidRPr="00956D87" w:rsidRDefault="00956D87" w:rsidP="00956D87">
      <w:r w:rsidRPr="00956D87">
        <w:lastRenderedPageBreak/>
        <w:pict w14:anchorId="01051518">
          <v:rect id="_x0000_i1041" style="width:0;height:1.5pt" o:hralign="center" o:hrstd="t" o:hr="t" fillcolor="#a0a0a0" stroked="f"/>
        </w:pict>
      </w:r>
    </w:p>
    <w:p w14:paraId="5FCD8BDF" w14:textId="77777777" w:rsidR="00956D87" w:rsidRPr="00956D87" w:rsidRDefault="00956D87" w:rsidP="00956D87">
      <w:pPr>
        <w:rPr>
          <w:b/>
          <w:bCs/>
        </w:rPr>
      </w:pPr>
      <w:r w:rsidRPr="00956D87">
        <w:rPr>
          <w:b/>
          <w:bCs/>
        </w:rPr>
        <w:t>/prefabs</w:t>
      </w:r>
    </w:p>
    <w:p w14:paraId="6B7BCC8A" w14:textId="77777777" w:rsidR="00956D87" w:rsidRPr="00956D87" w:rsidRDefault="00956D87" w:rsidP="00956D87">
      <w:r w:rsidRPr="00956D87">
        <w:rPr>
          <w:b/>
          <w:bCs/>
        </w:rPr>
        <w:t>Nestler Infra LLP</w:t>
      </w:r>
    </w:p>
    <w:p w14:paraId="0762C4DF" w14:textId="77777777" w:rsidR="00956D87" w:rsidRPr="00956D87" w:rsidRDefault="00956D87" w:rsidP="0066253F">
      <w:pPr>
        <w:numPr>
          <w:ilvl w:val="0"/>
          <w:numId w:val="7"/>
        </w:numPr>
      </w:pPr>
      <w:r w:rsidRPr="00956D87">
        <w:rPr>
          <w:b/>
          <w:bCs/>
        </w:rPr>
        <w:t>Banner</w:t>
      </w:r>
      <w:r w:rsidRPr="00956D87">
        <w:t xml:space="preserve">: </w:t>
      </w:r>
      <w:r w:rsidRPr="00956D87">
        <w:rPr>
          <w:i/>
          <w:iCs/>
        </w:rPr>
        <w:t>“Building Tomorrow with Prefabricated Precision.”</w:t>
      </w:r>
    </w:p>
    <w:p w14:paraId="73274080" w14:textId="77777777" w:rsidR="00956D87" w:rsidRPr="00956D87" w:rsidRDefault="00956D87" w:rsidP="0066253F">
      <w:pPr>
        <w:numPr>
          <w:ilvl w:val="0"/>
          <w:numId w:val="7"/>
        </w:numPr>
      </w:pPr>
      <w:r w:rsidRPr="00956D87">
        <w:t>Overview: Specialized in space frame and prefab housing exports</w:t>
      </w:r>
    </w:p>
    <w:p w14:paraId="43E2761F" w14:textId="77777777" w:rsidR="00956D87" w:rsidRPr="00956D87" w:rsidRDefault="00956D87" w:rsidP="0066253F">
      <w:pPr>
        <w:numPr>
          <w:ilvl w:val="0"/>
          <w:numId w:val="7"/>
        </w:numPr>
      </w:pPr>
      <w:r w:rsidRPr="00956D87">
        <w:rPr>
          <w:b/>
          <w:bCs/>
        </w:rPr>
        <w:t>Products Section</w:t>
      </w:r>
      <w:r w:rsidRPr="00956D87">
        <w:t>:</w:t>
      </w:r>
    </w:p>
    <w:p w14:paraId="61DA5468" w14:textId="77777777" w:rsidR="00956D87" w:rsidRPr="00956D87" w:rsidRDefault="00956D87" w:rsidP="0066253F">
      <w:pPr>
        <w:numPr>
          <w:ilvl w:val="1"/>
          <w:numId w:val="7"/>
        </w:numPr>
      </w:pPr>
      <w:r w:rsidRPr="00956D87">
        <w:t>Pre-Fabricated Structures</w:t>
      </w:r>
    </w:p>
    <w:p w14:paraId="0FE50F1F" w14:textId="77777777" w:rsidR="00956D87" w:rsidRPr="00956D87" w:rsidRDefault="00956D87" w:rsidP="0066253F">
      <w:pPr>
        <w:numPr>
          <w:ilvl w:val="1"/>
          <w:numId w:val="7"/>
        </w:numPr>
      </w:pPr>
      <w:r w:rsidRPr="00956D87">
        <w:t>Welded Space Frame Structures</w:t>
      </w:r>
    </w:p>
    <w:p w14:paraId="6181DCF8" w14:textId="77777777" w:rsidR="00956D87" w:rsidRPr="00956D87" w:rsidRDefault="00956D87" w:rsidP="0066253F">
      <w:pPr>
        <w:numPr>
          <w:ilvl w:val="1"/>
          <w:numId w:val="7"/>
        </w:numPr>
      </w:pPr>
      <w:r w:rsidRPr="00956D87">
        <w:t>Ball Joint Space Frame Structures</w:t>
      </w:r>
    </w:p>
    <w:p w14:paraId="4E070596" w14:textId="77777777" w:rsidR="00956D87" w:rsidRPr="00956D87" w:rsidRDefault="00956D87" w:rsidP="0066253F">
      <w:pPr>
        <w:numPr>
          <w:ilvl w:val="0"/>
          <w:numId w:val="7"/>
        </w:numPr>
      </w:pPr>
      <w:r w:rsidRPr="00956D87">
        <w:rPr>
          <w:b/>
          <w:bCs/>
        </w:rPr>
        <w:t>Why Us</w:t>
      </w:r>
    </w:p>
    <w:p w14:paraId="7E6E301E" w14:textId="77777777" w:rsidR="00956D87" w:rsidRPr="00956D87" w:rsidRDefault="00956D87" w:rsidP="0066253F">
      <w:pPr>
        <w:numPr>
          <w:ilvl w:val="0"/>
          <w:numId w:val="7"/>
        </w:numPr>
      </w:pPr>
      <w:r w:rsidRPr="00956D87">
        <w:rPr>
          <w:b/>
          <w:bCs/>
        </w:rPr>
        <w:t>Sustainability</w:t>
      </w:r>
      <w:r w:rsidRPr="00956D87">
        <w:t xml:space="preserve"> (construction-related, green building)</w:t>
      </w:r>
    </w:p>
    <w:p w14:paraId="6438ECED" w14:textId="77777777" w:rsidR="00956D87" w:rsidRPr="00956D87" w:rsidRDefault="00956D87" w:rsidP="0066253F">
      <w:pPr>
        <w:numPr>
          <w:ilvl w:val="0"/>
          <w:numId w:val="7"/>
        </w:numPr>
      </w:pPr>
      <w:r w:rsidRPr="00956D87">
        <w:rPr>
          <w:b/>
          <w:bCs/>
        </w:rPr>
        <w:t>Contact Page</w:t>
      </w:r>
    </w:p>
    <w:p w14:paraId="76E62E04" w14:textId="77777777" w:rsidR="00956D87" w:rsidRPr="00956D87" w:rsidRDefault="00956D87" w:rsidP="0066253F">
      <w:pPr>
        <w:numPr>
          <w:ilvl w:val="1"/>
          <w:numId w:val="7"/>
        </w:numPr>
      </w:pPr>
      <w:r w:rsidRPr="00956D87">
        <w:t>LLP contact: llp@nestlerinfra.com</w:t>
      </w:r>
    </w:p>
    <w:p w14:paraId="77803B32" w14:textId="77777777" w:rsidR="00956D87" w:rsidRPr="00956D87" w:rsidRDefault="00956D87" w:rsidP="00956D87">
      <w:r w:rsidRPr="00956D87">
        <w:pict w14:anchorId="3B06F13E">
          <v:rect id="_x0000_i1042" style="width:0;height:1.5pt" o:hralign="center" o:hrstd="t" o:hr="t" fillcolor="#a0a0a0" stroked="f"/>
        </w:pict>
      </w:r>
    </w:p>
    <w:p w14:paraId="0D6BF52A" w14:textId="77A20CFB" w:rsidR="00956D87" w:rsidRPr="00956D87" w:rsidRDefault="00956D87" w:rsidP="00956D87">
      <w:pPr>
        <w:rPr>
          <w:b/>
          <w:bCs/>
        </w:rPr>
      </w:pPr>
      <w:r w:rsidRPr="00956D87">
        <w:rPr>
          <w:rFonts w:ascii="Segoe UI Emoji" w:hAnsi="Segoe UI Emoji" w:cs="Segoe UI Emoji"/>
          <w:b/>
          <w:bCs/>
        </w:rPr>
        <w:t>✨</w:t>
      </w:r>
      <w:r w:rsidRPr="00956D87">
        <w:rPr>
          <w:b/>
          <w:bCs/>
        </w:rPr>
        <w:t xml:space="preserve"> Design/UI Feedback for Developer</w:t>
      </w:r>
      <w:r w:rsidR="0011143F">
        <w:rPr>
          <w:b/>
          <w:bCs/>
        </w:rPr>
        <w:t>(optional ideas)</w:t>
      </w:r>
    </w:p>
    <w:p w14:paraId="01A8F373" w14:textId="77777777" w:rsidR="00956D87" w:rsidRPr="00956D87" w:rsidRDefault="00956D87" w:rsidP="0066253F">
      <w:pPr>
        <w:numPr>
          <w:ilvl w:val="0"/>
          <w:numId w:val="8"/>
        </w:numPr>
      </w:pPr>
      <w:r w:rsidRPr="00956D87">
        <w:rPr>
          <w:b/>
          <w:bCs/>
        </w:rPr>
        <w:t>Navigation</w:t>
      </w:r>
      <w:r w:rsidRPr="00956D87">
        <w:t>: Use sticky top nav with animated scroll-on-hover</w:t>
      </w:r>
    </w:p>
    <w:p w14:paraId="4990362E" w14:textId="77777777" w:rsidR="00956D87" w:rsidRPr="00956D87" w:rsidRDefault="00956D87" w:rsidP="0066253F">
      <w:pPr>
        <w:numPr>
          <w:ilvl w:val="0"/>
          <w:numId w:val="8"/>
        </w:numPr>
      </w:pPr>
      <w:r w:rsidRPr="00956D87">
        <w:rPr>
          <w:b/>
          <w:bCs/>
        </w:rPr>
        <w:t>Banner</w:t>
      </w:r>
      <w:r w:rsidRPr="00956D87">
        <w:t>: Add smooth fade-in text + parallax effect</w:t>
      </w:r>
    </w:p>
    <w:p w14:paraId="3C7B4D6B" w14:textId="77777777" w:rsidR="00956D87" w:rsidRPr="00956D87" w:rsidRDefault="00956D87" w:rsidP="0066253F">
      <w:pPr>
        <w:numPr>
          <w:ilvl w:val="0"/>
          <w:numId w:val="8"/>
        </w:numPr>
      </w:pPr>
      <w:r w:rsidRPr="00956D87">
        <w:rPr>
          <w:b/>
          <w:bCs/>
        </w:rPr>
        <w:t>Hover Effects</w:t>
      </w:r>
      <w:r w:rsidRPr="00956D87">
        <w:t>: All cards should animate subtly on hover (lift shadow, scale 1.02x)</w:t>
      </w:r>
    </w:p>
    <w:p w14:paraId="6155C47B" w14:textId="77777777" w:rsidR="00956D87" w:rsidRPr="00956D87" w:rsidRDefault="00956D87" w:rsidP="0066253F">
      <w:pPr>
        <w:numPr>
          <w:ilvl w:val="0"/>
          <w:numId w:val="8"/>
        </w:numPr>
      </w:pPr>
      <w:r w:rsidRPr="00956D87">
        <w:rPr>
          <w:b/>
          <w:bCs/>
        </w:rPr>
        <w:t>Shadowing</w:t>
      </w:r>
      <w:r w:rsidRPr="00956D87">
        <w:t>: Add light shadow on banner and product images</w:t>
      </w:r>
    </w:p>
    <w:p w14:paraId="325F8EE2" w14:textId="77777777" w:rsidR="00956D87" w:rsidRPr="00956D87" w:rsidRDefault="00956D87" w:rsidP="0066253F">
      <w:pPr>
        <w:numPr>
          <w:ilvl w:val="0"/>
          <w:numId w:val="8"/>
        </w:numPr>
      </w:pPr>
      <w:r w:rsidRPr="00956D87">
        <w:rPr>
          <w:b/>
          <w:bCs/>
        </w:rPr>
        <w:t>Scrolling</w:t>
      </w:r>
      <w:r w:rsidRPr="00956D87">
        <w:t>: Smooth transitions with section reveals (Framer Motion or AOS)</w:t>
      </w:r>
    </w:p>
    <w:p w14:paraId="16F932AB" w14:textId="77777777" w:rsidR="00956D87" w:rsidRPr="00956D87" w:rsidRDefault="00956D87" w:rsidP="0066253F">
      <w:pPr>
        <w:numPr>
          <w:ilvl w:val="0"/>
          <w:numId w:val="8"/>
        </w:numPr>
      </w:pPr>
      <w:r w:rsidRPr="00956D87">
        <w:rPr>
          <w:b/>
          <w:bCs/>
        </w:rPr>
        <w:t>“Learn More” CTA</w:t>
      </w:r>
      <w:r w:rsidRPr="00956D87">
        <w:t>: At bottom of all overview sections for redirect</w:t>
      </w:r>
    </w:p>
    <w:p w14:paraId="7119974B" w14:textId="77777777" w:rsidR="00956D87" w:rsidRPr="00956D87" w:rsidRDefault="00956D87" w:rsidP="0066253F">
      <w:pPr>
        <w:numPr>
          <w:ilvl w:val="0"/>
          <w:numId w:val="8"/>
        </w:numPr>
      </w:pPr>
      <w:r w:rsidRPr="00956D87">
        <w:rPr>
          <w:b/>
          <w:bCs/>
        </w:rPr>
        <w:t>Google Maps Integration</w:t>
      </w:r>
      <w:r w:rsidRPr="00956D87">
        <w:t>: Show sourcing locations (Karnataka, Guntur, etc.)</w:t>
      </w:r>
    </w:p>
    <w:p w14:paraId="7DCE1BE4" w14:textId="77777777" w:rsidR="00956D87" w:rsidRPr="00956D87" w:rsidRDefault="00956D87" w:rsidP="0066253F">
      <w:pPr>
        <w:numPr>
          <w:ilvl w:val="0"/>
          <w:numId w:val="8"/>
        </w:numPr>
      </w:pPr>
      <w:r w:rsidRPr="00956D87">
        <w:rPr>
          <w:b/>
          <w:bCs/>
        </w:rPr>
        <w:t>Separate Color Themes</w:t>
      </w:r>
      <w:r w:rsidRPr="00956D87">
        <w:t>:</w:t>
      </w:r>
    </w:p>
    <w:p w14:paraId="6710FF93" w14:textId="77777777" w:rsidR="00956D87" w:rsidRPr="00956D87" w:rsidRDefault="00956D87" w:rsidP="0066253F">
      <w:pPr>
        <w:numPr>
          <w:ilvl w:val="1"/>
          <w:numId w:val="8"/>
        </w:numPr>
      </w:pPr>
      <w:r w:rsidRPr="00956D87">
        <w:t>Mining: Earthy tones (rust, gray, sandstone)</w:t>
      </w:r>
    </w:p>
    <w:p w14:paraId="1503837B" w14:textId="08EC802E" w:rsidR="00956D87" w:rsidRDefault="00956D87" w:rsidP="0066253F">
      <w:pPr>
        <w:numPr>
          <w:ilvl w:val="1"/>
          <w:numId w:val="8"/>
        </w:numPr>
      </w:pPr>
      <w:r w:rsidRPr="00956D87">
        <w:t>Prefabs: Industrial steel, blue/white tones</w:t>
      </w:r>
      <w:r w:rsidR="009F01D7">
        <w:br/>
      </w:r>
      <w:r w:rsidR="009F01D7">
        <w:br/>
      </w:r>
      <w:r w:rsidR="009F01D7">
        <w:br/>
      </w:r>
      <w:r w:rsidR="009F01D7">
        <w:br/>
      </w:r>
      <w:r w:rsidR="009F01D7">
        <w:br/>
      </w:r>
      <w:r w:rsidR="009F01D7">
        <w:br/>
      </w:r>
    </w:p>
    <w:p w14:paraId="78655EEA" w14:textId="77777777" w:rsidR="009F01D7" w:rsidRDefault="009F01D7" w:rsidP="009F01D7"/>
    <w:p w14:paraId="1B9580D1" w14:textId="77777777" w:rsidR="009F01D7" w:rsidRDefault="009F01D7" w:rsidP="009F01D7"/>
    <w:p w14:paraId="0F56FCF1" w14:textId="77777777" w:rsidR="009F01D7" w:rsidRDefault="009F01D7" w:rsidP="009F01D7"/>
    <w:p w14:paraId="494E33DB" w14:textId="77777777" w:rsidR="009F01D7" w:rsidRPr="009F01D7" w:rsidRDefault="009F01D7" w:rsidP="009F01D7">
      <w:pPr>
        <w:rPr>
          <w:b/>
          <w:bCs/>
        </w:rPr>
      </w:pPr>
      <w:r w:rsidRPr="009F01D7">
        <w:rPr>
          <w:rFonts w:ascii="Segoe UI Emoji" w:hAnsi="Segoe UI Emoji" w:cs="Segoe UI Emoji"/>
          <w:b/>
          <w:bCs/>
        </w:rPr>
        <w:t>🏠</w:t>
      </w:r>
      <w:r w:rsidRPr="009F01D7">
        <w:rPr>
          <w:b/>
          <w:bCs/>
        </w:rPr>
        <w:t xml:space="preserve"> HOME PAGE</w:t>
      </w:r>
    </w:p>
    <w:p w14:paraId="58283458" w14:textId="77777777" w:rsidR="009F01D7" w:rsidRPr="009F01D7" w:rsidRDefault="009F01D7" w:rsidP="009F01D7">
      <w:r w:rsidRPr="009F01D7">
        <w:rPr>
          <w:b/>
          <w:bCs/>
        </w:rPr>
        <w:t>Banner Slogan:</w:t>
      </w:r>
      <w:r w:rsidRPr="009F01D7">
        <w:br/>
      </w:r>
      <w:r w:rsidRPr="009F01D7">
        <w:rPr>
          <w:b/>
          <w:bCs/>
        </w:rPr>
        <w:t>“Building Tomorrow, Mining Today – Globally Driven, Locally Rooted.”</w:t>
      </w:r>
    </w:p>
    <w:p w14:paraId="196D015E" w14:textId="77777777" w:rsidR="009F01D7" w:rsidRPr="009F01D7" w:rsidRDefault="009F01D7" w:rsidP="009F01D7">
      <w:r w:rsidRPr="009F01D7">
        <w:rPr>
          <w:b/>
          <w:bCs/>
        </w:rPr>
        <w:t>Scroll Sections:</w:t>
      </w:r>
    </w:p>
    <w:p w14:paraId="05DA2E1F" w14:textId="77777777" w:rsidR="009F01D7" w:rsidRPr="009F01D7" w:rsidRDefault="009F01D7" w:rsidP="009F01D7">
      <w:r w:rsidRPr="009F01D7">
        <w:rPr>
          <w:b/>
          <w:bCs/>
        </w:rPr>
        <w:t>Who We Are</w:t>
      </w:r>
      <w:r w:rsidRPr="009F01D7">
        <w:br/>
        <w:t>Nestler Infra is a dual-division enterprise with over 15 years of global experience in mining and prefabrication. We operate both as a direct miner and a distributor, delivering premium quality minerals and construction solutions to global clients.</w:t>
      </w:r>
    </w:p>
    <w:p w14:paraId="1E280CDE" w14:textId="77777777" w:rsidR="009F01D7" w:rsidRPr="009F01D7" w:rsidRDefault="009F01D7" w:rsidP="009F01D7">
      <w:r w:rsidRPr="009F01D7">
        <w:rPr>
          <w:b/>
          <w:bCs/>
        </w:rPr>
        <w:t>Our Core Divisions</w:t>
      </w:r>
    </w:p>
    <w:p w14:paraId="01825D92" w14:textId="77777777" w:rsidR="009F01D7" w:rsidRPr="009F01D7" w:rsidRDefault="009F01D7" w:rsidP="0066253F">
      <w:pPr>
        <w:numPr>
          <w:ilvl w:val="0"/>
          <w:numId w:val="16"/>
        </w:numPr>
      </w:pPr>
      <w:r w:rsidRPr="009F01D7">
        <w:t>Mining &amp; Export – High-grade Quartz and Iron Ore</w:t>
      </w:r>
    </w:p>
    <w:p w14:paraId="014C5102" w14:textId="77777777" w:rsidR="009F01D7" w:rsidRPr="009F01D7" w:rsidRDefault="009F01D7" w:rsidP="0066253F">
      <w:pPr>
        <w:numPr>
          <w:ilvl w:val="0"/>
          <w:numId w:val="16"/>
        </w:numPr>
      </w:pPr>
      <w:r w:rsidRPr="009F01D7">
        <w:t>Prefabricated Structures – Modular buildings and space frames</w:t>
      </w:r>
    </w:p>
    <w:p w14:paraId="67CC5839" w14:textId="77777777" w:rsidR="009F01D7" w:rsidRPr="009F01D7" w:rsidRDefault="009F01D7" w:rsidP="009F01D7">
      <w:r w:rsidRPr="009F01D7">
        <w:rPr>
          <w:b/>
          <w:bCs/>
        </w:rPr>
        <w:t>Why Choose Us</w:t>
      </w:r>
    </w:p>
    <w:p w14:paraId="25616546" w14:textId="77777777" w:rsidR="009F01D7" w:rsidRPr="009F01D7" w:rsidRDefault="009F01D7" w:rsidP="0066253F">
      <w:pPr>
        <w:numPr>
          <w:ilvl w:val="0"/>
          <w:numId w:val="17"/>
        </w:numPr>
      </w:pPr>
      <w:r w:rsidRPr="009F01D7">
        <w:t>15+ years of global expertise</w:t>
      </w:r>
    </w:p>
    <w:p w14:paraId="24770280" w14:textId="77777777" w:rsidR="009F01D7" w:rsidRPr="009F01D7" w:rsidRDefault="009F01D7" w:rsidP="0066253F">
      <w:pPr>
        <w:numPr>
          <w:ilvl w:val="0"/>
          <w:numId w:val="17"/>
        </w:numPr>
      </w:pPr>
      <w:r w:rsidRPr="009F01D7">
        <w:t>Direct sourcing from Karnataka &amp; Guntur</w:t>
      </w:r>
    </w:p>
    <w:p w14:paraId="04A7BAB3" w14:textId="77777777" w:rsidR="009F01D7" w:rsidRPr="009F01D7" w:rsidRDefault="009F01D7" w:rsidP="0066253F">
      <w:pPr>
        <w:numPr>
          <w:ilvl w:val="0"/>
          <w:numId w:val="17"/>
        </w:numPr>
      </w:pPr>
      <w:r w:rsidRPr="009F01D7">
        <w:t>Global logistics support</w:t>
      </w:r>
    </w:p>
    <w:p w14:paraId="31B22278" w14:textId="77777777" w:rsidR="009F01D7" w:rsidRPr="009F01D7" w:rsidRDefault="009F01D7" w:rsidP="0066253F">
      <w:pPr>
        <w:numPr>
          <w:ilvl w:val="0"/>
          <w:numId w:val="17"/>
        </w:numPr>
      </w:pPr>
      <w:r w:rsidRPr="009F01D7">
        <w:t>Focused on quality, compliance, and sustainability</w:t>
      </w:r>
    </w:p>
    <w:p w14:paraId="19E12D56" w14:textId="77777777" w:rsidR="009F01D7" w:rsidRPr="009F01D7" w:rsidRDefault="009F01D7" w:rsidP="009F01D7">
      <w:r w:rsidRPr="009F01D7">
        <w:rPr>
          <w:b/>
          <w:bCs/>
        </w:rPr>
        <w:t>Sourcing Map Section</w:t>
      </w:r>
      <w:r w:rsidRPr="009F01D7">
        <w:br/>
        <w:t>Interactive map highlighting Karnataka and Guntur as sourcing zones.</w:t>
      </w:r>
    </w:p>
    <w:p w14:paraId="6E950A9D" w14:textId="77777777" w:rsidR="009F01D7" w:rsidRPr="009F01D7" w:rsidRDefault="009F01D7" w:rsidP="009F01D7">
      <w:r w:rsidRPr="009F01D7">
        <w:rPr>
          <w:b/>
          <w:bCs/>
        </w:rPr>
        <w:t>Explore Our Divisions</w:t>
      </w:r>
    </w:p>
    <w:p w14:paraId="66C52916" w14:textId="77777777" w:rsidR="009F01D7" w:rsidRPr="009F01D7" w:rsidRDefault="009F01D7" w:rsidP="0066253F">
      <w:pPr>
        <w:numPr>
          <w:ilvl w:val="0"/>
          <w:numId w:val="18"/>
        </w:numPr>
      </w:pPr>
      <w:r w:rsidRPr="009F01D7">
        <w:t>View Mining Division</w:t>
      </w:r>
    </w:p>
    <w:p w14:paraId="34C61B2B" w14:textId="77777777" w:rsidR="009F01D7" w:rsidRPr="009F01D7" w:rsidRDefault="009F01D7" w:rsidP="0066253F">
      <w:pPr>
        <w:numPr>
          <w:ilvl w:val="0"/>
          <w:numId w:val="18"/>
        </w:numPr>
      </w:pPr>
      <w:r w:rsidRPr="009F01D7">
        <w:t>View Prefabs Division</w:t>
      </w:r>
    </w:p>
    <w:p w14:paraId="2F0D02DC" w14:textId="77777777" w:rsidR="009F01D7" w:rsidRPr="009F01D7" w:rsidRDefault="009F01D7" w:rsidP="009F01D7">
      <w:r w:rsidRPr="009F01D7">
        <w:pict w14:anchorId="5B0F408A">
          <v:rect id="_x0000_i1118" style="width:0;height:1.5pt" o:hralign="center" o:hrstd="t" o:hr="t" fillcolor="#a0a0a0" stroked="f"/>
        </w:pict>
      </w:r>
    </w:p>
    <w:p w14:paraId="21337B47" w14:textId="77777777" w:rsidR="009F01D7" w:rsidRPr="009F01D7" w:rsidRDefault="009F01D7" w:rsidP="009F01D7">
      <w:pPr>
        <w:rPr>
          <w:b/>
          <w:bCs/>
          <w:lang w:val="de-DE"/>
        </w:rPr>
      </w:pPr>
      <w:r w:rsidRPr="009F01D7">
        <w:rPr>
          <w:rFonts w:ascii="Segoe UI Emoji" w:hAnsi="Segoe UI Emoji" w:cs="Segoe UI Emoji"/>
          <w:b/>
          <w:bCs/>
          <w:lang w:val="de-DE"/>
        </w:rPr>
        <w:t>⛏</w:t>
      </w:r>
      <w:r w:rsidRPr="009F01D7">
        <w:rPr>
          <w:rFonts w:ascii="Segoe UI Emoji" w:hAnsi="Segoe UI Emoji" w:cs="Segoe UI Emoji"/>
          <w:b/>
          <w:bCs/>
        </w:rPr>
        <w:t>️</w:t>
      </w:r>
      <w:r w:rsidRPr="009F01D7">
        <w:rPr>
          <w:b/>
          <w:bCs/>
          <w:lang w:val="de-DE"/>
        </w:rPr>
        <w:t xml:space="preserve"> MINING PAGE – </w:t>
      </w:r>
      <w:r w:rsidRPr="009F01D7">
        <w:rPr>
          <w:b/>
          <w:bCs/>
          <w:i/>
          <w:iCs/>
          <w:lang w:val="de-DE"/>
        </w:rPr>
        <w:t>Nestler Infra Pvt Ltd</w:t>
      </w:r>
    </w:p>
    <w:p w14:paraId="4F0D25F6" w14:textId="77777777" w:rsidR="009F01D7" w:rsidRDefault="009F01D7" w:rsidP="009F01D7">
      <w:pPr>
        <w:rPr>
          <w:i/>
          <w:iCs/>
        </w:rPr>
      </w:pPr>
      <w:r w:rsidRPr="009F01D7">
        <w:rPr>
          <w:b/>
          <w:bCs/>
        </w:rPr>
        <w:t>Banner Title:</w:t>
      </w:r>
      <w:r w:rsidRPr="009F01D7">
        <w:br/>
      </w:r>
      <w:r w:rsidRPr="009F01D7">
        <w:rPr>
          <w:i/>
          <w:iCs/>
        </w:rPr>
        <w:t>“Earth’s Riches, Delivered Worldwide.”</w:t>
      </w:r>
    </w:p>
    <w:p w14:paraId="1CF46D55" w14:textId="77777777" w:rsidR="00DB1414" w:rsidRPr="00DB1414" w:rsidRDefault="00DB1414" w:rsidP="00DB1414">
      <w:r w:rsidRPr="00DB1414">
        <w:rPr>
          <w:b/>
          <w:bCs/>
        </w:rPr>
        <w:t>Header Banner:</w:t>
      </w:r>
      <w:r w:rsidRPr="00DB1414">
        <w:br/>
      </w:r>
      <w:r w:rsidRPr="00DB1414">
        <w:rPr>
          <w:i/>
          <w:iCs/>
        </w:rPr>
        <w:t>Empowering Global Industries with Premium Indian Minerals.</w:t>
      </w:r>
    </w:p>
    <w:p w14:paraId="681311E5" w14:textId="77777777" w:rsidR="00DB1414" w:rsidRPr="00DB1414" w:rsidRDefault="00DB1414" w:rsidP="00DB1414">
      <w:r w:rsidRPr="00DB1414">
        <w:rPr>
          <w:b/>
          <w:bCs/>
        </w:rPr>
        <w:t>Subheading:</w:t>
      </w:r>
      <w:r w:rsidRPr="00DB1414">
        <w:br/>
        <w:t>Your trusted partner in exporting high-grade quartz and iron ore from India to the world.</w:t>
      </w:r>
    </w:p>
    <w:p w14:paraId="3C8BAB96" w14:textId="77777777" w:rsidR="005E010A" w:rsidRPr="00812E37" w:rsidRDefault="009F01D7" w:rsidP="005E010A">
      <w:r w:rsidRPr="009F01D7">
        <w:rPr>
          <w:b/>
          <w:bCs/>
        </w:rPr>
        <w:t>About</w:t>
      </w:r>
      <w:r w:rsidRPr="009F01D7">
        <w:br/>
        <w:t>Nestler Infra Pvt Ltd specializes in mining and global export of industrial-grade minerals. With deep ties to India's top mining regions, we provide consistent, high-quality materials with global shipping support.</w:t>
      </w:r>
      <w:r w:rsidR="005E010A">
        <w:t xml:space="preserve"> </w:t>
      </w:r>
      <w:r w:rsidR="005E010A" w:rsidRPr="00812E37">
        <w:t xml:space="preserve">Delivering raw materials that fuel industries globally. With over 15+ years of trusted </w:t>
      </w:r>
      <w:r w:rsidR="005E010A" w:rsidRPr="00812E37">
        <w:lastRenderedPageBreak/>
        <w:t>experience, we export responsibly sourced, high-purity minerals straight from India’s richest mining belts.</w:t>
      </w:r>
    </w:p>
    <w:p w14:paraId="547F466D" w14:textId="77777777" w:rsidR="00A1287E" w:rsidRPr="00070AA0" w:rsidRDefault="00A1287E" w:rsidP="00A1287E">
      <w:r w:rsidRPr="00070AA0">
        <w:rPr>
          <w:b/>
          <w:bCs/>
        </w:rPr>
        <w:t>Sections:</w:t>
      </w:r>
    </w:p>
    <w:p w14:paraId="31BDAFA5" w14:textId="77777777" w:rsidR="00A1287E" w:rsidRPr="00070AA0" w:rsidRDefault="00A1287E" w:rsidP="0066253F">
      <w:pPr>
        <w:numPr>
          <w:ilvl w:val="0"/>
          <w:numId w:val="24"/>
        </w:numPr>
      </w:pPr>
      <w:r w:rsidRPr="00070AA0">
        <w:rPr>
          <w:b/>
          <w:bCs/>
        </w:rPr>
        <w:t>Who We Are</w:t>
      </w:r>
      <w:r w:rsidRPr="00070AA0">
        <w:br/>
        <w:t>With over 15 years in mining and mineral export, Nestler Infra Pvt Ltd connects India's richest natural resources with global demand. Backed by experience, trust, and efficient logistics, we ensure purity, reliability, and long-term supply security.</w:t>
      </w:r>
    </w:p>
    <w:p w14:paraId="550823EF" w14:textId="77777777" w:rsidR="00A1287E" w:rsidRPr="00070AA0" w:rsidRDefault="00A1287E" w:rsidP="0066253F">
      <w:pPr>
        <w:numPr>
          <w:ilvl w:val="0"/>
          <w:numId w:val="24"/>
        </w:numPr>
      </w:pPr>
      <w:r w:rsidRPr="00070AA0">
        <w:rPr>
          <w:b/>
          <w:bCs/>
        </w:rPr>
        <w:t>What We Export</w:t>
      </w:r>
      <w:r w:rsidRPr="00070AA0">
        <w:br/>
        <w:t>Quartz slabs, iron ore (fines and lumps) with 53%–63% Fe grade, customized to industry needs with full quality documentation.</w:t>
      </w:r>
    </w:p>
    <w:p w14:paraId="34575D3E" w14:textId="77777777" w:rsidR="00A1287E" w:rsidRPr="00070AA0" w:rsidRDefault="00A1287E" w:rsidP="0066253F">
      <w:pPr>
        <w:numPr>
          <w:ilvl w:val="0"/>
          <w:numId w:val="24"/>
        </w:numPr>
      </w:pPr>
      <w:r w:rsidRPr="00070AA0">
        <w:rPr>
          <w:b/>
          <w:bCs/>
        </w:rPr>
        <w:t>Global Reach</w:t>
      </w:r>
      <w:r w:rsidRPr="00070AA0">
        <w:br/>
        <w:t>We export to multiple continents, aligning with international compliance standards, ensuring timely delivery with port-to-port clarity.</w:t>
      </w:r>
    </w:p>
    <w:p w14:paraId="16A0F010" w14:textId="77777777" w:rsidR="00A1287E" w:rsidRPr="009F01D7" w:rsidRDefault="00A1287E" w:rsidP="0066253F">
      <w:pPr>
        <w:numPr>
          <w:ilvl w:val="0"/>
          <w:numId w:val="24"/>
        </w:numPr>
      </w:pPr>
      <w:r w:rsidRPr="00070AA0">
        <w:rPr>
          <w:b/>
          <w:bCs/>
        </w:rPr>
        <w:t>Get in Touch</w:t>
      </w:r>
      <w:r w:rsidRPr="00070AA0">
        <w:br/>
      </w:r>
      <w:r w:rsidRPr="00070AA0">
        <w:rPr>
          <w:rFonts w:ascii="Segoe UI Emoji" w:hAnsi="Segoe UI Emoji" w:cs="Segoe UI Emoji"/>
        </w:rPr>
        <w:t>📧</w:t>
      </w:r>
      <w:r w:rsidRPr="00070AA0">
        <w:t xml:space="preserve"> mining@nestlerinfra.com</w:t>
      </w:r>
    </w:p>
    <w:p w14:paraId="418361CD" w14:textId="77777777" w:rsidR="009F01D7" w:rsidRPr="009F01D7" w:rsidRDefault="009F01D7" w:rsidP="009F01D7">
      <w:r w:rsidRPr="009F01D7">
        <w:rPr>
          <w:b/>
          <w:bCs/>
        </w:rPr>
        <w:t>Products</w:t>
      </w:r>
    </w:p>
    <w:p w14:paraId="1EE11356" w14:textId="77777777" w:rsidR="000454EE" w:rsidRPr="00812E37" w:rsidRDefault="000454EE" w:rsidP="0066253F">
      <w:pPr>
        <w:numPr>
          <w:ilvl w:val="0"/>
          <w:numId w:val="22"/>
        </w:numPr>
      </w:pPr>
      <w:r w:rsidRPr="00812E37">
        <w:rPr>
          <w:b/>
          <w:bCs/>
        </w:rPr>
        <w:t>Quartz (Industrial &amp; Construction Grade):</w:t>
      </w:r>
      <w:r w:rsidRPr="00812E37">
        <w:br/>
        <w:t>Premium-grade quartz sourced directly from India’s mineral-rich belts, ideal for glassmaking, ceramics, countertops, and engineered stone industries. Exceptional purity ensures global-grade performance and long-term reliability.</w:t>
      </w:r>
    </w:p>
    <w:p w14:paraId="3BAF8A15" w14:textId="77777777" w:rsidR="000454EE" w:rsidRPr="00812E37" w:rsidRDefault="000454EE" w:rsidP="0066253F">
      <w:pPr>
        <w:numPr>
          <w:ilvl w:val="0"/>
          <w:numId w:val="22"/>
        </w:numPr>
      </w:pPr>
      <w:r w:rsidRPr="00812E37">
        <w:rPr>
          <w:b/>
          <w:bCs/>
        </w:rPr>
        <w:t>Iron Ore Fines (53%–63% Fe):</w:t>
      </w:r>
      <w:r w:rsidRPr="00812E37">
        <w:br/>
        <w:t>Finely processed iron ore with consistent composition and moisture control, tailored for pellet plants and sinter industries worldwide. Cost-effective and scalable for global supply chains.</w:t>
      </w:r>
    </w:p>
    <w:p w14:paraId="5851182D" w14:textId="77777777" w:rsidR="000454EE" w:rsidRPr="00812E37" w:rsidRDefault="000454EE" w:rsidP="0066253F">
      <w:pPr>
        <w:numPr>
          <w:ilvl w:val="0"/>
          <w:numId w:val="22"/>
        </w:numPr>
      </w:pPr>
      <w:r w:rsidRPr="00812E37">
        <w:rPr>
          <w:b/>
          <w:bCs/>
        </w:rPr>
        <w:t>Iron Ore Lumps (53%–63% Fe):</w:t>
      </w:r>
      <w:r w:rsidRPr="00812E37">
        <w:br/>
        <w:t>High-density, raw iron ore lumps optimized for blast furnaces and direct reduction. Directly sourced from Indian mines with strict quality compliance and export readiness.</w:t>
      </w:r>
    </w:p>
    <w:p w14:paraId="05E3FC50" w14:textId="77777777" w:rsidR="009F01D7" w:rsidRPr="009F01D7" w:rsidRDefault="009F01D7" w:rsidP="009F01D7">
      <w:r w:rsidRPr="009F01D7">
        <w:rPr>
          <w:b/>
          <w:bCs/>
        </w:rPr>
        <w:t>Sourcing Locations</w:t>
      </w:r>
    </w:p>
    <w:p w14:paraId="1157B68B" w14:textId="2C6B67E9" w:rsidR="009F01D7" w:rsidRDefault="0094595C" w:rsidP="0066253F">
      <w:pPr>
        <w:numPr>
          <w:ilvl w:val="0"/>
          <w:numId w:val="19"/>
        </w:numPr>
      </w:pPr>
      <w:r>
        <w:t>India</w:t>
      </w:r>
    </w:p>
    <w:p w14:paraId="19193978" w14:textId="77777777" w:rsidR="009F01D7" w:rsidRPr="009F01D7" w:rsidRDefault="009F01D7" w:rsidP="009F01D7">
      <w:r w:rsidRPr="009F01D7">
        <w:pict w14:anchorId="732BE438">
          <v:rect id="_x0000_i1119" style="width:0;height:1.5pt" o:hralign="center" o:hrstd="t" o:hr="t" fillcolor="#a0a0a0" stroked="f"/>
        </w:pict>
      </w:r>
    </w:p>
    <w:p w14:paraId="77BE6DCF" w14:textId="77777777" w:rsidR="009F01D7" w:rsidRPr="009F01D7" w:rsidRDefault="009F01D7" w:rsidP="009F01D7">
      <w:pPr>
        <w:rPr>
          <w:b/>
          <w:bCs/>
          <w:lang w:val="de-DE"/>
        </w:rPr>
      </w:pPr>
      <w:r w:rsidRPr="009F01D7">
        <w:rPr>
          <w:rFonts w:ascii="Segoe UI Emoji" w:hAnsi="Segoe UI Emoji" w:cs="Segoe UI Emoji"/>
          <w:b/>
          <w:bCs/>
        </w:rPr>
        <w:t>🏗️</w:t>
      </w:r>
      <w:r w:rsidRPr="009F01D7">
        <w:rPr>
          <w:b/>
          <w:bCs/>
          <w:lang w:val="de-DE"/>
        </w:rPr>
        <w:t xml:space="preserve"> PREFABS PAGE – </w:t>
      </w:r>
      <w:r w:rsidRPr="009F01D7">
        <w:rPr>
          <w:b/>
          <w:bCs/>
          <w:i/>
          <w:iCs/>
          <w:lang w:val="de-DE"/>
        </w:rPr>
        <w:t>Nestler Infra LLP</w:t>
      </w:r>
    </w:p>
    <w:p w14:paraId="5F878766" w14:textId="77777777" w:rsidR="009F01D7" w:rsidRDefault="009F01D7" w:rsidP="009F01D7">
      <w:pPr>
        <w:rPr>
          <w:i/>
          <w:iCs/>
        </w:rPr>
      </w:pPr>
      <w:r w:rsidRPr="009F01D7">
        <w:rPr>
          <w:b/>
          <w:bCs/>
        </w:rPr>
        <w:t>Banner Title:</w:t>
      </w:r>
      <w:r w:rsidRPr="009F01D7">
        <w:br/>
      </w:r>
      <w:r w:rsidRPr="009F01D7">
        <w:rPr>
          <w:i/>
          <w:iCs/>
        </w:rPr>
        <w:t>“Smart Structures. Built Faster. Built Better.”</w:t>
      </w:r>
    </w:p>
    <w:p w14:paraId="27142D70" w14:textId="77777777" w:rsidR="00803E29" w:rsidRPr="00803E29" w:rsidRDefault="00803E29" w:rsidP="00803E29">
      <w:r w:rsidRPr="00803E29">
        <w:rPr>
          <w:b/>
          <w:bCs/>
        </w:rPr>
        <w:t>Header Banner:</w:t>
      </w:r>
      <w:r w:rsidRPr="00803E29">
        <w:br/>
      </w:r>
      <w:r w:rsidRPr="00803E29">
        <w:rPr>
          <w:i/>
          <w:iCs/>
        </w:rPr>
        <w:t>Build Smarter, Faster, Stronger — With Prefabricated Steel Structures.</w:t>
      </w:r>
    </w:p>
    <w:p w14:paraId="4C1FD77C" w14:textId="77777777" w:rsidR="00803E29" w:rsidRPr="00803E29" w:rsidRDefault="00803E29" w:rsidP="00803E29">
      <w:r w:rsidRPr="00803E29">
        <w:rPr>
          <w:b/>
          <w:bCs/>
        </w:rPr>
        <w:t>Subheading:</w:t>
      </w:r>
      <w:r w:rsidRPr="00803E29">
        <w:br/>
        <w:t>Modern prefab solutions engineered for speed, strength, and sustainability.</w:t>
      </w:r>
    </w:p>
    <w:p w14:paraId="34EF99FD" w14:textId="77777777" w:rsidR="005E010A" w:rsidRDefault="009F01D7" w:rsidP="005E010A">
      <w:r w:rsidRPr="009F01D7">
        <w:rPr>
          <w:b/>
          <w:bCs/>
        </w:rPr>
        <w:lastRenderedPageBreak/>
        <w:t>About</w:t>
      </w:r>
      <w:r w:rsidRPr="009F01D7">
        <w:br/>
        <w:t>Nestler Infra LLP exports state-of-the-art prefabricated structures for industrial, residential, and commercial projects. Our modular solutions reduce construction time, cost, and carbon impact.</w:t>
      </w:r>
      <w:r w:rsidR="005E010A">
        <w:t xml:space="preserve"> </w:t>
      </w:r>
      <w:r w:rsidR="005E010A" w:rsidRPr="00812E37">
        <w:t>Revolutionizing infrastructure with future-ready prefab innovations. Engineered for durability, quick deployment, and design flexibility across commercial and industrial applications.</w:t>
      </w:r>
    </w:p>
    <w:p w14:paraId="4DA6AF9E" w14:textId="77777777" w:rsidR="009A0738" w:rsidRPr="009A0738" w:rsidRDefault="009A0738" w:rsidP="009A0738">
      <w:r w:rsidRPr="009A0738">
        <w:t>Modern prefab solutions engineered for speed, strength, and sustainability.</w:t>
      </w:r>
    </w:p>
    <w:p w14:paraId="0EAC2A47" w14:textId="77777777" w:rsidR="009A0738" w:rsidRPr="009A0738" w:rsidRDefault="009A0738" w:rsidP="009A0738">
      <w:r w:rsidRPr="009A0738">
        <w:rPr>
          <w:b/>
          <w:bCs/>
        </w:rPr>
        <w:t>Sections:</w:t>
      </w:r>
    </w:p>
    <w:p w14:paraId="7DDE979E" w14:textId="77777777" w:rsidR="009A0738" w:rsidRPr="009A0738" w:rsidRDefault="009A0738" w:rsidP="0066253F">
      <w:pPr>
        <w:numPr>
          <w:ilvl w:val="0"/>
          <w:numId w:val="25"/>
        </w:numPr>
      </w:pPr>
      <w:r w:rsidRPr="009A0738">
        <w:rPr>
          <w:b/>
          <w:bCs/>
        </w:rPr>
        <w:t>Who We Are</w:t>
      </w:r>
      <w:r w:rsidRPr="009A0738">
        <w:br/>
        <w:t>Nestler Infra LLP is revolutionizing construction with advanced prefabricated building systems. Our steel-based solutions are precision-made and designed for quick deployment without compromising on quality or aesthetics.</w:t>
      </w:r>
    </w:p>
    <w:p w14:paraId="5F6B8095" w14:textId="77777777" w:rsidR="009A0738" w:rsidRPr="009A0738" w:rsidRDefault="009A0738" w:rsidP="0066253F">
      <w:pPr>
        <w:numPr>
          <w:ilvl w:val="0"/>
          <w:numId w:val="25"/>
        </w:numPr>
      </w:pPr>
      <w:r w:rsidRPr="009A0738">
        <w:rPr>
          <w:b/>
          <w:bCs/>
        </w:rPr>
        <w:t>What We Build</w:t>
      </w:r>
      <w:r w:rsidRPr="009A0738">
        <w:br/>
        <w:t>Modular prefabricated structures, welded space frames, and ball joint space frame systems suited for warehouses, industrial roofs, and commercial setups.</w:t>
      </w:r>
    </w:p>
    <w:p w14:paraId="3A30BB75" w14:textId="77777777" w:rsidR="009A0738" w:rsidRPr="009A0738" w:rsidRDefault="009A0738" w:rsidP="0066253F">
      <w:pPr>
        <w:numPr>
          <w:ilvl w:val="0"/>
          <w:numId w:val="25"/>
        </w:numPr>
      </w:pPr>
      <w:r w:rsidRPr="009A0738">
        <w:rPr>
          <w:b/>
          <w:bCs/>
        </w:rPr>
        <w:t>Efficiency That Matters</w:t>
      </w:r>
      <w:r w:rsidRPr="009A0738">
        <w:br/>
        <w:t>Reduced site time, minimal waste, and sustainable construction methods that redefine cost and project timelines.</w:t>
      </w:r>
    </w:p>
    <w:p w14:paraId="7A943D7C" w14:textId="77777777" w:rsidR="009A0738" w:rsidRPr="009A0738" w:rsidRDefault="009A0738" w:rsidP="0066253F">
      <w:pPr>
        <w:numPr>
          <w:ilvl w:val="0"/>
          <w:numId w:val="25"/>
        </w:numPr>
      </w:pPr>
      <w:r w:rsidRPr="009A0738">
        <w:rPr>
          <w:b/>
          <w:bCs/>
        </w:rPr>
        <w:t>Get in Touch</w:t>
      </w:r>
      <w:r w:rsidRPr="009A0738">
        <w:br/>
      </w:r>
      <w:r w:rsidRPr="009A0738">
        <w:rPr>
          <w:rFonts w:ascii="Segoe UI Emoji" w:hAnsi="Segoe UI Emoji" w:cs="Segoe UI Emoji"/>
        </w:rPr>
        <w:t>📧</w:t>
      </w:r>
      <w:r w:rsidRPr="009A0738">
        <w:t xml:space="preserve"> shiva@nestlerinfra.com</w:t>
      </w:r>
    </w:p>
    <w:p w14:paraId="6AA9FA4F" w14:textId="77777777" w:rsidR="009F01D7" w:rsidRPr="009F01D7" w:rsidRDefault="009F01D7" w:rsidP="009F01D7">
      <w:r w:rsidRPr="009F01D7">
        <w:rPr>
          <w:b/>
          <w:bCs/>
        </w:rPr>
        <w:t>Products</w:t>
      </w:r>
    </w:p>
    <w:p w14:paraId="1D88F24A" w14:textId="77777777" w:rsidR="00F015D3" w:rsidRPr="00812E37" w:rsidRDefault="00F015D3" w:rsidP="0066253F">
      <w:pPr>
        <w:numPr>
          <w:ilvl w:val="0"/>
          <w:numId w:val="23"/>
        </w:numPr>
      </w:pPr>
      <w:r w:rsidRPr="00812E37">
        <w:rPr>
          <w:b/>
          <w:bCs/>
        </w:rPr>
        <w:t>Prefabricated Structures:</w:t>
      </w:r>
      <w:r w:rsidRPr="00812E37">
        <w:br/>
        <w:t>Insulated steel walls and roofing panels for energy-efficient and fast-built structures.</w:t>
      </w:r>
    </w:p>
    <w:p w14:paraId="29C3C871" w14:textId="77777777" w:rsidR="00F015D3" w:rsidRPr="00812E37" w:rsidRDefault="00F015D3" w:rsidP="0066253F">
      <w:pPr>
        <w:numPr>
          <w:ilvl w:val="0"/>
          <w:numId w:val="23"/>
        </w:numPr>
      </w:pPr>
      <w:r w:rsidRPr="00812E37">
        <w:rPr>
          <w:b/>
          <w:bCs/>
        </w:rPr>
        <w:t>Welded Space Frame Structures:</w:t>
      </w:r>
      <w:r w:rsidRPr="00812E37">
        <w:br/>
        <w:t>Precision-engineered steel frames with modular design, ideal for large-scale industrial roofs and atriums.</w:t>
      </w:r>
    </w:p>
    <w:p w14:paraId="56ED5C6F" w14:textId="77777777" w:rsidR="00F015D3" w:rsidRPr="00812E37" w:rsidRDefault="00F015D3" w:rsidP="0066253F">
      <w:pPr>
        <w:numPr>
          <w:ilvl w:val="0"/>
          <w:numId w:val="23"/>
        </w:numPr>
      </w:pPr>
      <w:r w:rsidRPr="00812E37">
        <w:rPr>
          <w:b/>
          <w:bCs/>
        </w:rPr>
        <w:t>Ball Joint Space Frame Structures:</w:t>
      </w:r>
      <w:r w:rsidRPr="00812E37">
        <w:br/>
        <w:t>Innovative spherical node frameworks for architectural flexibility and enhanced load-bearing.</w:t>
      </w:r>
    </w:p>
    <w:p w14:paraId="7CFE614A" w14:textId="77777777" w:rsidR="009F01D7" w:rsidRPr="009F01D7" w:rsidRDefault="009F01D7" w:rsidP="009F01D7">
      <w:r w:rsidRPr="009F01D7">
        <w:rPr>
          <w:b/>
          <w:bCs/>
        </w:rPr>
        <w:t>Contact</w:t>
      </w:r>
      <w:r w:rsidRPr="009F01D7">
        <w:br/>
      </w:r>
      <w:r w:rsidRPr="009F01D7">
        <w:rPr>
          <w:rFonts w:ascii="Segoe UI Emoji" w:hAnsi="Segoe UI Emoji" w:cs="Segoe UI Emoji"/>
        </w:rPr>
        <w:t>📧</w:t>
      </w:r>
      <w:r w:rsidRPr="009F01D7">
        <w:t xml:space="preserve"> shiva@nestlerinfra.com</w:t>
      </w:r>
      <w:r w:rsidRPr="009F01D7">
        <w:br/>
      </w:r>
      <w:r w:rsidRPr="009F01D7">
        <w:rPr>
          <w:rFonts w:ascii="Segoe UI Emoji" w:hAnsi="Segoe UI Emoji" w:cs="Segoe UI Emoji"/>
        </w:rPr>
        <w:t>📞</w:t>
      </w:r>
      <w:r w:rsidRPr="009F01D7">
        <w:t xml:space="preserve"> +91-XXXXXXXXXX</w:t>
      </w:r>
    </w:p>
    <w:p w14:paraId="45E74433" w14:textId="77777777" w:rsidR="009F01D7" w:rsidRPr="009F01D7" w:rsidRDefault="009F01D7" w:rsidP="009F01D7">
      <w:r w:rsidRPr="009F01D7">
        <w:pict w14:anchorId="75DF1C5F">
          <v:rect id="_x0000_i1120" style="width:0;height:1.5pt" o:hralign="center" o:hrstd="t" o:hr="t" fillcolor="#a0a0a0" stroked="f"/>
        </w:pict>
      </w:r>
    </w:p>
    <w:p w14:paraId="54303D28" w14:textId="77777777" w:rsidR="009F01D7" w:rsidRPr="009F01D7" w:rsidRDefault="009F01D7" w:rsidP="009F01D7">
      <w:pPr>
        <w:rPr>
          <w:b/>
          <w:bCs/>
        </w:rPr>
      </w:pPr>
      <w:r w:rsidRPr="009F01D7">
        <w:rPr>
          <w:rFonts w:ascii="Segoe UI Emoji" w:hAnsi="Segoe UI Emoji" w:cs="Segoe UI Emoji"/>
          <w:b/>
          <w:bCs/>
        </w:rPr>
        <w:t>ℹ️</w:t>
      </w:r>
      <w:r w:rsidRPr="009F01D7">
        <w:rPr>
          <w:b/>
          <w:bCs/>
        </w:rPr>
        <w:t xml:space="preserve"> ABOUT US PAGE</w:t>
      </w:r>
    </w:p>
    <w:p w14:paraId="59A6FF32" w14:textId="77777777" w:rsidR="009F01D7" w:rsidRPr="009F01D7" w:rsidRDefault="009F01D7" w:rsidP="009F01D7">
      <w:r w:rsidRPr="009F01D7">
        <w:t>Nestler Infra is a global solutions provider in mining and prefabrication. With over 15 years of experience, we combine operational strength, industry knowledge, and a commitment to excellence. From sourcing minerals to delivering pre-engineered structures, we manage everything under one name — with two specialized arms: Nestler Infra Pvt Ltd (Mining) and Nestler Infra LLP (Prefabs).</w:t>
      </w:r>
    </w:p>
    <w:p w14:paraId="76990EEE" w14:textId="77777777" w:rsidR="009F01D7" w:rsidRPr="009F01D7" w:rsidRDefault="009F01D7" w:rsidP="009F01D7">
      <w:r w:rsidRPr="009F01D7">
        <w:pict w14:anchorId="0B50553C">
          <v:rect id="_x0000_i1121" style="width:0;height:1.5pt" o:hralign="center" o:hrstd="t" o:hr="t" fillcolor="#a0a0a0" stroked="f"/>
        </w:pict>
      </w:r>
    </w:p>
    <w:p w14:paraId="68DEC4A2" w14:textId="77777777" w:rsidR="009F01D7" w:rsidRPr="009F01D7" w:rsidRDefault="009F01D7" w:rsidP="009F01D7">
      <w:pPr>
        <w:rPr>
          <w:b/>
          <w:bCs/>
        </w:rPr>
      </w:pPr>
      <w:r w:rsidRPr="009F01D7">
        <w:rPr>
          <w:rFonts w:ascii="Segoe UI Emoji" w:hAnsi="Segoe UI Emoji" w:cs="Segoe UI Emoji"/>
          <w:b/>
          <w:bCs/>
        </w:rPr>
        <w:t>🌱</w:t>
      </w:r>
      <w:r w:rsidRPr="009F01D7">
        <w:rPr>
          <w:b/>
          <w:bCs/>
        </w:rPr>
        <w:t xml:space="preserve"> SUSTAINABILITY PAGE</w:t>
      </w:r>
    </w:p>
    <w:p w14:paraId="452A6493" w14:textId="77777777" w:rsidR="009F01D7" w:rsidRPr="009F01D7" w:rsidRDefault="009F01D7" w:rsidP="009F01D7">
      <w:r w:rsidRPr="009F01D7">
        <w:rPr>
          <w:b/>
          <w:bCs/>
        </w:rPr>
        <w:lastRenderedPageBreak/>
        <w:t>Our Commitment</w:t>
      </w:r>
      <w:r w:rsidRPr="009F01D7">
        <w:br/>
        <w:t>We follow eco-conscious practices in both mining and prefabrication.</w:t>
      </w:r>
    </w:p>
    <w:p w14:paraId="0661408F" w14:textId="77777777" w:rsidR="009F01D7" w:rsidRPr="009F01D7" w:rsidRDefault="009F01D7" w:rsidP="009F01D7">
      <w:r w:rsidRPr="009F01D7">
        <w:rPr>
          <w:b/>
          <w:bCs/>
        </w:rPr>
        <w:t>Mining Sustainability</w:t>
      </w:r>
    </w:p>
    <w:p w14:paraId="5BF669AA" w14:textId="77777777" w:rsidR="009F01D7" w:rsidRPr="009F01D7" w:rsidRDefault="009F01D7" w:rsidP="0066253F">
      <w:pPr>
        <w:numPr>
          <w:ilvl w:val="0"/>
          <w:numId w:val="20"/>
        </w:numPr>
      </w:pPr>
      <w:r w:rsidRPr="009F01D7">
        <w:t>Responsible excavation</w:t>
      </w:r>
    </w:p>
    <w:p w14:paraId="1740960C" w14:textId="77777777" w:rsidR="009F01D7" w:rsidRPr="009F01D7" w:rsidRDefault="009F01D7" w:rsidP="0066253F">
      <w:pPr>
        <w:numPr>
          <w:ilvl w:val="0"/>
          <w:numId w:val="20"/>
        </w:numPr>
      </w:pPr>
      <w:r w:rsidRPr="009F01D7">
        <w:t>Community-first employment</w:t>
      </w:r>
    </w:p>
    <w:p w14:paraId="23C9046E" w14:textId="77777777" w:rsidR="009F01D7" w:rsidRPr="009F01D7" w:rsidRDefault="009F01D7" w:rsidP="0066253F">
      <w:pPr>
        <w:numPr>
          <w:ilvl w:val="0"/>
          <w:numId w:val="20"/>
        </w:numPr>
      </w:pPr>
      <w:r w:rsidRPr="009F01D7">
        <w:t>Site reclamation initiatives</w:t>
      </w:r>
    </w:p>
    <w:p w14:paraId="71BBC108" w14:textId="77777777" w:rsidR="009F01D7" w:rsidRPr="009F01D7" w:rsidRDefault="009F01D7" w:rsidP="009F01D7">
      <w:r w:rsidRPr="009F01D7">
        <w:rPr>
          <w:b/>
          <w:bCs/>
        </w:rPr>
        <w:t>Prefab Sustainability</w:t>
      </w:r>
    </w:p>
    <w:p w14:paraId="4AE93E46" w14:textId="77777777" w:rsidR="009F01D7" w:rsidRPr="009F01D7" w:rsidRDefault="009F01D7" w:rsidP="0066253F">
      <w:pPr>
        <w:numPr>
          <w:ilvl w:val="0"/>
          <w:numId w:val="21"/>
        </w:numPr>
      </w:pPr>
      <w:r w:rsidRPr="009F01D7">
        <w:t>Energy-efficient manufacturing</w:t>
      </w:r>
    </w:p>
    <w:p w14:paraId="7106F2B2" w14:textId="77777777" w:rsidR="009F01D7" w:rsidRPr="009F01D7" w:rsidRDefault="009F01D7" w:rsidP="0066253F">
      <w:pPr>
        <w:numPr>
          <w:ilvl w:val="0"/>
          <w:numId w:val="21"/>
        </w:numPr>
      </w:pPr>
      <w:r w:rsidRPr="009F01D7">
        <w:t>Reduced onsite waste</w:t>
      </w:r>
    </w:p>
    <w:p w14:paraId="32998CC1" w14:textId="77777777" w:rsidR="009F01D7" w:rsidRPr="009F01D7" w:rsidRDefault="009F01D7" w:rsidP="0066253F">
      <w:pPr>
        <w:numPr>
          <w:ilvl w:val="0"/>
          <w:numId w:val="21"/>
        </w:numPr>
      </w:pPr>
      <w:r w:rsidRPr="009F01D7">
        <w:t>Eco-friendly building materials</w:t>
      </w:r>
    </w:p>
    <w:p w14:paraId="47B985C7" w14:textId="77777777" w:rsidR="009F01D7" w:rsidRPr="009F01D7" w:rsidRDefault="009F01D7" w:rsidP="009F01D7">
      <w:r w:rsidRPr="009F01D7">
        <w:t>We support the UN Sustainable Development Goals (SDGs) and implement green practices at every level.</w:t>
      </w:r>
    </w:p>
    <w:p w14:paraId="1A638FDB" w14:textId="5E821C81" w:rsidR="00C51419" w:rsidRPr="00C51419" w:rsidRDefault="009F01D7" w:rsidP="00C51419">
      <w:r w:rsidRPr="009F01D7">
        <w:pict w14:anchorId="23E2A7DB">
          <v:rect id="_x0000_i1122" style="width:0;height:1.5pt" o:hralign="center" o:hrstd="t" o:hr="t" fillcolor="#a0a0a0" stroked="f"/>
        </w:pict>
      </w:r>
    </w:p>
    <w:p w14:paraId="4F62D215" w14:textId="77777777" w:rsidR="00675751" w:rsidRPr="00675751" w:rsidRDefault="00675751" w:rsidP="00675751">
      <w:pPr>
        <w:rPr>
          <w:b/>
          <w:bCs/>
        </w:rPr>
      </w:pPr>
      <w:r w:rsidRPr="00675751">
        <w:rPr>
          <w:rFonts w:ascii="Segoe UI Emoji" w:hAnsi="Segoe UI Emoji" w:cs="Segoe UI Emoji"/>
          <w:b/>
          <w:bCs/>
        </w:rPr>
        <w:t>📄</w:t>
      </w:r>
      <w:r w:rsidRPr="00675751">
        <w:rPr>
          <w:b/>
          <w:bCs/>
        </w:rPr>
        <w:t xml:space="preserve"> About Us (Shared Across Both Divisions)</w:t>
      </w:r>
    </w:p>
    <w:p w14:paraId="1D2242CD" w14:textId="77777777" w:rsidR="00675751" w:rsidRPr="00675751" w:rsidRDefault="00675751" w:rsidP="00675751">
      <w:pPr>
        <w:rPr>
          <w:b/>
          <w:bCs/>
        </w:rPr>
      </w:pPr>
      <w:r w:rsidRPr="00675751">
        <w:rPr>
          <w:b/>
          <w:bCs/>
        </w:rPr>
        <w:t>Headline:</w:t>
      </w:r>
      <w:r w:rsidRPr="00675751">
        <w:rPr>
          <w:b/>
          <w:bCs/>
        </w:rPr>
        <w:br/>
      </w:r>
      <w:r w:rsidRPr="00675751">
        <w:rPr>
          <w:b/>
          <w:bCs/>
          <w:i/>
          <w:iCs/>
        </w:rPr>
        <w:t>Driven by Integrity. Defined by Excellence.</w:t>
      </w:r>
    </w:p>
    <w:p w14:paraId="46697DC7" w14:textId="77777777" w:rsidR="00675751" w:rsidRPr="00675751" w:rsidRDefault="00675751" w:rsidP="00675751">
      <w:pPr>
        <w:rPr>
          <w:b/>
          <w:bCs/>
        </w:rPr>
      </w:pPr>
      <w:r w:rsidRPr="00675751">
        <w:rPr>
          <w:b/>
          <w:bCs/>
        </w:rPr>
        <w:t>Nestler Infra (LLP &amp; Pvt Ltd) is a globally recognized name in mining exports and prefabricated steel structure solutions. Established over 15 years ago, we’ve grown into a trusted supplier across continents — offering consistency, scale, and sustainability.</w:t>
      </w:r>
    </w:p>
    <w:p w14:paraId="580B03D3" w14:textId="77777777" w:rsidR="00675751" w:rsidRPr="00675751" w:rsidRDefault="00675751" w:rsidP="00675751">
      <w:pPr>
        <w:rPr>
          <w:b/>
          <w:bCs/>
        </w:rPr>
      </w:pPr>
      <w:r w:rsidRPr="00675751">
        <w:rPr>
          <w:b/>
          <w:bCs/>
        </w:rPr>
        <w:t>We’re more than a provider — we’re partners in progress. Whether delivering minerals that fuel heavy industries or modular structures that support urban growth, our mission is to lead with quality, innovation, and responsibility.</w:t>
      </w:r>
    </w:p>
    <w:p w14:paraId="399E88E6" w14:textId="77777777" w:rsidR="00675751" w:rsidRPr="00675751" w:rsidRDefault="00675751" w:rsidP="00675751">
      <w:pPr>
        <w:rPr>
          <w:b/>
          <w:bCs/>
        </w:rPr>
      </w:pPr>
      <w:r w:rsidRPr="00675751">
        <w:rPr>
          <w:b/>
          <w:bCs/>
        </w:rPr>
        <w:pict w14:anchorId="7CEE1999">
          <v:rect id="_x0000_i1215" style="width:0;height:1.5pt" o:hralign="center" o:hrstd="t" o:hr="t" fillcolor="#a0a0a0" stroked="f"/>
        </w:pict>
      </w:r>
    </w:p>
    <w:p w14:paraId="11F6B1D4" w14:textId="77777777" w:rsidR="00675751" w:rsidRPr="00675751" w:rsidRDefault="00675751" w:rsidP="00675751">
      <w:pPr>
        <w:rPr>
          <w:b/>
          <w:bCs/>
        </w:rPr>
      </w:pPr>
      <w:r w:rsidRPr="00675751">
        <w:rPr>
          <w:rFonts w:ascii="Segoe UI Emoji" w:hAnsi="Segoe UI Emoji" w:cs="Segoe UI Emoji"/>
          <w:b/>
          <w:bCs/>
        </w:rPr>
        <w:t>🌱</w:t>
      </w:r>
      <w:r w:rsidRPr="00675751">
        <w:rPr>
          <w:b/>
          <w:bCs/>
        </w:rPr>
        <w:t xml:space="preserve"> Sustainability Page</w:t>
      </w:r>
    </w:p>
    <w:p w14:paraId="4010D66D" w14:textId="77777777" w:rsidR="00675751" w:rsidRPr="00675751" w:rsidRDefault="00675751" w:rsidP="00675751">
      <w:pPr>
        <w:rPr>
          <w:b/>
          <w:bCs/>
        </w:rPr>
      </w:pPr>
      <w:r w:rsidRPr="00675751">
        <w:rPr>
          <w:b/>
          <w:bCs/>
        </w:rPr>
        <w:t>Headline:</w:t>
      </w:r>
      <w:r w:rsidRPr="00675751">
        <w:rPr>
          <w:b/>
          <w:bCs/>
        </w:rPr>
        <w:br/>
      </w:r>
      <w:r w:rsidRPr="00675751">
        <w:rPr>
          <w:b/>
          <w:bCs/>
          <w:i/>
          <w:iCs/>
        </w:rPr>
        <w:t>Mining &amp; Building Responsibly for a Greener Tomorrow.</w:t>
      </w:r>
    </w:p>
    <w:p w14:paraId="60FEE737" w14:textId="77777777" w:rsidR="00675751" w:rsidRPr="00675751" w:rsidRDefault="00675751" w:rsidP="00675751">
      <w:pPr>
        <w:rPr>
          <w:b/>
          <w:bCs/>
        </w:rPr>
      </w:pPr>
      <w:r w:rsidRPr="00675751">
        <w:rPr>
          <w:b/>
          <w:bCs/>
        </w:rPr>
        <w:t>At Nestler Infra, sustainability isn’t a side note — it’s central to our operations.</w:t>
      </w:r>
    </w:p>
    <w:p w14:paraId="2DF91E18" w14:textId="77777777" w:rsidR="00675751" w:rsidRPr="00675751" w:rsidRDefault="00675751" w:rsidP="0066253F">
      <w:pPr>
        <w:numPr>
          <w:ilvl w:val="0"/>
          <w:numId w:val="26"/>
        </w:numPr>
        <w:rPr>
          <w:b/>
          <w:bCs/>
        </w:rPr>
      </w:pPr>
      <w:r w:rsidRPr="00675751">
        <w:rPr>
          <w:b/>
          <w:bCs/>
        </w:rPr>
        <w:t>Eco-Conscious Mining</w:t>
      </w:r>
      <w:r w:rsidRPr="00675751">
        <w:rPr>
          <w:b/>
          <w:bCs/>
        </w:rPr>
        <w:br/>
        <w:t>We source responsibly from regulated mines in Karnataka and Andhra Pradesh, ensuring land rehabilitation and reduced environmental impact.</w:t>
      </w:r>
    </w:p>
    <w:p w14:paraId="490454E3" w14:textId="77777777" w:rsidR="00675751" w:rsidRPr="00675751" w:rsidRDefault="00675751" w:rsidP="0066253F">
      <w:pPr>
        <w:numPr>
          <w:ilvl w:val="0"/>
          <w:numId w:val="26"/>
        </w:numPr>
        <w:rPr>
          <w:b/>
          <w:bCs/>
        </w:rPr>
      </w:pPr>
      <w:r w:rsidRPr="00675751">
        <w:rPr>
          <w:b/>
          <w:bCs/>
        </w:rPr>
        <w:t>Green Construction</w:t>
      </w:r>
      <w:r w:rsidRPr="00675751">
        <w:rPr>
          <w:b/>
          <w:bCs/>
        </w:rPr>
        <w:br/>
        <w:t>Our prefab systems reduce material waste, encourage energy efficiency, and support rapid deployment — minimizing carbon footprints.</w:t>
      </w:r>
    </w:p>
    <w:p w14:paraId="46395DF5" w14:textId="77777777" w:rsidR="00675751" w:rsidRPr="00675751" w:rsidRDefault="00675751" w:rsidP="0066253F">
      <w:pPr>
        <w:numPr>
          <w:ilvl w:val="0"/>
          <w:numId w:val="26"/>
        </w:numPr>
        <w:rPr>
          <w:b/>
          <w:bCs/>
        </w:rPr>
      </w:pPr>
      <w:r w:rsidRPr="00675751">
        <w:rPr>
          <w:b/>
          <w:bCs/>
        </w:rPr>
        <w:t>Global Goals, Local Action</w:t>
      </w:r>
      <w:r w:rsidRPr="00675751">
        <w:rPr>
          <w:b/>
          <w:bCs/>
        </w:rPr>
        <w:br/>
        <w:t>Aligned with UN Sustainable Development Goals, we balance industrial growth with ecological integrity and community upliftment.</w:t>
      </w:r>
    </w:p>
    <w:p w14:paraId="21D66383" w14:textId="77777777" w:rsidR="00675751" w:rsidRPr="00675751" w:rsidRDefault="00675751" w:rsidP="00675751">
      <w:pPr>
        <w:rPr>
          <w:b/>
          <w:bCs/>
        </w:rPr>
      </w:pPr>
      <w:r w:rsidRPr="00675751">
        <w:rPr>
          <w:b/>
          <w:bCs/>
        </w:rPr>
        <w:lastRenderedPageBreak/>
        <w:pict w14:anchorId="5558EC01">
          <v:rect id="_x0000_i1216" style="width:0;height:1.5pt" o:hralign="center" o:hrstd="t" o:hr="t" fillcolor="#a0a0a0" stroked="f"/>
        </w:pict>
      </w:r>
    </w:p>
    <w:p w14:paraId="38B45475" w14:textId="77777777" w:rsidR="00675751" w:rsidRPr="00675751" w:rsidRDefault="00675751" w:rsidP="00675751">
      <w:pPr>
        <w:rPr>
          <w:b/>
          <w:bCs/>
        </w:rPr>
      </w:pPr>
      <w:r w:rsidRPr="00675751">
        <w:rPr>
          <w:rFonts w:ascii="Segoe UI Emoji" w:hAnsi="Segoe UI Emoji" w:cs="Segoe UI Emoji"/>
          <w:b/>
          <w:bCs/>
        </w:rPr>
        <w:t>🛠️</w:t>
      </w:r>
      <w:r w:rsidRPr="00675751">
        <w:rPr>
          <w:b/>
          <w:bCs/>
        </w:rPr>
        <w:t xml:space="preserve"> Services Page (Dedicated)</w:t>
      </w:r>
    </w:p>
    <w:p w14:paraId="7918EB5C" w14:textId="77777777" w:rsidR="00675751" w:rsidRPr="00675751" w:rsidRDefault="00675751" w:rsidP="00675751">
      <w:pPr>
        <w:rPr>
          <w:b/>
          <w:bCs/>
        </w:rPr>
      </w:pPr>
      <w:r w:rsidRPr="00675751">
        <w:rPr>
          <w:b/>
          <w:bCs/>
        </w:rPr>
        <w:t>Headline:</w:t>
      </w:r>
      <w:r w:rsidRPr="00675751">
        <w:rPr>
          <w:b/>
          <w:bCs/>
        </w:rPr>
        <w:br/>
      </w:r>
      <w:r w:rsidRPr="00675751">
        <w:rPr>
          <w:b/>
          <w:bCs/>
          <w:i/>
          <w:iCs/>
        </w:rPr>
        <w:t>What We Offer</w:t>
      </w:r>
    </w:p>
    <w:p w14:paraId="4C0A26FA" w14:textId="77777777" w:rsidR="00675751" w:rsidRPr="00675751" w:rsidRDefault="00675751" w:rsidP="00675751">
      <w:pPr>
        <w:rPr>
          <w:b/>
          <w:bCs/>
        </w:rPr>
      </w:pPr>
      <w:r w:rsidRPr="00675751">
        <w:rPr>
          <w:b/>
          <w:bCs/>
        </w:rPr>
        <w:t>We provide tailored solutions in two core industries:</w:t>
      </w:r>
    </w:p>
    <w:p w14:paraId="3C8616B8" w14:textId="77777777" w:rsidR="00675751" w:rsidRPr="00675751" w:rsidRDefault="00675751" w:rsidP="00675751">
      <w:pPr>
        <w:rPr>
          <w:b/>
          <w:bCs/>
          <w:lang w:val="de-DE"/>
        </w:rPr>
      </w:pPr>
      <w:r w:rsidRPr="00675751">
        <w:rPr>
          <w:rFonts w:ascii="Segoe UI Emoji" w:hAnsi="Segoe UI Emoji" w:cs="Segoe UI Emoji"/>
          <w:b/>
          <w:bCs/>
        </w:rPr>
        <w:t>🏞️</w:t>
      </w:r>
      <w:r w:rsidRPr="00675751">
        <w:rPr>
          <w:b/>
          <w:bCs/>
          <w:lang w:val="de-DE"/>
        </w:rPr>
        <w:t xml:space="preserve"> Mining &amp; Minerals – Nestler Infra Pvt Ltd</w:t>
      </w:r>
    </w:p>
    <w:p w14:paraId="7F2258C5" w14:textId="77777777" w:rsidR="00675751" w:rsidRPr="00675751" w:rsidRDefault="00675751" w:rsidP="0066253F">
      <w:pPr>
        <w:numPr>
          <w:ilvl w:val="0"/>
          <w:numId w:val="27"/>
        </w:numPr>
        <w:rPr>
          <w:b/>
          <w:bCs/>
        </w:rPr>
      </w:pPr>
      <w:r w:rsidRPr="00675751">
        <w:rPr>
          <w:b/>
          <w:bCs/>
        </w:rPr>
        <w:t>Export of high-purity quartz, iron ore lumps &amp; fines</w:t>
      </w:r>
    </w:p>
    <w:p w14:paraId="63B48C27" w14:textId="77777777" w:rsidR="00675751" w:rsidRPr="00675751" w:rsidRDefault="00675751" w:rsidP="0066253F">
      <w:pPr>
        <w:numPr>
          <w:ilvl w:val="0"/>
          <w:numId w:val="27"/>
        </w:numPr>
        <w:rPr>
          <w:b/>
          <w:bCs/>
        </w:rPr>
      </w:pPr>
      <w:r w:rsidRPr="00675751">
        <w:rPr>
          <w:b/>
          <w:bCs/>
        </w:rPr>
        <w:t>Compliance with global export and environmental standards</w:t>
      </w:r>
    </w:p>
    <w:p w14:paraId="2071A77C" w14:textId="77777777" w:rsidR="00675751" w:rsidRPr="00675751" w:rsidRDefault="00675751" w:rsidP="0066253F">
      <w:pPr>
        <w:numPr>
          <w:ilvl w:val="0"/>
          <w:numId w:val="27"/>
        </w:numPr>
        <w:rPr>
          <w:b/>
          <w:bCs/>
        </w:rPr>
      </w:pPr>
      <w:r w:rsidRPr="00675751">
        <w:rPr>
          <w:b/>
          <w:bCs/>
        </w:rPr>
        <w:t>Strong sourcing from South India’s mineral belts</w:t>
      </w:r>
    </w:p>
    <w:p w14:paraId="4333086E" w14:textId="77777777" w:rsidR="00675751" w:rsidRPr="00675751" w:rsidRDefault="00675751" w:rsidP="0066253F">
      <w:pPr>
        <w:numPr>
          <w:ilvl w:val="0"/>
          <w:numId w:val="27"/>
        </w:numPr>
        <w:rPr>
          <w:b/>
          <w:bCs/>
        </w:rPr>
      </w:pPr>
      <w:r w:rsidRPr="00675751">
        <w:rPr>
          <w:b/>
          <w:bCs/>
        </w:rPr>
        <w:t>Efficient port-to-port logistics and scalable volumes</w:t>
      </w:r>
    </w:p>
    <w:p w14:paraId="17D72946" w14:textId="77777777" w:rsidR="00675751" w:rsidRPr="00675751" w:rsidRDefault="00675751" w:rsidP="00675751">
      <w:pPr>
        <w:rPr>
          <w:b/>
          <w:bCs/>
        </w:rPr>
      </w:pPr>
      <w:r w:rsidRPr="00675751">
        <w:rPr>
          <w:rFonts w:ascii="Segoe UI Emoji" w:hAnsi="Segoe UI Emoji" w:cs="Segoe UI Emoji"/>
          <w:b/>
          <w:bCs/>
        </w:rPr>
        <w:t>🏗️</w:t>
      </w:r>
      <w:r w:rsidRPr="00675751">
        <w:rPr>
          <w:b/>
          <w:bCs/>
        </w:rPr>
        <w:t xml:space="preserve"> Prefabricated Structures – Nestler Infra LLP</w:t>
      </w:r>
    </w:p>
    <w:p w14:paraId="34571695" w14:textId="77777777" w:rsidR="00675751" w:rsidRPr="00675751" w:rsidRDefault="00675751" w:rsidP="0066253F">
      <w:pPr>
        <w:numPr>
          <w:ilvl w:val="0"/>
          <w:numId w:val="28"/>
        </w:numPr>
        <w:rPr>
          <w:b/>
          <w:bCs/>
        </w:rPr>
      </w:pPr>
      <w:r w:rsidRPr="00675751">
        <w:rPr>
          <w:b/>
          <w:bCs/>
        </w:rPr>
        <w:t>Steel prefab solutions for industrial and commercial applications</w:t>
      </w:r>
    </w:p>
    <w:p w14:paraId="0C0A15CB" w14:textId="77777777" w:rsidR="00675751" w:rsidRPr="00675751" w:rsidRDefault="00675751" w:rsidP="0066253F">
      <w:pPr>
        <w:numPr>
          <w:ilvl w:val="0"/>
          <w:numId w:val="28"/>
        </w:numPr>
        <w:rPr>
          <w:b/>
          <w:bCs/>
        </w:rPr>
      </w:pPr>
      <w:r w:rsidRPr="00675751">
        <w:rPr>
          <w:b/>
          <w:bCs/>
        </w:rPr>
        <w:t>Modular systems: Insulated walls, space frame engineering</w:t>
      </w:r>
    </w:p>
    <w:p w14:paraId="79F2C10B" w14:textId="77777777" w:rsidR="00675751" w:rsidRPr="00675751" w:rsidRDefault="00675751" w:rsidP="0066253F">
      <w:pPr>
        <w:numPr>
          <w:ilvl w:val="0"/>
          <w:numId w:val="28"/>
        </w:numPr>
        <w:rPr>
          <w:b/>
          <w:bCs/>
        </w:rPr>
      </w:pPr>
      <w:r w:rsidRPr="00675751">
        <w:rPr>
          <w:b/>
          <w:bCs/>
        </w:rPr>
        <w:t>Rapid project execution with minimal waste</w:t>
      </w:r>
    </w:p>
    <w:p w14:paraId="70E4BAF4" w14:textId="77777777" w:rsidR="00675751" w:rsidRPr="00675751" w:rsidRDefault="00675751" w:rsidP="0066253F">
      <w:pPr>
        <w:numPr>
          <w:ilvl w:val="0"/>
          <w:numId w:val="28"/>
        </w:numPr>
        <w:rPr>
          <w:b/>
          <w:bCs/>
        </w:rPr>
      </w:pPr>
      <w:r w:rsidRPr="00675751">
        <w:rPr>
          <w:b/>
          <w:bCs/>
        </w:rPr>
        <w:t>End-to-end support: Design, manufacturing, export</w:t>
      </w:r>
    </w:p>
    <w:p w14:paraId="786B9BBB" w14:textId="719FDF94" w:rsidR="00812E37" w:rsidRPr="00812E37" w:rsidRDefault="00812E37" w:rsidP="0066253F">
      <w:pPr>
        <w:numPr>
          <w:ilvl w:val="0"/>
          <w:numId w:val="28"/>
        </w:numPr>
        <w:rPr>
          <w:b/>
          <w:bCs/>
        </w:rPr>
      </w:pPr>
    </w:p>
    <w:sectPr w:rsidR="00812E37" w:rsidRPr="00812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45DA"/>
    <w:multiLevelType w:val="multilevel"/>
    <w:tmpl w:val="0644B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038BC"/>
    <w:multiLevelType w:val="multilevel"/>
    <w:tmpl w:val="A1C47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B0BF6"/>
    <w:multiLevelType w:val="multilevel"/>
    <w:tmpl w:val="17C40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8659A"/>
    <w:multiLevelType w:val="multilevel"/>
    <w:tmpl w:val="0EE00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25A96"/>
    <w:multiLevelType w:val="multilevel"/>
    <w:tmpl w:val="FA26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27D3E"/>
    <w:multiLevelType w:val="multilevel"/>
    <w:tmpl w:val="2190E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53FBA"/>
    <w:multiLevelType w:val="multilevel"/>
    <w:tmpl w:val="13CC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372A5"/>
    <w:multiLevelType w:val="multilevel"/>
    <w:tmpl w:val="E4A4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036FE"/>
    <w:multiLevelType w:val="multilevel"/>
    <w:tmpl w:val="DB0A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41CC3"/>
    <w:multiLevelType w:val="multilevel"/>
    <w:tmpl w:val="4642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935FA2"/>
    <w:multiLevelType w:val="multilevel"/>
    <w:tmpl w:val="173C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305A5"/>
    <w:multiLevelType w:val="multilevel"/>
    <w:tmpl w:val="9720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E321B"/>
    <w:multiLevelType w:val="multilevel"/>
    <w:tmpl w:val="C5B6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14886"/>
    <w:multiLevelType w:val="multilevel"/>
    <w:tmpl w:val="1DC0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8F3358"/>
    <w:multiLevelType w:val="multilevel"/>
    <w:tmpl w:val="F29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B48CF"/>
    <w:multiLevelType w:val="multilevel"/>
    <w:tmpl w:val="E6C2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27F43"/>
    <w:multiLevelType w:val="multilevel"/>
    <w:tmpl w:val="FCE4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CF7F3D"/>
    <w:multiLevelType w:val="multilevel"/>
    <w:tmpl w:val="3940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26115C"/>
    <w:multiLevelType w:val="multilevel"/>
    <w:tmpl w:val="37DC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D11F4D"/>
    <w:multiLevelType w:val="multilevel"/>
    <w:tmpl w:val="F8DA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746D14"/>
    <w:multiLevelType w:val="multilevel"/>
    <w:tmpl w:val="CA72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9A559D"/>
    <w:multiLevelType w:val="multilevel"/>
    <w:tmpl w:val="61CA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6314F6"/>
    <w:multiLevelType w:val="multilevel"/>
    <w:tmpl w:val="941A3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436F1D"/>
    <w:multiLevelType w:val="multilevel"/>
    <w:tmpl w:val="F9E8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87872"/>
    <w:multiLevelType w:val="multilevel"/>
    <w:tmpl w:val="06C2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165604"/>
    <w:multiLevelType w:val="multilevel"/>
    <w:tmpl w:val="4D84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B5672D"/>
    <w:multiLevelType w:val="multilevel"/>
    <w:tmpl w:val="F90AB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4C10A7"/>
    <w:multiLevelType w:val="multilevel"/>
    <w:tmpl w:val="2F36A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2298710">
    <w:abstractNumId w:val="17"/>
  </w:num>
  <w:num w:numId="2" w16cid:durableId="360933587">
    <w:abstractNumId w:val="9"/>
  </w:num>
  <w:num w:numId="3" w16cid:durableId="1646935276">
    <w:abstractNumId w:val="6"/>
  </w:num>
  <w:num w:numId="4" w16cid:durableId="980621135">
    <w:abstractNumId w:val="2"/>
  </w:num>
  <w:num w:numId="5" w16cid:durableId="1578052939">
    <w:abstractNumId w:val="20"/>
  </w:num>
  <w:num w:numId="6" w16cid:durableId="1474250385">
    <w:abstractNumId w:val="0"/>
  </w:num>
  <w:num w:numId="7" w16cid:durableId="594093411">
    <w:abstractNumId w:val="22"/>
  </w:num>
  <w:num w:numId="8" w16cid:durableId="1203711346">
    <w:abstractNumId w:val="27"/>
  </w:num>
  <w:num w:numId="9" w16cid:durableId="558446579">
    <w:abstractNumId w:val="4"/>
  </w:num>
  <w:num w:numId="10" w16cid:durableId="1636326972">
    <w:abstractNumId w:val="5"/>
  </w:num>
  <w:num w:numId="11" w16cid:durableId="1799958446">
    <w:abstractNumId w:val="21"/>
  </w:num>
  <w:num w:numId="12" w16cid:durableId="299265731">
    <w:abstractNumId w:val="1"/>
  </w:num>
  <w:num w:numId="13" w16cid:durableId="1727139618">
    <w:abstractNumId w:val="26"/>
  </w:num>
  <w:num w:numId="14" w16cid:durableId="76365748">
    <w:abstractNumId w:val="16"/>
  </w:num>
  <w:num w:numId="15" w16cid:durableId="1780876714">
    <w:abstractNumId w:val="3"/>
  </w:num>
  <w:num w:numId="16" w16cid:durableId="1784839441">
    <w:abstractNumId w:val="19"/>
  </w:num>
  <w:num w:numId="17" w16cid:durableId="565455822">
    <w:abstractNumId w:val="18"/>
  </w:num>
  <w:num w:numId="18" w16cid:durableId="1118568830">
    <w:abstractNumId w:val="10"/>
  </w:num>
  <w:num w:numId="19" w16cid:durableId="1190683379">
    <w:abstractNumId w:val="8"/>
  </w:num>
  <w:num w:numId="20" w16cid:durableId="844052104">
    <w:abstractNumId w:val="13"/>
  </w:num>
  <w:num w:numId="21" w16cid:durableId="670791199">
    <w:abstractNumId w:val="15"/>
  </w:num>
  <w:num w:numId="22" w16cid:durableId="3675692">
    <w:abstractNumId w:val="24"/>
  </w:num>
  <w:num w:numId="23" w16cid:durableId="394397702">
    <w:abstractNumId w:val="14"/>
  </w:num>
  <w:num w:numId="24" w16cid:durableId="996153271">
    <w:abstractNumId w:val="12"/>
  </w:num>
  <w:num w:numId="25" w16cid:durableId="925842938">
    <w:abstractNumId w:val="25"/>
  </w:num>
  <w:num w:numId="26" w16cid:durableId="1682273048">
    <w:abstractNumId w:val="7"/>
  </w:num>
  <w:num w:numId="27" w16cid:durableId="625045460">
    <w:abstractNumId w:val="11"/>
  </w:num>
  <w:num w:numId="28" w16cid:durableId="1590121287">
    <w:abstractNumId w:val="2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87"/>
    <w:rsid w:val="00012650"/>
    <w:rsid w:val="000454EE"/>
    <w:rsid w:val="0006364D"/>
    <w:rsid w:val="00070AA0"/>
    <w:rsid w:val="000C616C"/>
    <w:rsid w:val="0011143F"/>
    <w:rsid w:val="00187E38"/>
    <w:rsid w:val="001B22BB"/>
    <w:rsid w:val="001C74BD"/>
    <w:rsid w:val="00267CDB"/>
    <w:rsid w:val="002B30A1"/>
    <w:rsid w:val="003C2EF2"/>
    <w:rsid w:val="00403207"/>
    <w:rsid w:val="005164D6"/>
    <w:rsid w:val="00533F83"/>
    <w:rsid w:val="005D7D29"/>
    <w:rsid w:val="005E010A"/>
    <w:rsid w:val="005F1521"/>
    <w:rsid w:val="0065184D"/>
    <w:rsid w:val="00656694"/>
    <w:rsid w:val="0066253F"/>
    <w:rsid w:val="00675751"/>
    <w:rsid w:val="00694A48"/>
    <w:rsid w:val="006F3646"/>
    <w:rsid w:val="007A51D7"/>
    <w:rsid w:val="007C57BA"/>
    <w:rsid w:val="00803E29"/>
    <w:rsid w:val="00812E37"/>
    <w:rsid w:val="008161E0"/>
    <w:rsid w:val="008946A1"/>
    <w:rsid w:val="008E1CF9"/>
    <w:rsid w:val="009136C8"/>
    <w:rsid w:val="0094595C"/>
    <w:rsid w:val="00945B01"/>
    <w:rsid w:val="00956D87"/>
    <w:rsid w:val="00966BA5"/>
    <w:rsid w:val="009A0738"/>
    <w:rsid w:val="009F01D7"/>
    <w:rsid w:val="00A1287E"/>
    <w:rsid w:val="00B401B5"/>
    <w:rsid w:val="00B45712"/>
    <w:rsid w:val="00B75E9A"/>
    <w:rsid w:val="00B80422"/>
    <w:rsid w:val="00C51419"/>
    <w:rsid w:val="00D674F5"/>
    <w:rsid w:val="00DB1414"/>
    <w:rsid w:val="00E728A8"/>
    <w:rsid w:val="00EB2E72"/>
    <w:rsid w:val="00F015D3"/>
    <w:rsid w:val="00F453AF"/>
    <w:rsid w:val="00F85DE2"/>
    <w:rsid w:val="00FD6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D0BA6"/>
  <w15:chartTrackingRefBased/>
  <w15:docId w15:val="{F7DE247D-C216-411F-9A98-B76D45B8F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10A"/>
  </w:style>
  <w:style w:type="paragraph" w:styleId="Heading1">
    <w:name w:val="heading 1"/>
    <w:basedOn w:val="Normal"/>
    <w:next w:val="Normal"/>
    <w:link w:val="Heading1Char"/>
    <w:uiPriority w:val="9"/>
    <w:qFormat/>
    <w:rsid w:val="00956D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6D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6D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6D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6D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6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D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6D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6D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6D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6D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6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D87"/>
    <w:rPr>
      <w:rFonts w:eastAsiaTheme="majorEastAsia" w:cstheme="majorBidi"/>
      <w:color w:val="272727" w:themeColor="text1" w:themeTint="D8"/>
    </w:rPr>
  </w:style>
  <w:style w:type="paragraph" w:styleId="Title">
    <w:name w:val="Title"/>
    <w:basedOn w:val="Normal"/>
    <w:next w:val="Normal"/>
    <w:link w:val="TitleChar"/>
    <w:uiPriority w:val="10"/>
    <w:qFormat/>
    <w:rsid w:val="00956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D87"/>
    <w:pPr>
      <w:spacing w:before="160"/>
      <w:jc w:val="center"/>
    </w:pPr>
    <w:rPr>
      <w:i/>
      <w:iCs/>
      <w:color w:val="404040" w:themeColor="text1" w:themeTint="BF"/>
    </w:rPr>
  </w:style>
  <w:style w:type="character" w:customStyle="1" w:styleId="QuoteChar">
    <w:name w:val="Quote Char"/>
    <w:basedOn w:val="DefaultParagraphFont"/>
    <w:link w:val="Quote"/>
    <w:uiPriority w:val="29"/>
    <w:rsid w:val="00956D87"/>
    <w:rPr>
      <w:i/>
      <w:iCs/>
      <w:color w:val="404040" w:themeColor="text1" w:themeTint="BF"/>
    </w:rPr>
  </w:style>
  <w:style w:type="paragraph" w:styleId="ListParagraph">
    <w:name w:val="List Paragraph"/>
    <w:basedOn w:val="Normal"/>
    <w:uiPriority w:val="34"/>
    <w:qFormat/>
    <w:rsid w:val="00956D87"/>
    <w:pPr>
      <w:ind w:left="720"/>
      <w:contextualSpacing/>
    </w:pPr>
  </w:style>
  <w:style w:type="character" w:styleId="IntenseEmphasis">
    <w:name w:val="Intense Emphasis"/>
    <w:basedOn w:val="DefaultParagraphFont"/>
    <w:uiPriority w:val="21"/>
    <w:qFormat/>
    <w:rsid w:val="00956D87"/>
    <w:rPr>
      <w:i/>
      <w:iCs/>
      <w:color w:val="2F5496" w:themeColor="accent1" w:themeShade="BF"/>
    </w:rPr>
  </w:style>
  <w:style w:type="paragraph" w:styleId="IntenseQuote">
    <w:name w:val="Intense Quote"/>
    <w:basedOn w:val="Normal"/>
    <w:next w:val="Normal"/>
    <w:link w:val="IntenseQuoteChar"/>
    <w:uiPriority w:val="30"/>
    <w:qFormat/>
    <w:rsid w:val="00956D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6D87"/>
    <w:rPr>
      <w:i/>
      <w:iCs/>
      <w:color w:val="2F5496" w:themeColor="accent1" w:themeShade="BF"/>
    </w:rPr>
  </w:style>
  <w:style w:type="character" w:styleId="IntenseReference">
    <w:name w:val="Intense Reference"/>
    <w:basedOn w:val="DefaultParagraphFont"/>
    <w:uiPriority w:val="32"/>
    <w:qFormat/>
    <w:rsid w:val="00956D87"/>
    <w:rPr>
      <w:b/>
      <w:bCs/>
      <w:smallCaps/>
      <w:color w:val="2F5496" w:themeColor="accent1" w:themeShade="BF"/>
      <w:spacing w:val="5"/>
    </w:rPr>
  </w:style>
  <w:style w:type="character" w:styleId="Hyperlink">
    <w:name w:val="Hyperlink"/>
    <w:basedOn w:val="DefaultParagraphFont"/>
    <w:uiPriority w:val="99"/>
    <w:unhideWhenUsed/>
    <w:rsid w:val="00956D87"/>
    <w:rPr>
      <w:color w:val="0563C1" w:themeColor="hyperlink"/>
      <w:u w:val="single"/>
    </w:rPr>
  </w:style>
  <w:style w:type="character" w:styleId="UnresolvedMention">
    <w:name w:val="Unresolved Mention"/>
    <w:basedOn w:val="DefaultParagraphFont"/>
    <w:uiPriority w:val="99"/>
    <w:semiHidden/>
    <w:unhideWhenUsed/>
    <w:rsid w:val="00956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417">
      <w:bodyDiv w:val="1"/>
      <w:marLeft w:val="0"/>
      <w:marRight w:val="0"/>
      <w:marTop w:val="0"/>
      <w:marBottom w:val="0"/>
      <w:divBdr>
        <w:top w:val="none" w:sz="0" w:space="0" w:color="auto"/>
        <w:left w:val="none" w:sz="0" w:space="0" w:color="auto"/>
        <w:bottom w:val="none" w:sz="0" w:space="0" w:color="auto"/>
        <w:right w:val="none" w:sz="0" w:space="0" w:color="auto"/>
      </w:divBdr>
    </w:div>
    <w:div w:id="67533117">
      <w:bodyDiv w:val="1"/>
      <w:marLeft w:val="0"/>
      <w:marRight w:val="0"/>
      <w:marTop w:val="0"/>
      <w:marBottom w:val="0"/>
      <w:divBdr>
        <w:top w:val="none" w:sz="0" w:space="0" w:color="auto"/>
        <w:left w:val="none" w:sz="0" w:space="0" w:color="auto"/>
        <w:bottom w:val="none" w:sz="0" w:space="0" w:color="auto"/>
        <w:right w:val="none" w:sz="0" w:space="0" w:color="auto"/>
      </w:divBdr>
    </w:div>
    <w:div w:id="102382571">
      <w:bodyDiv w:val="1"/>
      <w:marLeft w:val="0"/>
      <w:marRight w:val="0"/>
      <w:marTop w:val="0"/>
      <w:marBottom w:val="0"/>
      <w:divBdr>
        <w:top w:val="none" w:sz="0" w:space="0" w:color="auto"/>
        <w:left w:val="none" w:sz="0" w:space="0" w:color="auto"/>
        <w:bottom w:val="none" w:sz="0" w:space="0" w:color="auto"/>
        <w:right w:val="none" w:sz="0" w:space="0" w:color="auto"/>
      </w:divBdr>
    </w:div>
    <w:div w:id="169495040">
      <w:bodyDiv w:val="1"/>
      <w:marLeft w:val="0"/>
      <w:marRight w:val="0"/>
      <w:marTop w:val="0"/>
      <w:marBottom w:val="0"/>
      <w:divBdr>
        <w:top w:val="none" w:sz="0" w:space="0" w:color="auto"/>
        <w:left w:val="none" w:sz="0" w:space="0" w:color="auto"/>
        <w:bottom w:val="none" w:sz="0" w:space="0" w:color="auto"/>
        <w:right w:val="none" w:sz="0" w:space="0" w:color="auto"/>
      </w:divBdr>
    </w:div>
    <w:div w:id="176844902">
      <w:bodyDiv w:val="1"/>
      <w:marLeft w:val="0"/>
      <w:marRight w:val="0"/>
      <w:marTop w:val="0"/>
      <w:marBottom w:val="0"/>
      <w:divBdr>
        <w:top w:val="none" w:sz="0" w:space="0" w:color="auto"/>
        <w:left w:val="none" w:sz="0" w:space="0" w:color="auto"/>
        <w:bottom w:val="none" w:sz="0" w:space="0" w:color="auto"/>
        <w:right w:val="none" w:sz="0" w:space="0" w:color="auto"/>
      </w:divBdr>
    </w:div>
    <w:div w:id="204802469">
      <w:bodyDiv w:val="1"/>
      <w:marLeft w:val="0"/>
      <w:marRight w:val="0"/>
      <w:marTop w:val="0"/>
      <w:marBottom w:val="0"/>
      <w:divBdr>
        <w:top w:val="none" w:sz="0" w:space="0" w:color="auto"/>
        <w:left w:val="none" w:sz="0" w:space="0" w:color="auto"/>
        <w:bottom w:val="none" w:sz="0" w:space="0" w:color="auto"/>
        <w:right w:val="none" w:sz="0" w:space="0" w:color="auto"/>
      </w:divBdr>
    </w:div>
    <w:div w:id="260916877">
      <w:bodyDiv w:val="1"/>
      <w:marLeft w:val="0"/>
      <w:marRight w:val="0"/>
      <w:marTop w:val="0"/>
      <w:marBottom w:val="0"/>
      <w:divBdr>
        <w:top w:val="none" w:sz="0" w:space="0" w:color="auto"/>
        <w:left w:val="none" w:sz="0" w:space="0" w:color="auto"/>
        <w:bottom w:val="none" w:sz="0" w:space="0" w:color="auto"/>
        <w:right w:val="none" w:sz="0" w:space="0" w:color="auto"/>
      </w:divBdr>
    </w:div>
    <w:div w:id="373311977">
      <w:bodyDiv w:val="1"/>
      <w:marLeft w:val="0"/>
      <w:marRight w:val="0"/>
      <w:marTop w:val="0"/>
      <w:marBottom w:val="0"/>
      <w:divBdr>
        <w:top w:val="none" w:sz="0" w:space="0" w:color="auto"/>
        <w:left w:val="none" w:sz="0" w:space="0" w:color="auto"/>
        <w:bottom w:val="none" w:sz="0" w:space="0" w:color="auto"/>
        <w:right w:val="none" w:sz="0" w:space="0" w:color="auto"/>
      </w:divBdr>
    </w:div>
    <w:div w:id="380633270">
      <w:bodyDiv w:val="1"/>
      <w:marLeft w:val="0"/>
      <w:marRight w:val="0"/>
      <w:marTop w:val="0"/>
      <w:marBottom w:val="0"/>
      <w:divBdr>
        <w:top w:val="none" w:sz="0" w:space="0" w:color="auto"/>
        <w:left w:val="none" w:sz="0" w:space="0" w:color="auto"/>
        <w:bottom w:val="none" w:sz="0" w:space="0" w:color="auto"/>
        <w:right w:val="none" w:sz="0" w:space="0" w:color="auto"/>
      </w:divBdr>
    </w:div>
    <w:div w:id="461001314">
      <w:bodyDiv w:val="1"/>
      <w:marLeft w:val="0"/>
      <w:marRight w:val="0"/>
      <w:marTop w:val="0"/>
      <w:marBottom w:val="0"/>
      <w:divBdr>
        <w:top w:val="none" w:sz="0" w:space="0" w:color="auto"/>
        <w:left w:val="none" w:sz="0" w:space="0" w:color="auto"/>
        <w:bottom w:val="none" w:sz="0" w:space="0" w:color="auto"/>
        <w:right w:val="none" w:sz="0" w:space="0" w:color="auto"/>
      </w:divBdr>
    </w:div>
    <w:div w:id="582029429">
      <w:bodyDiv w:val="1"/>
      <w:marLeft w:val="0"/>
      <w:marRight w:val="0"/>
      <w:marTop w:val="0"/>
      <w:marBottom w:val="0"/>
      <w:divBdr>
        <w:top w:val="none" w:sz="0" w:space="0" w:color="auto"/>
        <w:left w:val="none" w:sz="0" w:space="0" w:color="auto"/>
        <w:bottom w:val="none" w:sz="0" w:space="0" w:color="auto"/>
        <w:right w:val="none" w:sz="0" w:space="0" w:color="auto"/>
      </w:divBdr>
    </w:div>
    <w:div w:id="624235560">
      <w:bodyDiv w:val="1"/>
      <w:marLeft w:val="0"/>
      <w:marRight w:val="0"/>
      <w:marTop w:val="0"/>
      <w:marBottom w:val="0"/>
      <w:divBdr>
        <w:top w:val="none" w:sz="0" w:space="0" w:color="auto"/>
        <w:left w:val="none" w:sz="0" w:space="0" w:color="auto"/>
        <w:bottom w:val="none" w:sz="0" w:space="0" w:color="auto"/>
        <w:right w:val="none" w:sz="0" w:space="0" w:color="auto"/>
      </w:divBdr>
    </w:div>
    <w:div w:id="654840721">
      <w:bodyDiv w:val="1"/>
      <w:marLeft w:val="0"/>
      <w:marRight w:val="0"/>
      <w:marTop w:val="0"/>
      <w:marBottom w:val="0"/>
      <w:divBdr>
        <w:top w:val="none" w:sz="0" w:space="0" w:color="auto"/>
        <w:left w:val="none" w:sz="0" w:space="0" w:color="auto"/>
        <w:bottom w:val="none" w:sz="0" w:space="0" w:color="auto"/>
        <w:right w:val="none" w:sz="0" w:space="0" w:color="auto"/>
      </w:divBdr>
    </w:div>
    <w:div w:id="686911000">
      <w:bodyDiv w:val="1"/>
      <w:marLeft w:val="0"/>
      <w:marRight w:val="0"/>
      <w:marTop w:val="0"/>
      <w:marBottom w:val="0"/>
      <w:divBdr>
        <w:top w:val="none" w:sz="0" w:space="0" w:color="auto"/>
        <w:left w:val="none" w:sz="0" w:space="0" w:color="auto"/>
        <w:bottom w:val="none" w:sz="0" w:space="0" w:color="auto"/>
        <w:right w:val="none" w:sz="0" w:space="0" w:color="auto"/>
      </w:divBdr>
    </w:div>
    <w:div w:id="844515740">
      <w:bodyDiv w:val="1"/>
      <w:marLeft w:val="0"/>
      <w:marRight w:val="0"/>
      <w:marTop w:val="0"/>
      <w:marBottom w:val="0"/>
      <w:divBdr>
        <w:top w:val="none" w:sz="0" w:space="0" w:color="auto"/>
        <w:left w:val="none" w:sz="0" w:space="0" w:color="auto"/>
        <w:bottom w:val="none" w:sz="0" w:space="0" w:color="auto"/>
        <w:right w:val="none" w:sz="0" w:space="0" w:color="auto"/>
      </w:divBdr>
    </w:div>
    <w:div w:id="1271818642">
      <w:bodyDiv w:val="1"/>
      <w:marLeft w:val="0"/>
      <w:marRight w:val="0"/>
      <w:marTop w:val="0"/>
      <w:marBottom w:val="0"/>
      <w:divBdr>
        <w:top w:val="none" w:sz="0" w:space="0" w:color="auto"/>
        <w:left w:val="none" w:sz="0" w:space="0" w:color="auto"/>
        <w:bottom w:val="none" w:sz="0" w:space="0" w:color="auto"/>
        <w:right w:val="none" w:sz="0" w:space="0" w:color="auto"/>
      </w:divBdr>
    </w:div>
    <w:div w:id="1284655070">
      <w:bodyDiv w:val="1"/>
      <w:marLeft w:val="0"/>
      <w:marRight w:val="0"/>
      <w:marTop w:val="0"/>
      <w:marBottom w:val="0"/>
      <w:divBdr>
        <w:top w:val="none" w:sz="0" w:space="0" w:color="auto"/>
        <w:left w:val="none" w:sz="0" w:space="0" w:color="auto"/>
        <w:bottom w:val="none" w:sz="0" w:space="0" w:color="auto"/>
        <w:right w:val="none" w:sz="0" w:space="0" w:color="auto"/>
      </w:divBdr>
    </w:div>
    <w:div w:id="1407678795">
      <w:bodyDiv w:val="1"/>
      <w:marLeft w:val="0"/>
      <w:marRight w:val="0"/>
      <w:marTop w:val="0"/>
      <w:marBottom w:val="0"/>
      <w:divBdr>
        <w:top w:val="none" w:sz="0" w:space="0" w:color="auto"/>
        <w:left w:val="none" w:sz="0" w:space="0" w:color="auto"/>
        <w:bottom w:val="none" w:sz="0" w:space="0" w:color="auto"/>
        <w:right w:val="none" w:sz="0" w:space="0" w:color="auto"/>
      </w:divBdr>
    </w:div>
    <w:div w:id="1455633089">
      <w:bodyDiv w:val="1"/>
      <w:marLeft w:val="0"/>
      <w:marRight w:val="0"/>
      <w:marTop w:val="0"/>
      <w:marBottom w:val="0"/>
      <w:divBdr>
        <w:top w:val="none" w:sz="0" w:space="0" w:color="auto"/>
        <w:left w:val="none" w:sz="0" w:space="0" w:color="auto"/>
        <w:bottom w:val="none" w:sz="0" w:space="0" w:color="auto"/>
        <w:right w:val="none" w:sz="0" w:space="0" w:color="auto"/>
      </w:divBdr>
    </w:div>
    <w:div w:id="1506750213">
      <w:bodyDiv w:val="1"/>
      <w:marLeft w:val="0"/>
      <w:marRight w:val="0"/>
      <w:marTop w:val="0"/>
      <w:marBottom w:val="0"/>
      <w:divBdr>
        <w:top w:val="none" w:sz="0" w:space="0" w:color="auto"/>
        <w:left w:val="none" w:sz="0" w:space="0" w:color="auto"/>
        <w:bottom w:val="none" w:sz="0" w:space="0" w:color="auto"/>
        <w:right w:val="none" w:sz="0" w:space="0" w:color="auto"/>
      </w:divBdr>
    </w:div>
    <w:div w:id="1511070229">
      <w:bodyDiv w:val="1"/>
      <w:marLeft w:val="0"/>
      <w:marRight w:val="0"/>
      <w:marTop w:val="0"/>
      <w:marBottom w:val="0"/>
      <w:divBdr>
        <w:top w:val="none" w:sz="0" w:space="0" w:color="auto"/>
        <w:left w:val="none" w:sz="0" w:space="0" w:color="auto"/>
        <w:bottom w:val="none" w:sz="0" w:space="0" w:color="auto"/>
        <w:right w:val="none" w:sz="0" w:space="0" w:color="auto"/>
      </w:divBdr>
    </w:div>
    <w:div w:id="1657806622">
      <w:bodyDiv w:val="1"/>
      <w:marLeft w:val="0"/>
      <w:marRight w:val="0"/>
      <w:marTop w:val="0"/>
      <w:marBottom w:val="0"/>
      <w:divBdr>
        <w:top w:val="none" w:sz="0" w:space="0" w:color="auto"/>
        <w:left w:val="none" w:sz="0" w:space="0" w:color="auto"/>
        <w:bottom w:val="none" w:sz="0" w:space="0" w:color="auto"/>
        <w:right w:val="none" w:sz="0" w:space="0" w:color="auto"/>
      </w:divBdr>
    </w:div>
    <w:div w:id="1758937269">
      <w:bodyDiv w:val="1"/>
      <w:marLeft w:val="0"/>
      <w:marRight w:val="0"/>
      <w:marTop w:val="0"/>
      <w:marBottom w:val="0"/>
      <w:divBdr>
        <w:top w:val="none" w:sz="0" w:space="0" w:color="auto"/>
        <w:left w:val="none" w:sz="0" w:space="0" w:color="auto"/>
        <w:bottom w:val="none" w:sz="0" w:space="0" w:color="auto"/>
        <w:right w:val="none" w:sz="0" w:space="0" w:color="auto"/>
      </w:divBdr>
    </w:div>
    <w:div w:id="1761023771">
      <w:bodyDiv w:val="1"/>
      <w:marLeft w:val="0"/>
      <w:marRight w:val="0"/>
      <w:marTop w:val="0"/>
      <w:marBottom w:val="0"/>
      <w:divBdr>
        <w:top w:val="none" w:sz="0" w:space="0" w:color="auto"/>
        <w:left w:val="none" w:sz="0" w:space="0" w:color="auto"/>
        <w:bottom w:val="none" w:sz="0" w:space="0" w:color="auto"/>
        <w:right w:val="none" w:sz="0" w:space="0" w:color="auto"/>
      </w:divBdr>
    </w:div>
    <w:div w:id="1807164935">
      <w:bodyDiv w:val="1"/>
      <w:marLeft w:val="0"/>
      <w:marRight w:val="0"/>
      <w:marTop w:val="0"/>
      <w:marBottom w:val="0"/>
      <w:divBdr>
        <w:top w:val="none" w:sz="0" w:space="0" w:color="auto"/>
        <w:left w:val="none" w:sz="0" w:space="0" w:color="auto"/>
        <w:bottom w:val="none" w:sz="0" w:space="0" w:color="auto"/>
        <w:right w:val="none" w:sz="0" w:space="0" w:color="auto"/>
      </w:divBdr>
    </w:div>
    <w:div w:id="1937010863">
      <w:bodyDiv w:val="1"/>
      <w:marLeft w:val="0"/>
      <w:marRight w:val="0"/>
      <w:marTop w:val="0"/>
      <w:marBottom w:val="0"/>
      <w:divBdr>
        <w:top w:val="none" w:sz="0" w:space="0" w:color="auto"/>
        <w:left w:val="none" w:sz="0" w:space="0" w:color="auto"/>
        <w:bottom w:val="none" w:sz="0" w:space="0" w:color="auto"/>
        <w:right w:val="none" w:sz="0" w:space="0" w:color="auto"/>
      </w:divBdr>
    </w:div>
    <w:div w:id="2013951216">
      <w:bodyDiv w:val="1"/>
      <w:marLeft w:val="0"/>
      <w:marRight w:val="0"/>
      <w:marTop w:val="0"/>
      <w:marBottom w:val="0"/>
      <w:divBdr>
        <w:top w:val="none" w:sz="0" w:space="0" w:color="auto"/>
        <w:left w:val="none" w:sz="0" w:space="0" w:color="auto"/>
        <w:bottom w:val="none" w:sz="0" w:space="0" w:color="auto"/>
        <w:right w:val="none" w:sz="0" w:space="0" w:color="auto"/>
      </w:divBdr>
    </w:div>
    <w:div w:id="2104305016">
      <w:bodyDiv w:val="1"/>
      <w:marLeft w:val="0"/>
      <w:marRight w:val="0"/>
      <w:marTop w:val="0"/>
      <w:marBottom w:val="0"/>
      <w:divBdr>
        <w:top w:val="none" w:sz="0" w:space="0" w:color="auto"/>
        <w:left w:val="none" w:sz="0" w:space="0" w:color="auto"/>
        <w:bottom w:val="none" w:sz="0" w:space="0" w:color="auto"/>
        <w:right w:val="none" w:sz="0" w:space="0" w:color="auto"/>
      </w:divBdr>
    </w:div>
    <w:div w:id="214735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1505</Words>
  <Characters>9533</Characters>
  <Application>Microsoft Office Word</Application>
  <DocSecurity>0</DocSecurity>
  <Lines>297</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Prasanth</dc:creator>
  <cp:keywords/>
  <dc:description/>
  <cp:lastModifiedBy>Praveen Prasanth</cp:lastModifiedBy>
  <cp:revision>46</cp:revision>
  <dcterms:created xsi:type="dcterms:W3CDTF">2025-05-03T01:02:00Z</dcterms:created>
  <dcterms:modified xsi:type="dcterms:W3CDTF">2025-05-03T06:26:00Z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1caed174-d72a-4fe4-8fb0-4a3158053bda</vt:lpwstr>
  </property>
</Properties>
</file>