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242" w:rsidRDefault="00250242" w:rsidP="002E4157">
      <w:pPr>
        <w:rPr>
          <w:b/>
          <w:sz w:val="30"/>
          <w:szCs w:val="30"/>
          <w:highlight w:val="lightGray"/>
        </w:rPr>
      </w:pPr>
    </w:p>
    <w:p w:rsidR="003E1615" w:rsidRPr="00250242" w:rsidRDefault="002E4157" w:rsidP="002E4157">
      <w:pPr>
        <w:pStyle w:val="ListParagraph"/>
        <w:numPr>
          <w:ilvl w:val="0"/>
          <w:numId w:val="1"/>
        </w:numPr>
        <w:rPr>
          <w:b/>
          <w:sz w:val="30"/>
          <w:szCs w:val="30"/>
          <w:highlight w:val="lightGray"/>
        </w:rPr>
      </w:pPr>
      <w:bookmarkStart w:id="0" w:name="_GoBack"/>
      <w:bookmarkEnd w:id="0"/>
      <w:r w:rsidRPr="00250242">
        <w:rPr>
          <w:b/>
          <w:sz w:val="30"/>
          <w:szCs w:val="30"/>
          <w:highlight w:val="lightGray"/>
        </w:rPr>
        <w:t xml:space="preserve">Difference between HTTP1.1 </w:t>
      </w:r>
      <w:proofErr w:type="spellStart"/>
      <w:r w:rsidRPr="00250242">
        <w:rPr>
          <w:b/>
          <w:sz w:val="30"/>
          <w:szCs w:val="30"/>
          <w:highlight w:val="lightGray"/>
        </w:rPr>
        <w:t>vs</w:t>
      </w:r>
      <w:proofErr w:type="spellEnd"/>
      <w:r w:rsidRPr="00250242">
        <w:rPr>
          <w:b/>
          <w:sz w:val="30"/>
          <w:szCs w:val="30"/>
          <w:highlight w:val="lightGray"/>
        </w:rPr>
        <w:t xml:space="preserve"> HTTP2</w:t>
      </w:r>
      <w:r w:rsidR="004A47A6" w:rsidRPr="00250242">
        <w:rPr>
          <w:b/>
          <w:sz w:val="30"/>
          <w:szCs w:val="30"/>
          <w:highlight w:val="lightGray"/>
        </w:rPr>
        <w:t>:</w:t>
      </w:r>
    </w:p>
    <w:p w:rsidR="004A47A6" w:rsidRDefault="004A47A6" w:rsidP="004A47A6">
      <w:pPr>
        <w:pStyle w:val="ListParagraph"/>
        <w:rPr>
          <w:b/>
          <w:sz w:val="30"/>
          <w:szCs w:val="30"/>
        </w:rPr>
      </w:pPr>
    </w:p>
    <w:p w:rsidR="00F00CA1" w:rsidRDefault="00F00CA1" w:rsidP="00F00CA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HTTPS 1.1 send multiple </w:t>
      </w:r>
      <w:proofErr w:type="gramStart"/>
      <w:r>
        <w:rPr>
          <w:sz w:val="30"/>
          <w:szCs w:val="30"/>
        </w:rPr>
        <w:t>request</w:t>
      </w:r>
      <w:proofErr w:type="gramEnd"/>
      <w:r>
        <w:rPr>
          <w:sz w:val="30"/>
          <w:szCs w:val="30"/>
        </w:rPr>
        <w:t xml:space="preserve"> for data in parallel over a multiple TCP connection.</w:t>
      </w:r>
    </w:p>
    <w:p w:rsidR="00F00CA1" w:rsidRDefault="00F00CA1" w:rsidP="00F00CA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HTTPS/2 can send multiple </w:t>
      </w:r>
      <w:proofErr w:type="gramStart"/>
      <w:r>
        <w:rPr>
          <w:sz w:val="30"/>
          <w:szCs w:val="30"/>
        </w:rPr>
        <w:t>request</w:t>
      </w:r>
      <w:proofErr w:type="gramEnd"/>
      <w:r>
        <w:rPr>
          <w:sz w:val="30"/>
          <w:szCs w:val="30"/>
        </w:rPr>
        <w:t xml:space="preserve"> for data in parallel over a single TCP connection.</w:t>
      </w:r>
    </w:p>
    <w:p w:rsidR="00F00CA1" w:rsidRDefault="00F00CA1" w:rsidP="00F00CA1">
      <w:pPr>
        <w:pStyle w:val="ListParagraph"/>
        <w:ind w:left="1440"/>
        <w:rPr>
          <w:sz w:val="30"/>
          <w:szCs w:val="30"/>
        </w:rPr>
      </w:pPr>
    </w:p>
    <w:p w:rsidR="00F00CA1" w:rsidRDefault="00F00CA1" w:rsidP="00F00CA1">
      <w:pPr>
        <w:pStyle w:val="ListParagraph"/>
        <w:ind w:left="1440"/>
        <w:rPr>
          <w:sz w:val="30"/>
          <w:szCs w:val="30"/>
        </w:rPr>
      </w:pPr>
    </w:p>
    <w:p w:rsidR="00F00CA1" w:rsidRDefault="00F00CA1" w:rsidP="00F00CA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HTTPS 1.x used to process text </w:t>
      </w:r>
      <w:proofErr w:type="gramStart"/>
      <w:r>
        <w:rPr>
          <w:sz w:val="30"/>
          <w:szCs w:val="30"/>
        </w:rPr>
        <w:t>commands  to</w:t>
      </w:r>
      <w:proofErr w:type="gramEnd"/>
      <w:r>
        <w:rPr>
          <w:sz w:val="30"/>
          <w:szCs w:val="30"/>
        </w:rPr>
        <w:t xml:space="preserve"> complete request  response cycles.</w:t>
      </w:r>
    </w:p>
    <w:p w:rsidR="00F00CA1" w:rsidRDefault="00F00CA1" w:rsidP="00F00CA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HTTP/2 will use binary commands </w:t>
      </w:r>
      <w:proofErr w:type="gramStart"/>
      <w:r>
        <w:rPr>
          <w:sz w:val="30"/>
          <w:szCs w:val="30"/>
        </w:rPr>
        <w:t>to  execute</w:t>
      </w:r>
      <w:proofErr w:type="gramEnd"/>
      <w:r>
        <w:rPr>
          <w:sz w:val="30"/>
          <w:szCs w:val="30"/>
        </w:rPr>
        <w:t xml:space="preserve"> the same task.</w:t>
      </w:r>
    </w:p>
    <w:p w:rsidR="0025272B" w:rsidRDefault="0025272B" w:rsidP="0025272B">
      <w:pPr>
        <w:rPr>
          <w:sz w:val="30"/>
          <w:szCs w:val="30"/>
        </w:rPr>
      </w:pPr>
    </w:p>
    <w:p w:rsidR="0025272B" w:rsidRPr="00250242" w:rsidRDefault="0025272B" w:rsidP="0025272B">
      <w:pPr>
        <w:pStyle w:val="ListParagraph"/>
        <w:numPr>
          <w:ilvl w:val="0"/>
          <w:numId w:val="1"/>
        </w:numPr>
        <w:rPr>
          <w:b/>
          <w:sz w:val="30"/>
          <w:szCs w:val="30"/>
          <w:highlight w:val="lightGray"/>
        </w:rPr>
      </w:pPr>
      <w:r w:rsidRPr="00250242">
        <w:rPr>
          <w:b/>
          <w:sz w:val="30"/>
          <w:szCs w:val="30"/>
          <w:highlight w:val="lightGray"/>
        </w:rPr>
        <w:t xml:space="preserve">HTTP version history: </w:t>
      </w:r>
    </w:p>
    <w:p w:rsidR="00B1173E" w:rsidRPr="00B1173E" w:rsidRDefault="00B1173E" w:rsidP="00B1173E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Pr="00B1173E" w:rsidRDefault="00B1173E" w:rsidP="00B1173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  <w:r w:rsidRPr="00B1173E">
        <w:rPr>
          <w:rFonts w:eastAsia="Times New Roman" w:cstheme="minorHAnsi"/>
          <w:iCs/>
          <w:color w:val="202122"/>
          <w:sz w:val="30"/>
          <w:szCs w:val="30"/>
        </w:rPr>
        <w:t>HTTP/1.1: Message Syntax and Routing</w:t>
      </w:r>
      <w:r w:rsidRPr="00B1173E">
        <w:rPr>
          <w:rFonts w:eastAsia="Times New Roman" w:cstheme="minorHAnsi"/>
          <w:iCs/>
          <w:color w:val="202122"/>
          <w:sz w:val="30"/>
          <w:szCs w:val="30"/>
        </w:rPr>
        <w:tab/>
      </w:r>
    </w:p>
    <w:p w:rsidR="00B1173E" w:rsidRPr="00B1173E" w:rsidRDefault="00B1173E" w:rsidP="00B1173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  <w:r w:rsidRPr="00B1173E">
        <w:rPr>
          <w:rFonts w:eastAsia="Times New Roman" w:cstheme="minorHAnsi"/>
          <w:iCs/>
          <w:color w:val="202122"/>
          <w:sz w:val="30"/>
          <w:szCs w:val="30"/>
        </w:rPr>
        <w:t>HTTP/1.1: Semantics and Content</w:t>
      </w:r>
    </w:p>
    <w:p w:rsidR="00B1173E" w:rsidRPr="00B1173E" w:rsidRDefault="00B1173E" w:rsidP="00B1173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  <w:r w:rsidRPr="00B1173E">
        <w:rPr>
          <w:rFonts w:eastAsia="Times New Roman" w:cstheme="minorHAnsi"/>
          <w:iCs/>
          <w:color w:val="202122"/>
          <w:sz w:val="30"/>
          <w:szCs w:val="30"/>
        </w:rPr>
        <w:t>HTTP/1.1: Conditional Requests</w:t>
      </w:r>
    </w:p>
    <w:p w:rsidR="00B1173E" w:rsidRPr="00B1173E" w:rsidRDefault="00B1173E" w:rsidP="00B1173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  <w:r w:rsidRPr="00B1173E">
        <w:rPr>
          <w:rFonts w:eastAsia="Times New Roman" w:cstheme="minorHAnsi"/>
          <w:iCs/>
          <w:color w:val="202122"/>
          <w:sz w:val="30"/>
          <w:szCs w:val="30"/>
        </w:rPr>
        <w:t>HTTP/1.1: Range Requests</w:t>
      </w:r>
    </w:p>
    <w:p w:rsidR="00B1173E" w:rsidRPr="00B1173E" w:rsidRDefault="00B1173E" w:rsidP="00B1173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  <w:r w:rsidRPr="00B1173E">
        <w:rPr>
          <w:rFonts w:eastAsia="Times New Roman" w:cstheme="minorHAnsi"/>
          <w:iCs/>
          <w:color w:val="202122"/>
          <w:sz w:val="30"/>
          <w:szCs w:val="30"/>
        </w:rPr>
        <w:t>HTTP/1.1: Caching</w:t>
      </w:r>
    </w:p>
    <w:p w:rsidR="00B1173E" w:rsidRPr="00B1173E" w:rsidRDefault="00B1173E" w:rsidP="00B1173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  <w:r w:rsidRPr="00B1173E">
        <w:rPr>
          <w:rFonts w:eastAsia="Times New Roman" w:cstheme="minorHAnsi"/>
          <w:iCs/>
          <w:color w:val="202122"/>
          <w:sz w:val="30"/>
          <w:szCs w:val="30"/>
        </w:rPr>
        <w:t>HTTP/1.1: Authentication</w:t>
      </w:r>
    </w:p>
    <w:p w:rsidR="00B1173E" w:rsidRPr="00B1173E" w:rsidRDefault="00B1173E" w:rsidP="00B1173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  <w:r w:rsidRPr="00B1173E">
        <w:rPr>
          <w:rFonts w:eastAsia="Times New Roman" w:cstheme="minorHAnsi"/>
          <w:color w:val="202122"/>
          <w:sz w:val="30"/>
          <w:szCs w:val="30"/>
        </w:rPr>
        <w:t xml:space="preserve"> </w:t>
      </w:r>
      <w:hyperlink r:id="rId8" w:tooltip="HTTP/2" w:history="1">
        <w:r w:rsidRPr="00B1173E">
          <w:rPr>
            <w:rFonts w:eastAsia="Times New Roman" w:cstheme="minorHAnsi"/>
            <w:color w:val="0645AD"/>
            <w:sz w:val="30"/>
            <w:szCs w:val="30"/>
          </w:rPr>
          <w:t>HTTP/2</w:t>
        </w:r>
      </w:hyperlink>
      <w:r w:rsidRPr="00B1173E">
        <w:rPr>
          <w:rFonts w:eastAsia="Times New Roman" w:cstheme="minorHAnsi"/>
          <w:color w:val="202122"/>
          <w:sz w:val="30"/>
          <w:szCs w:val="30"/>
        </w:rPr>
        <w:t> was published as in May 2015.</w:t>
      </w:r>
    </w:p>
    <w:p w:rsidR="00B1173E" w:rsidRDefault="00B1173E" w:rsidP="00B1173E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Default="00B1173E" w:rsidP="00B1173E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Default="00B1173E" w:rsidP="00B1173E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Default="00B1173E" w:rsidP="00B1173E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Pr="00B1173E" w:rsidRDefault="00B1173E" w:rsidP="00B1173E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30"/>
          <w:szCs w:val="30"/>
        </w:rPr>
      </w:pPr>
    </w:p>
    <w:tbl>
      <w:tblPr>
        <w:tblpPr w:leftFromText="180" w:rightFromText="180" w:vertAnchor="text" w:horzAnchor="margin" w:tblpXSpec="center" w:tblpY="30"/>
        <w:tblOverlap w:val="never"/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569"/>
      </w:tblGrid>
      <w:tr w:rsidR="00B1173E" w:rsidRPr="00B1173E" w:rsidTr="00B1173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t>Year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t>HTTP Version</w:t>
            </w:r>
          </w:p>
        </w:tc>
      </w:tr>
      <w:tr w:rsidR="00B1173E" w:rsidRPr="00B1173E" w:rsidTr="00B1173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1991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0.9</w:t>
            </w:r>
          </w:p>
        </w:tc>
      </w:tr>
      <w:tr w:rsidR="00B1173E" w:rsidRPr="00B1173E" w:rsidTr="00B1173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1996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1.0</w:t>
            </w:r>
          </w:p>
        </w:tc>
      </w:tr>
      <w:tr w:rsidR="00B1173E" w:rsidRPr="00B1173E" w:rsidTr="00B1173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1997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1.1</w:t>
            </w:r>
          </w:p>
        </w:tc>
      </w:tr>
      <w:tr w:rsidR="00B1173E" w:rsidRPr="00B1173E" w:rsidTr="00B1173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2015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hyperlink r:id="rId9" w:tooltip="HTTP/2" w:history="1">
              <w:r w:rsidRPr="00B1173E">
                <w:rPr>
                  <w:rFonts w:ascii="Arial" w:eastAsia="Times New Roman" w:hAnsi="Arial" w:cs="Arial"/>
                  <w:color w:val="0645AD"/>
                  <w:sz w:val="21"/>
                  <w:szCs w:val="21"/>
                </w:rPr>
                <w:t>2.0</w:t>
              </w:r>
            </w:hyperlink>
          </w:p>
        </w:tc>
      </w:tr>
      <w:tr w:rsidR="00B1173E" w:rsidRPr="00B1173E" w:rsidTr="00B1173E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1173E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Draft (2020)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1173E" w:rsidRPr="00B1173E" w:rsidRDefault="00B1173E" w:rsidP="00B1173E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hyperlink r:id="rId10" w:tooltip="HTTP/3" w:history="1">
              <w:r w:rsidRPr="00B1173E">
                <w:rPr>
                  <w:rFonts w:ascii="Arial" w:eastAsia="Times New Roman" w:hAnsi="Arial" w:cs="Arial"/>
                  <w:color w:val="0645AD"/>
                  <w:sz w:val="21"/>
                  <w:szCs w:val="21"/>
                </w:rPr>
                <w:t>3.0</w:t>
              </w:r>
            </w:hyperlink>
          </w:p>
        </w:tc>
      </w:tr>
    </w:tbl>
    <w:p w:rsidR="00B1173E" w:rsidRDefault="00B1173E" w:rsidP="00B1173E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Default="00B1173E" w:rsidP="00B1173E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Default="00B1173E" w:rsidP="00B1173E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Default="00B1173E" w:rsidP="00B1173E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Default="00B1173E" w:rsidP="00B1173E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B1173E" w:rsidRPr="00B1173E" w:rsidRDefault="00B1173E" w:rsidP="00B1173E">
      <w:pPr>
        <w:shd w:val="clear" w:color="auto" w:fill="FFFFFF"/>
        <w:spacing w:before="120" w:after="120" w:line="240" w:lineRule="auto"/>
        <w:rPr>
          <w:rFonts w:eastAsia="Times New Roman" w:cstheme="minorHAnsi"/>
          <w:color w:val="202122"/>
          <w:sz w:val="30"/>
          <w:szCs w:val="30"/>
        </w:rPr>
      </w:pPr>
    </w:p>
    <w:p w:rsidR="0025272B" w:rsidRDefault="00B1173E" w:rsidP="0025272B">
      <w:pPr>
        <w:ind w:left="1440"/>
        <w:rPr>
          <w:b/>
          <w:sz w:val="30"/>
          <w:szCs w:val="30"/>
        </w:rPr>
      </w:pPr>
      <w:r>
        <w:rPr>
          <w:b/>
          <w:sz w:val="30"/>
          <w:szCs w:val="30"/>
        </w:rPr>
        <w:br w:type="textWrapping" w:clear="all"/>
      </w:r>
    </w:p>
    <w:p w:rsidR="00B1173E" w:rsidRPr="00250242" w:rsidRDefault="00B1173E" w:rsidP="00D10E95">
      <w:pPr>
        <w:pStyle w:val="ListParagraph"/>
        <w:numPr>
          <w:ilvl w:val="0"/>
          <w:numId w:val="1"/>
        </w:numPr>
        <w:rPr>
          <w:b/>
          <w:sz w:val="30"/>
          <w:szCs w:val="30"/>
          <w:highlight w:val="lightGray"/>
        </w:rPr>
      </w:pPr>
      <w:r w:rsidRPr="00250242">
        <w:rPr>
          <w:b/>
          <w:sz w:val="30"/>
          <w:szCs w:val="30"/>
          <w:highlight w:val="lightGray"/>
        </w:rPr>
        <w:t xml:space="preserve">List 5 difference between Browser JS(console) </w:t>
      </w:r>
      <w:proofErr w:type="spellStart"/>
      <w:r w:rsidRPr="00250242">
        <w:rPr>
          <w:b/>
          <w:sz w:val="30"/>
          <w:szCs w:val="30"/>
          <w:highlight w:val="lightGray"/>
        </w:rPr>
        <w:t>vs</w:t>
      </w:r>
      <w:proofErr w:type="spellEnd"/>
      <w:r w:rsidRPr="00250242">
        <w:rPr>
          <w:b/>
          <w:sz w:val="30"/>
          <w:szCs w:val="30"/>
          <w:highlight w:val="lightGray"/>
        </w:rPr>
        <w:t xml:space="preserve"> </w:t>
      </w:r>
      <w:r w:rsidR="00D10E95" w:rsidRPr="00250242">
        <w:rPr>
          <w:b/>
          <w:sz w:val="30"/>
          <w:szCs w:val="30"/>
          <w:highlight w:val="lightGray"/>
        </w:rPr>
        <w:t xml:space="preserve"> </w:t>
      </w:r>
      <w:proofErr w:type="spellStart"/>
      <w:r w:rsidRPr="00250242">
        <w:rPr>
          <w:b/>
          <w:sz w:val="30"/>
          <w:szCs w:val="30"/>
          <w:highlight w:val="lightGray"/>
        </w:rPr>
        <w:t>Nodejs</w:t>
      </w:r>
      <w:proofErr w:type="spellEnd"/>
      <w:r w:rsidR="00D10E95" w:rsidRPr="00250242">
        <w:rPr>
          <w:b/>
          <w:sz w:val="30"/>
          <w:szCs w:val="30"/>
          <w:highlight w:val="lightGray"/>
        </w:rPr>
        <w:t xml:space="preserve"> :</w:t>
      </w:r>
    </w:p>
    <w:p w:rsidR="00D10E95" w:rsidRDefault="00D10E95" w:rsidP="00D10E95">
      <w:pPr>
        <w:pStyle w:val="ListParagraph"/>
        <w:rPr>
          <w:b/>
          <w:sz w:val="30"/>
          <w:szCs w:val="30"/>
        </w:rPr>
      </w:pPr>
    </w:p>
    <w:p w:rsidR="00D10E95" w:rsidRDefault="00D10E95" w:rsidP="00D10E95">
      <w:pPr>
        <w:pStyle w:val="ListParagraph"/>
        <w:rPr>
          <w:b/>
          <w:sz w:val="30"/>
          <w:szCs w:val="30"/>
        </w:rPr>
      </w:pP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b/>
          <w:sz w:val="30"/>
          <w:szCs w:val="30"/>
        </w:rPr>
      </w:pPr>
      <w:r w:rsidRPr="00250242">
        <w:rPr>
          <w:sz w:val="30"/>
          <w:szCs w:val="30"/>
        </w:rPr>
        <w:t>In browser we are interacting with DOM or other web platform API’s like cookies.</w:t>
      </w: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b/>
          <w:sz w:val="30"/>
          <w:szCs w:val="30"/>
        </w:rPr>
      </w:pPr>
      <w:r w:rsidRPr="00250242">
        <w:rPr>
          <w:sz w:val="30"/>
          <w:szCs w:val="30"/>
        </w:rPr>
        <w:t>In NODE JS interaction does not exists.</w:t>
      </w:r>
    </w:p>
    <w:p w:rsidR="00D10E95" w:rsidRDefault="00D10E95" w:rsidP="00D10E95">
      <w:pPr>
        <w:rPr>
          <w:b/>
          <w:sz w:val="30"/>
          <w:szCs w:val="30"/>
        </w:rPr>
      </w:pP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b/>
          <w:sz w:val="30"/>
          <w:szCs w:val="30"/>
        </w:rPr>
      </w:pPr>
      <w:r w:rsidRPr="00250242">
        <w:rPr>
          <w:sz w:val="30"/>
          <w:szCs w:val="30"/>
        </w:rPr>
        <w:t>In browser we don’t have all the API’s that NODE JS provides.</w:t>
      </w:r>
    </w:p>
    <w:p w:rsidR="00D10E95" w:rsidRPr="00250242" w:rsidRDefault="00D10E95" w:rsidP="00D10E95">
      <w:pPr>
        <w:pStyle w:val="ListParagraph"/>
        <w:rPr>
          <w:b/>
          <w:sz w:val="30"/>
          <w:szCs w:val="30"/>
        </w:rPr>
      </w:pP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b/>
          <w:sz w:val="30"/>
          <w:szCs w:val="30"/>
        </w:rPr>
      </w:pPr>
      <w:r w:rsidRPr="00250242">
        <w:rPr>
          <w:sz w:val="30"/>
          <w:szCs w:val="30"/>
        </w:rPr>
        <w:t xml:space="preserve">Node </w:t>
      </w:r>
      <w:proofErr w:type="spellStart"/>
      <w:r w:rsidRPr="00250242">
        <w:rPr>
          <w:sz w:val="30"/>
          <w:szCs w:val="30"/>
        </w:rPr>
        <w:t>Js</w:t>
      </w:r>
      <w:proofErr w:type="spellEnd"/>
      <w:r w:rsidRPr="00250242">
        <w:rPr>
          <w:sz w:val="30"/>
          <w:szCs w:val="30"/>
        </w:rPr>
        <w:t xml:space="preserve"> provides more API’s through its modules.</w:t>
      </w:r>
    </w:p>
    <w:p w:rsidR="00D10E95" w:rsidRPr="00250242" w:rsidRDefault="00D10E95" w:rsidP="00D10E95">
      <w:pPr>
        <w:pStyle w:val="ListParagraph"/>
        <w:rPr>
          <w:b/>
          <w:sz w:val="30"/>
          <w:szCs w:val="30"/>
        </w:rPr>
      </w:pPr>
    </w:p>
    <w:p w:rsidR="00D10E95" w:rsidRPr="00250242" w:rsidRDefault="00D10E95" w:rsidP="00D10E95">
      <w:pPr>
        <w:rPr>
          <w:b/>
          <w:sz w:val="30"/>
          <w:szCs w:val="30"/>
        </w:rPr>
      </w:pP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b/>
          <w:sz w:val="30"/>
          <w:szCs w:val="30"/>
        </w:rPr>
      </w:pPr>
      <w:r w:rsidRPr="00250242">
        <w:rPr>
          <w:sz w:val="30"/>
          <w:szCs w:val="30"/>
        </w:rPr>
        <w:lastRenderedPageBreak/>
        <w:t>Babel is used to transform your code to be ES5-compatible before shipping it to the browser.</w:t>
      </w: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b/>
          <w:sz w:val="30"/>
          <w:szCs w:val="30"/>
        </w:rPr>
      </w:pPr>
      <w:r w:rsidRPr="00250242">
        <w:rPr>
          <w:sz w:val="30"/>
          <w:szCs w:val="30"/>
        </w:rPr>
        <w:t xml:space="preserve">In node </w:t>
      </w:r>
      <w:proofErr w:type="spellStart"/>
      <w:r w:rsidRPr="00250242">
        <w:rPr>
          <w:sz w:val="30"/>
          <w:szCs w:val="30"/>
        </w:rPr>
        <w:t>js</w:t>
      </w:r>
      <w:proofErr w:type="spellEnd"/>
      <w:r w:rsidRPr="00250242">
        <w:rPr>
          <w:sz w:val="30"/>
          <w:szCs w:val="30"/>
        </w:rPr>
        <w:t xml:space="preserve"> </w:t>
      </w:r>
      <w:proofErr w:type="gramStart"/>
      <w:r w:rsidRPr="00250242">
        <w:rPr>
          <w:sz w:val="30"/>
          <w:szCs w:val="30"/>
        </w:rPr>
        <w:t>you  won’t</w:t>
      </w:r>
      <w:proofErr w:type="gramEnd"/>
      <w:r w:rsidRPr="00250242">
        <w:rPr>
          <w:sz w:val="30"/>
          <w:szCs w:val="30"/>
        </w:rPr>
        <w:t xml:space="preserve"> need that.</w:t>
      </w: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250242">
        <w:rPr>
          <w:sz w:val="30"/>
          <w:szCs w:val="30"/>
        </w:rPr>
        <w:t xml:space="preserve">Browser uses ES Modules </w:t>
      </w:r>
    </w:p>
    <w:p w:rsidR="00D10E95" w:rsidRPr="00250242" w:rsidRDefault="00D10E95" w:rsidP="00D10E95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250242">
        <w:rPr>
          <w:sz w:val="30"/>
          <w:szCs w:val="30"/>
        </w:rPr>
        <w:t xml:space="preserve">.NODE JS uses </w:t>
      </w:r>
      <w:proofErr w:type="spellStart"/>
      <w:r w:rsidRPr="00250242">
        <w:rPr>
          <w:sz w:val="30"/>
          <w:szCs w:val="30"/>
        </w:rPr>
        <w:t>CommonJS</w:t>
      </w:r>
      <w:proofErr w:type="spellEnd"/>
      <w:r w:rsidRPr="00250242">
        <w:rPr>
          <w:sz w:val="30"/>
          <w:szCs w:val="30"/>
        </w:rPr>
        <w:t xml:space="preserve"> module system.</w:t>
      </w:r>
    </w:p>
    <w:p w:rsidR="00D10E95" w:rsidRPr="00250242" w:rsidRDefault="00D10E95" w:rsidP="00D10E95">
      <w:pPr>
        <w:rPr>
          <w:sz w:val="30"/>
          <w:szCs w:val="30"/>
        </w:rPr>
      </w:pPr>
    </w:p>
    <w:p w:rsidR="00D10E95" w:rsidRPr="00250242" w:rsidRDefault="00250242" w:rsidP="00250242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250242">
        <w:rPr>
          <w:sz w:val="30"/>
          <w:szCs w:val="30"/>
        </w:rPr>
        <w:t xml:space="preserve">In browser we stuck with older </w:t>
      </w:r>
      <w:proofErr w:type="spellStart"/>
      <w:r w:rsidRPr="00250242">
        <w:rPr>
          <w:sz w:val="30"/>
          <w:szCs w:val="30"/>
        </w:rPr>
        <w:t>javascript</w:t>
      </w:r>
      <w:proofErr w:type="spellEnd"/>
      <w:r w:rsidRPr="00250242">
        <w:rPr>
          <w:sz w:val="30"/>
          <w:szCs w:val="30"/>
        </w:rPr>
        <w:t xml:space="preserve"> </w:t>
      </w:r>
      <w:proofErr w:type="spellStart"/>
      <w:r w:rsidRPr="00250242">
        <w:rPr>
          <w:sz w:val="30"/>
          <w:szCs w:val="30"/>
        </w:rPr>
        <w:t>releses</w:t>
      </w:r>
      <w:proofErr w:type="spellEnd"/>
      <w:r w:rsidRPr="00250242">
        <w:rPr>
          <w:sz w:val="30"/>
          <w:szCs w:val="30"/>
        </w:rPr>
        <w:t>.</w:t>
      </w:r>
    </w:p>
    <w:p w:rsidR="00250242" w:rsidRPr="00250242" w:rsidRDefault="00250242" w:rsidP="00250242">
      <w:pPr>
        <w:pStyle w:val="ListParagraph"/>
        <w:rPr>
          <w:sz w:val="30"/>
          <w:szCs w:val="30"/>
        </w:rPr>
      </w:pPr>
    </w:p>
    <w:p w:rsidR="00250242" w:rsidRDefault="00250242" w:rsidP="00250242">
      <w:pPr>
        <w:rPr>
          <w:sz w:val="30"/>
          <w:szCs w:val="30"/>
        </w:rPr>
      </w:pPr>
    </w:p>
    <w:p w:rsidR="00250242" w:rsidRPr="00250242" w:rsidRDefault="00250242" w:rsidP="00250242">
      <w:pPr>
        <w:rPr>
          <w:b/>
          <w:sz w:val="30"/>
          <w:szCs w:val="30"/>
        </w:rPr>
      </w:pPr>
      <w:r w:rsidRPr="00250242">
        <w:rPr>
          <w:b/>
          <w:sz w:val="30"/>
          <w:szCs w:val="30"/>
          <w:highlight w:val="lightGray"/>
        </w:rPr>
        <w:t xml:space="preserve">4. </w:t>
      </w:r>
      <w:proofErr w:type="gramStart"/>
      <w:r w:rsidRPr="00250242">
        <w:rPr>
          <w:b/>
          <w:sz w:val="30"/>
          <w:szCs w:val="30"/>
          <w:highlight w:val="lightGray"/>
        </w:rPr>
        <w:t>what</w:t>
      </w:r>
      <w:proofErr w:type="gramEnd"/>
      <w:r w:rsidRPr="00250242">
        <w:rPr>
          <w:b/>
          <w:sz w:val="30"/>
          <w:szCs w:val="30"/>
          <w:highlight w:val="lightGray"/>
        </w:rPr>
        <w:t xml:space="preserve"> happens when you type a URL in</w:t>
      </w:r>
      <w:r w:rsidRPr="00250242">
        <w:rPr>
          <w:b/>
          <w:sz w:val="30"/>
          <w:szCs w:val="30"/>
          <w:highlight w:val="lightGray"/>
        </w:rPr>
        <w:t xml:space="preserve"> the address bar in the browser :</w:t>
      </w:r>
    </w:p>
    <w:p w:rsidR="00250242" w:rsidRDefault="00250242" w:rsidP="00250242">
      <w:pPr>
        <w:rPr>
          <w:sz w:val="30"/>
          <w:szCs w:val="30"/>
        </w:rPr>
      </w:pPr>
    </w:p>
    <w:p w:rsidR="00250242" w:rsidRDefault="00250242" w:rsidP="0025024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You enter a URL into a web browser.</w:t>
      </w:r>
    </w:p>
    <w:p w:rsidR="00250242" w:rsidRDefault="00250242" w:rsidP="0025024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The browser looks up the IP address for the domain name via DNS.</w:t>
      </w:r>
    </w:p>
    <w:p w:rsidR="00250242" w:rsidRDefault="00250242" w:rsidP="0025024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The browser sends a HTTP request to the server.</w:t>
      </w:r>
    </w:p>
    <w:p w:rsidR="00250242" w:rsidRDefault="00250242" w:rsidP="0025024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The server sends back a HTTP response.</w:t>
      </w:r>
    </w:p>
    <w:p w:rsidR="00250242" w:rsidRDefault="00250242" w:rsidP="0025024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The browser begins rendering the HTML.</w:t>
      </w:r>
    </w:p>
    <w:p w:rsidR="00250242" w:rsidRDefault="00250242" w:rsidP="0025024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The browser sends request for additional objects embedded in HTML.(And 3 repeat to 5)</w:t>
      </w:r>
    </w:p>
    <w:p w:rsidR="00250242" w:rsidRPr="00250242" w:rsidRDefault="00250242" w:rsidP="0025024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And loads the page in browser.</w:t>
      </w:r>
    </w:p>
    <w:sectPr w:rsidR="00250242" w:rsidRPr="0025024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431" w:rsidRDefault="003F1431" w:rsidP="00250242">
      <w:pPr>
        <w:spacing w:after="0" w:line="240" w:lineRule="auto"/>
      </w:pPr>
      <w:r>
        <w:separator/>
      </w:r>
    </w:p>
  </w:endnote>
  <w:endnote w:type="continuationSeparator" w:id="0">
    <w:p w:rsidR="003F1431" w:rsidRDefault="003F1431" w:rsidP="00250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431" w:rsidRDefault="003F1431" w:rsidP="00250242">
      <w:pPr>
        <w:spacing w:after="0" w:line="240" w:lineRule="auto"/>
      </w:pPr>
      <w:r>
        <w:separator/>
      </w:r>
    </w:p>
  </w:footnote>
  <w:footnote w:type="continuationSeparator" w:id="0">
    <w:p w:rsidR="003F1431" w:rsidRDefault="003F1431" w:rsidP="00250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1438"/>
      <w:gridCol w:w="8152"/>
    </w:tblGrid>
    <w:tr w:rsidR="00250242">
      <w:tc>
        <w:tcPr>
          <w:tcW w:w="750" w:type="pct"/>
          <w:tcBorders>
            <w:right w:val="single" w:sz="18" w:space="0" w:color="4F81BD" w:themeColor="accent1"/>
          </w:tcBorders>
        </w:tcPr>
        <w:p w:rsidR="00250242" w:rsidRPr="00250242" w:rsidRDefault="00250242">
          <w:pPr>
            <w:pStyle w:val="Header"/>
            <w:rPr>
              <w:sz w:val="40"/>
              <w:szCs w:val="40"/>
            </w:rPr>
          </w:pPr>
        </w:p>
      </w:tc>
      <w:sdt>
        <w:sdtPr>
          <w:rPr>
            <w:rFonts w:asciiTheme="majorHAnsi" w:eastAsiaTheme="majorEastAsia" w:hAnsiTheme="majorHAnsi" w:cstheme="majorBidi"/>
            <w:color w:val="4F81BD" w:themeColor="accent1"/>
            <w:sz w:val="40"/>
            <w:szCs w:val="40"/>
          </w:rPr>
          <w:alias w:val="Title"/>
          <w:id w:val="77580493"/>
          <w:placeholder>
            <w:docPart w:val="DEBAE18EB0F74C418663B5CC988FED9C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250" w:type="pct"/>
              <w:tcBorders>
                <w:left w:val="single" w:sz="18" w:space="0" w:color="4F81BD" w:themeColor="accent1"/>
              </w:tcBorders>
            </w:tcPr>
            <w:p w:rsidR="00250242" w:rsidRPr="00250242" w:rsidRDefault="00250242" w:rsidP="00250242">
              <w:pPr>
                <w:pStyle w:val="Header"/>
                <w:rPr>
                  <w:rFonts w:asciiTheme="majorHAnsi" w:eastAsiaTheme="majorEastAsia" w:hAnsiTheme="majorHAnsi" w:cstheme="majorBidi"/>
                  <w:color w:val="4F81BD" w:themeColor="accent1"/>
                  <w:sz w:val="40"/>
                  <w:szCs w:val="40"/>
                </w:rPr>
              </w:pPr>
              <w:r w:rsidRPr="00250242">
                <w:rPr>
                  <w:rFonts w:asciiTheme="majorHAnsi" w:eastAsiaTheme="majorEastAsia" w:hAnsiTheme="majorHAnsi" w:cstheme="majorBidi"/>
                  <w:color w:val="4F81BD" w:themeColor="accent1"/>
                  <w:sz w:val="40"/>
                  <w:szCs w:val="40"/>
                </w:rPr>
                <w:t>TASK 01</w:t>
              </w:r>
            </w:p>
          </w:tc>
        </w:sdtContent>
      </w:sdt>
    </w:tr>
  </w:tbl>
  <w:p w:rsidR="00250242" w:rsidRPr="00250242" w:rsidRDefault="00250242">
    <w:pPr>
      <w:pStyle w:val="Header"/>
      <w:rPr>
        <w:b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540F3"/>
    <w:multiLevelType w:val="hybridMultilevel"/>
    <w:tmpl w:val="F2EE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B7FC7"/>
    <w:multiLevelType w:val="hybridMultilevel"/>
    <w:tmpl w:val="2E48C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E7F6F13"/>
    <w:multiLevelType w:val="hybridMultilevel"/>
    <w:tmpl w:val="0B1441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6FD42EC"/>
    <w:multiLevelType w:val="multilevel"/>
    <w:tmpl w:val="4680261E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  <w:sz w:val="20"/>
      </w:rPr>
    </w:lvl>
  </w:abstractNum>
  <w:abstractNum w:abstractNumId="4">
    <w:nsid w:val="4F326C62"/>
    <w:multiLevelType w:val="hybridMultilevel"/>
    <w:tmpl w:val="56EE4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FBD6FD5"/>
    <w:multiLevelType w:val="hybridMultilevel"/>
    <w:tmpl w:val="16BEEDB2"/>
    <w:lvl w:ilvl="0" w:tplc="D59AF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157"/>
    <w:rsid w:val="00250242"/>
    <w:rsid w:val="0025272B"/>
    <w:rsid w:val="002E4157"/>
    <w:rsid w:val="003F1431"/>
    <w:rsid w:val="004A47A6"/>
    <w:rsid w:val="004F4870"/>
    <w:rsid w:val="00B1173E"/>
    <w:rsid w:val="00D10E95"/>
    <w:rsid w:val="00DE3B8C"/>
    <w:rsid w:val="00F00CA1"/>
    <w:rsid w:val="00F1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15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1173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1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0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242"/>
  </w:style>
  <w:style w:type="paragraph" w:styleId="Footer">
    <w:name w:val="footer"/>
    <w:basedOn w:val="Normal"/>
    <w:link w:val="FooterChar"/>
    <w:uiPriority w:val="99"/>
    <w:unhideWhenUsed/>
    <w:rsid w:val="00250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242"/>
  </w:style>
  <w:style w:type="paragraph" w:styleId="BalloonText">
    <w:name w:val="Balloon Text"/>
    <w:basedOn w:val="Normal"/>
    <w:link w:val="BalloonTextChar"/>
    <w:uiPriority w:val="99"/>
    <w:semiHidden/>
    <w:unhideWhenUsed/>
    <w:rsid w:val="00250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2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15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1173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11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0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242"/>
  </w:style>
  <w:style w:type="paragraph" w:styleId="Footer">
    <w:name w:val="footer"/>
    <w:basedOn w:val="Normal"/>
    <w:link w:val="FooterChar"/>
    <w:uiPriority w:val="99"/>
    <w:unhideWhenUsed/>
    <w:rsid w:val="00250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242"/>
  </w:style>
  <w:style w:type="paragraph" w:styleId="BalloonText">
    <w:name w:val="Balloon Text"/>
    <w:basedOn w:val="Normal"/>
    <w:link w:val="BalloonTextChar"/>
    <w:uiPriority w:val="99"/>
    <w:semiHidden/>
    <w:unhideWhenUsed/>
    <w:rsid w:val="00250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2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TTP/2" TargetMode="External"/><Relationship Id="rId13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HTTP/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HTTP/2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BAE18EB0F74C418663B5CC988FE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A2D51-53DE-48A4-9E98-398853373F2B}"/>
      </w:docPartPr>
      <w:docPartBody>
        <w:p w:rsidR="00000000" w:rsidRDefault="000E6261" w:rsidP="000E6261">
          <w:pPr>
            <w:pStyle w:val="DEBAE18EB0F74C418663B5CC988FED9C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  <w:szCs w:val="24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261"/>
    <w:rsid w:val="000E6261"/>
    <w:rsid w:val="0045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B3044A46494DB5871A972E6DF90E28">
    <w:name w:val="5BB3044A46494DB5871A972E6DF90E28"/>
    <w:rsid w:val="000E6261"/>
  </w:style>
  <w:style w:type="paragraph" w:customStyle="1" w:styleId="EE370B0A8E2E4181B1A1EB689F091772">
    <w:name w:val="EE370B0A8E2E4181B1A1EB689F091772"/>
    <w:rsid w:val="000E6261"/>
  </w:style>
  <w:style w:type="paragraph" w:customStyle="1" w:styleId="DEBAE18EB0F74C418663B5CC988FED9C">
    <w:name w:val="DEBAE18EB0F74C418663B5CC988FED9C"/>
    <w:rsid w:val="000E626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B3044A46494DB5871A972E6DF90E28">
    <w:name w:val="5BB3044A46494DB5871A972E6DF90E28"/>
    <w:rsid w:val="000E6261"/>
  </w:style>
  <w:style w:type="paragraph" w:customStyle="1" w:styleId="EE370B0A8E2E4181B1A1EB689F091772">
    <w:name w:val="EE370B0A8E2E4181B1A1EB689F091772"/>
    <w:rsid w:val="000E6261"/>
  </w:style>
  <w:style w:type="paragraph" w:customStyle="1" w:styleId="DEBAE18EB0F74C418663B5CC988FED9C">
    <w:name w:val="DEBAE18EB0F74C418663B5CC988FED9C"/>
    <w:rsid w:val="000E62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01</dc:title>
  <dc:creator>Vishnu Karthik</dc:creator>
  <cp:lastModifiedBy>Vishnu Karthik</cp:lastModifiedBy>
  <cp:revision>1</cp:revision>
  <dcterms:created xsi:type="dcterms:W3CDTF">2021-04-13T12:18:00Z</dcterms:created>
  <dcterms:modified xsi:type="dcterms:W3CDTF">2021-04-13T13:55:00Z</dcterms:modified>
</cp:coreProperties>
</file>