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8B4BF" w14:textId="77777777" w:rsidR="002B78D3" w:rsidRPr="007558B9" w:rsidRDefault="002B78D3" w:rsidP="002B78D3">
      <w:pPr>
        <w:rPr>
          <w:b/>
          <w:bCs/>
        </w:rPr>
      </w:pPr>
      <w:r w:rsidRPr="008A1577">
        <w:rPr>
          <w:b/>
          <w:bCs/>
        </w:rPr>
        <w:t>Marker Interface:</w:t>
      </w:r>
      <w:r>
        <w:rPr>
          <w:b/>
          <w:bCs/>
        </w:rPr>
        <w:t xml:space="preserve"> </w:t>
      </w:r>
      <w:r w:rsidRPr="007558B9">
        <w:t>A marker interface is an interface that doesn’t have any methods or constants inside it. It provides run-time type information about objects, so the compiler and JVM have additional information about the object</w:t>
      </w:r>
      <w:r>
        <w:t xml:space="preserve"> and supports special operations.</w:t>
      </w:r>
    </w:p>
    <w:p w14:paraId="507B8BA2" w14:textId="2566C376" w:rsidR="002B78D3" w:rsidRDefault="002B78D3" w:rsidP="00AA6126">
      <w:r w:rsidRPr="007558B9">
        <w:t>A marker interface is also called a tagging interface.</w:t>
      </w:r>
      <w:r>
        <w:t xml:space="preserve"> Interface that doesn’t have any </w:t>
      </w:r>
      <w:r w:rsidRPr="009F1DDB">
        <w:t>method declaration</w:t>
      </w:r>
      <w:r>
        <w:t xml:space="preserve"> that acquires some special capability from the interface it implements Ex: Serializable and Cloneable Interface.</w:t>
      </w:r>
    </w:p>
    <w:p w14:paraId="10DE6A34" w14:textId="558ADEFE" w:rsidR="00814897" w:rsidRDefault="00814897" w:rsidP="00814897">
      <w:r w:rsidRPr="00FB3A72">
        <w:rPr>
          <w:b/>
          <w:bCs/>
        </w:rPr>
        <w:t>To indicate serialization</w:t>
      </w:r>
      <w:r>
        <w:t>: The Serializable interface indicates that a class can be serialized, or converted into a byte stream for storage or transmission. This interface is often used when saving and loading objects to and from files.</w:t>
      </w:r>
    </w:p>
    <w:p w14:paraId="07AD8A99" w14:textId="54486FC3" w:rsidR="00814897" w:rsidRDefault="00814897" w:rsidP="00814897">
      <w:r w:rsidRPr="00FB3A72">
        <w:rPr>
          <w:b/>
          <w:bCs/>
        </w:rPr>
        <w:t>To indicate clonability</w:t>
      </w:r>
      <w:r>
        <w:t>: The Cloneable interface indicates that a class can be cloned, or duplicated.</w:t>
      </w:r>
    </w:p>
    <w:p w14:paraId="5B607B43" w14:textId="1B67FDE4" w:rsidR="00814897" w:rsidRDefault="00814897" w:rsidP="00814897">
      <w:r>
        <w:t>To indicate remote access: The Remote interface indicates that a class can be accessed remotely, enabling method invocation on remote objects.</w:t>
      </w:r>
    </w:p>
    <w:p w14:paraId="7265530A" w14:textId="7CF9F40F" w:rsidR="00814897" w:rsidRPr="002B78D3" w:rsidRDefault="00814897" w:rsidP="00814897">
      <w:r w:rsidRPr="00FB3A72">
        <w:rPr>
          <w:b/>
          <w:bCs/>
        </w:rPr>
        <w:t>To indicate custom behaviors</w:t>
      </w:r>
      <w:r>
        <w:t>: Developers can create their own marker interfaces to indicate specific characteristics or behaviors in their applications.</w:t>
      </w:r>
    </w:p>
    <w:p w14:paraId="07AACC13" w14:textId="1EA43217" w:rsidR="00AA6126" w:rsidRDefault="00AA6126" w:rsidP="00AA6126">
      <w:r>
        <w:rPr>
          <w:b/>
          <w:bCs/>
        </w:rPr>
        <w:t xml:space="preserve">Serialization: </w:t>
      </w:r>
      <w:r w:rsidRPr="0081153C">
        <w:t>Process of converting the java object into a byte stream is serialization</w:t>
      </w:r>
      <w:r w:rsidR="0099764B">
        <w:t>.</w:t>
      </w:r>
    </w:p>
    <w:p w14:paraId="3E63AE86" w14:textId="77777777" w:rsidR="00AA6126" w:rsidRDefault="00AA6126" w:rsidP="00AA6126">
      <w:r w:rsidRPr="00A64A94">
        <w:rPr>
          <w:noProof/>
        </w:rPr>
        <w:drawing>
          <wp:inline distT="0" distB="0" distL="0" distR="0" wp14:anchorId="65D36FB5" wp14:editId="7B7161F2">
            <wp:extent cx="3436620" cy="141033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7563" cy="14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B184F" w14:textId="77777777" w:rsidR="00AA6126" w:rsidRDefault="00AA6126" w:rsidP="00AA6126">
      <w:r w:rsidRPr="0081153C">
        <w:rPr>
          <w:b/>
          <w:bCs/>
        </w:rPr>
        <w:t>Deserialization</w:t>
      </w:r>
      <w:r>
        <w:rPr>
          <w:b/>
          <w:bCs/>
        </w:rPr>
        <w:t xml:space="preserve">: </w:t>
      </w:r>
      <w:r>
        <w:t xml:space="preserve">Deconstructing the byte stream into java object is called as </w:t>
      </w:r>
      <w:r w:rsidRPr="0081153C">
        <w:t>deserialization</w:t>
      </w:r>
    </w:p>
    <w:p w14:paraId="3D504912" w14:textId="3E55C7EE" w:rsidR="00AA6126" w:rsidRDefault="00AA6126" w:rsidP="00AA6126">
      <w:r>
        <w:t>The byte stream</w:t>
      </w:r>
      <w:r w:rsidR="007A6C02">
        <w:t xml:space="preserve"> </w:t>
      </w:r>
      <w:r w:rsidR="004A58C5">
        <w:t>is</w:t>
      </w:r>
      <w:r w:rsidR="007A6C02">
        <w:t xml:space="preserve"> platform independent and</w:t>
      </w:r>
      <w:r>
        <w:t xml:space="preserve"> can be transferred over network/IO stream and deconstructed and run on any JVM.</w:t>
      </w:r>
    </w:p>
    <w:p w14:paraId="4C0FFE1F" w14:textId="77777777" w:rsidR="00AA6126" w:rsidRDefault="00AA6126" w:rsidP="00AA6126">
      <w:r>
        <w:t>Uses: Save the object state and recreate when needed.</w:t>
      </w:r>
    </w:p>
    <w:p w14:paraId="1C94C926" w14:textId="77777777" w:rsidR="00AA6126" w:rsidRDefault="00AA6126" w:rsidP="00AA6126">
      <w:pPr>
        <w:rPr>
          <w:b/>
          <w:bCs/>
        </w:rPr>
      </w:pPr>
      <w:r>
        <w:t xml:space="preserve">To make a class serializable the class should implement </w:t>
      </w:r>
      <w:r w:rsidRPr="0081153C">
        <w:rPr>
          <w:b/>
          <w:bCs/>
        </w:rPr>
        <w:t>Serializable Interface</w:t>
      </w:r>
    </w:p>
    <w:p w14:paraId="12F58123" w14:textId="75EA035F" w:rsidR="00AA6126" w:rsidRPr="00AF0495" w:rsidRDefault="00AA6126" w:rsidP="00AA6126">
      <w:r>
        <w:t xml:space="preserve">Private and final can be serializable and </w:t>
      </w:r>
      <w:r w:rsidRPr="00AF0495">
        <w:t>Static fields cannot be serialized</w:t>
      </w:r>
      <w:r w:rsidR="00DB3EEB">
        <w:t xml:space="preserve"> as they </w:t>
      </w:r>
      <w:r w:rsidR="007557E2">
        <w:t>belong</w:t>
      </w:r>
      <w:r w:rsidR="00DB3EEB">
        <w:t xml:space="preserve"> to class and not the object.</w:t>
      </w:r>
    </w:p>
    <w:p w14:paraId="6F67D662" w14:textId="77777777" w:rsidR="00AA6126" w:rsidRDefault="00AA6126" w:rsidP="00AA6126">
      <w:r w:rsidRPr="0081153C">
        <w:rPr>
          <w:b/>
          <w:bCs/>
        </w:rPr>
        <w:t>Serializable Interface</w:t>
      </w:r>
      <w:r>
        <w:rPr>
          <w:b/>
          <w:bCs/>
        </w:rPr>
        <w:t xml:space="preserve"> – </w:t>
      </w:r>
      <w:r w:rsidRPr="0081153C">
        <w:t>Tag/Marker Interface does not have any methods</w:t>
      </w:r>
    </w:p>
    <w:p w14:paraId="7D98500E" w14:textId="0B8FACB5" w:rsidR="00AA6126" w:rsidRDefault="00AA6126" w:rsidP="00632AFF">
      <w:pPr>
        <w:pStyle w:val="ListParagraph"/>
        <w:numPr>
          <w:ilvl w:val="0"/>
          <w:numId w:val="3"/>
        </w:numPr>
      </w:pPr>
      <w:r>
        <w:t>If you need to serialize 2 classes which has inheritance relationship</w:t>
      </w:r>
      <w:r w:rsidR="004E721D">
        <w:t>:</w:t>
      </w:r>
    </w:p>
    <w:p w14:paraId="18BB574C" w14:textId="2B99C696" w:rsidR="00F248B3" w:rsidRDefault="00F248B3" w:rsidP="00632AFF">
      <w:pPr>
        <w:pStyle w:val="ListParagraph"/>
        <w:numPr>
          <w:ilvl w:val="1"/>
          <w:numId w:val="3"/>
        </w:numPr>
      </w:pPr>
      <w:r>
        <w:t xml:space="preserve">If superclass implement serializable </w:t>
      </w:r>
      <w:r w:rsidR="00CC2A59">
        <w:t>interface,</w:t>
      </w:r>
      <w:r>
        <w:t xml:space="preserve"> then subclass is automatically serializable</w:t>
      </w:r>
      <w:r w:rsidR="00CC2A59">
        <w:t>. So, without implement serializable interface in subclass we can serialize the subclass object.</w:t>
      </w:r>
    </w:p>
    <w:p w14:paraId="31FB4C6F" w14:textId="4EB6BE94" w:rsidR="004E721D" w:rsidRDefault="004E721D" w:rsidP="00632AFF">
      <w:pPr>
        <w:pStyle w:val="ListParagraph"/>
        <w:numPr>
          <w:ilvl w:val="1"/>
          <w:numId w:val="3"/>
        </w:numPr>
      </w:pPr>
      <w:r>
        <w:t>If superclass doesn’t implement serializable interface, then subclass needs to manually implement serializable interface. So, without implement serializable interface in superclass we can serialize the superclass object/members with default serialization</w:t>
      </w:r>
      <w:r w:rsidR="007A0F22">
        <w:t xml:space="preserve"> and assign default values to superclass fields.</w:t>
      </w:r>
    </w:p>
    <w:p w14:paraId="6B1962D6" w14:textId="2635963C" w:rsidR="00AA6126" w:rsidRDefault="00AA6126" w:rsidP="00632AFF">
      <w:pPr>
        <w:pStyle w:val="ListParagraph"/>
        <w:numPr>
          <w:ilvl w:val="1"/>
          <w:numId w:val="3"/>
        </w:numPr>
      </w:pPr>
      <w:r>
        <w:lastRenderedPageBreak/>
        <w:t xml:space="preserve">If you try to serialize class in which superclass implements serializable interface and child does not implement serializable interface </w:t>
      </w:r>
      <w:r w:rsidRPr="00FA64FA">
        <w:t>serialization can be avoided by implementing the writeObject() or readObject() methods in the subclass and throw NotSerializableException from these methods</w:t>
      </w:r>
      <w:r>
        <w:t>.</w:t>
      </w:r>
    </w:p>
    <w:p w14:paraId="70D13E68" w14:textId="5CDA6A17" w:rsidR="00167632" w:rsidRDefault="00167632" w:rsidP="00632AFF">
      <w:pPr>
        <w:pStyle w:val="ListParagraph"/>
        <w:numPr>
          <w:ilvl w:val="0"/>
          <w:numId w:val="3"/>
        </w:numPr>
      </w:pPr>
      <w:r>
        <w:t>If you need to serialize 2 classes which does not have any relationship both super and child class should be implement serializable interface.</w:t>
      </w:r>
    </w:p>
    <w:p w14:paraId="1E49FF04" w14:textId="4224E619" w:rsidR="002B1056" w:rsidRDefault="002B1056" w:rsidP="00632AFF">
      <w:pPr>
        <w:pStyle w:val="ListParagraph"/>
        <w:numPr>
          <w:ilvl w:val="0"/>
          <w:numId w:val="3"/>
        </w:numPr>
      </w:pPr>
      <w:r>
        <w:t>If you try to serialize a static member that cannot be done because the static members are related to class not the object. Only object/instance</w:t>
      </w:r>
      <w:r w:rsidR="004F5C3F">
        <w:t xml:space="preserve"> of class</w:t>
      </w:r>
      <w:r w:rsidR="00154C0B">
        <w:t xml:space="preserve"> and</w:t>
      </w:r>
      <w:r w:rsidR="007E3192">
        <w:t xml:space="preserve"> its</w:t>
      </w:r>
      <w:r>
        <w:t xml:space="preserve"> related members can be serialized.</w:t>
      </w:r>
    </w:p>
    <w:p w14:paraId="1C9C1C95" w14:textId="7BBBD6A0" w:rsidR="0080109D" w:rsidRDefault="0080109D" w:rsidP="00AA6126">
      <w:r>
        <w:t xml:space="preserve">Constructor will be called for serialization and not for deserialization as it deconstructs from the serialized </w:t>
      </w:r>
      <w:r w:rsidR="00DB7F00">
        <w:t>object (</w:t>
      </w:r>
      <w:r>
        <w:t>byte stream)</w:t>
      </w:r>
    </w:p>
    <w:p w14:paraId="47F1A3C7" w14:textId="77777777" w:rsidR="00AA6126" w:rsidRDefault="00AA6126" w:rsidP="00AA6126">
      <w:r w:rsidRPr="00AE4F2C">
        <w:rPr>
          <w:b/>
          <w:bCs/>
        </w:rPr>
        <w:t>Transient:</w:t>
      </w:r>
      <w:r>
        <w:rPr>
          <w:b/>
          <w:bCs/>
        </w:rPr>
        <w:t xml:space="preserve"> </w:t>
      </w:r>
      <w:r w:rsidRPr="00AE4F2C">
        <w:t>To avoid serialization we can add the modifier as transient/static</w:t>
      </w:r>
    </w:p>
    <w:p w14:paraId="0E1BFABD" w14:textId="77777777" w:rsidR="00646D35" w:rsidRDefault="00AA6126" w:rsidP="00AA6126">
      <w:r w:rsidRPr="00AE4F2C">
        <w:rPr>
          <w:b/>
          <w:bCs/>
        </w:rPr>
        <w:t xml:space="preserve">Serialization </w:t>
      </w:r>
      <w:r>
        <w:rPr>
          <w:b/>
          <w:bCs/>
        </w:rPr>
        <w:t>U</w:t>
      </w:r>
      <w:r w:rsidRPr="00AE4F2C">
        <w:rPr>
          <w:b/>
          <w:bCs/>
        </w:rPr>
        <w:t>ID:</w:t>
      </w:r>
      <w:r>
        <w:rPr>
          <w:b/>
          <w:bCs/>
        </w:rPr>
        <w:t xml:space="preserve"> </w:t>
      </w:r>
      <w:r>
        <w:t xml:space="preserve">Unique ID of each serializable class or hash code of the object. Version control of object should be Public static final long datatype. </w:t>
      </w:r>
    </w:p>
    <w:p w14:paraId="1C24E2D6" w14:textId="616F83B1" w:rsidR="00AA6126" w:rsidRDefault="00114FB1" w:rsidP="008E2524">
      <w:pPr>
        <w:pStyle w:val="ListParagraph"/>
        <w:numPr>
          <w:ilvl w:val="0"/>
          <w:numId w:val="4"/>
        </w:numPr>
      </w:pPr>
      <w:r>
        <w:t xml:space="preserve">It is a </w:t>
      </w:r>
      <w:r w:rsidR="00862364">
        <w:t>64-bit</w:t>
      </w:r>
      <w:r>
        <w:t xml:space="preserve"> hash code of class name and interface class name and class </w:t>
      </w:r>
      <w:r w:rsidR="00162C6A">
        <w:t xml:space="preserve">methods and </w:t>
      </w:r>
      <w:r w:rsidR="00862364">
        <w:t>fields</w:t>
      </w:r>
      <w:r>
        <w:t>.</w:t>
      </w:r>
    </w:p>
    <w:p w14:paraId="35CBA7D3" w14:textId="626EEB8A" w:rsidR="00AD06B5" w:rsidRDefault="00AD06B5" w:rsidP="008E2524">
      <w:pPr>
        <w:pStyle w:val="ListParagraph"/>
        <w:numPr>
          <w:ilvl w:val="0"/>
          <w:numId w:val="4"/>
        </w:numPr>
      </w:pPr>
      <w:r>
        <w:t xml:space="preserve">Used as the version of the serialized streams. During serialization process serialization id is </w:t>
      </w:r>
      <w:r w:rsidR="00862364">
        <w:t>stored and</w:t>
      </w:r>
      <w:r>
        <w:t xml:space="preserve"> while serialization the generated serialization id is matched with stored serialization id.</w:t>
      </w:r>
    </w:p>
    <w:p w14:paraId="544F06E4" w14:textId="2BF4CD4C" w:rsidR="00646D35" w:rsidRDefault="00646D35" w:rsidP="008E2524">
      <w:pPr>
        <w:pStyle w:val="ListParagraph"/>
        <w:numPr>
          <w:ilvl w:val="0"/>
          <w:numId w:val="4"/>
        </w:numPr>
      </w:pPr>
      <w:r>
        <w:t>If we use not declare</w:t>
      </w:r>
      <w:r w:rsidR="00C14BC3">
        <w:t>d</w:t>
      </w:r>
      <w:r>
        <w:t xml:space="preserve"> or use default serialization id any change in class will fail while </w:t>
      </w:r>
      <w:r w:rsidRPr="00646D35">
        <w:t>deserialization</w:t>
      </w:r>
      <w:r>
        <w:t>.</w:t>
      </w:r>
    </w:p>
    <w:p w14:paraId="5F6B39FC" w14:textId="544A0B42" w:rsidR="008E2524" w:rsidRDefault="008E2524" w:rsidP="008E2524">
      <w:pPr>
        <w:pStyle w:val="ListParagraph"/>
        <w:numPr>
          <w:ilvl w:val="0"/>
          <w:numId w:val="4"/>
        </w:numPr>
      </w:pPr>
      <w:r>
        <w:t>If we use generated serialization id any change in class then we should generate new serialization id.</w:t>
      </w:r>
    </w:p>
    <w:p w14:paraId="4E1EE18A" w14:textId="77777777" w:rsidR="00AA6126" w:rsidRDefault="00AA6126" w:rsidP="00AA6126">
      <w:r w:rsidRPr="00334143">
        <w:rPr>
          <w:b/>
          <w:bCs/>
        </w:rPr>
        <w:t>Parameterized Constructor</w:t>
      </w:r>
      <w:r>
        <w:t xml:space="preserve"> </w:t>
      </w:r>
      <w:r w:rsidRPr="00334143">
        <w:rPr>
          <w:b/>
          <w:bCs/>
        </w:rPr>
        <w:t>is called for serialization and not for deserialization</w:t>
      </w:r>
    </w:p>
    <w:p w14:paraId="11BF5502" w14:textId="77777777" w:rsidR="00AA6126" w:rsidRDefault="00AA6126" w:rsidP="00AA6126">
      <w:r>
        <w:t>The serialization and deserialization happen with reference with the serial version uid and comparing the versions. Ensure security of class during network/io transmission</w:t>
      </w:r>
    </w:p>
    <w:p w14:paraId="083F3E98" w14:textId="77777777" w:rsidR="00EC283C" w:rsidRDefault="00AA6126" w:rsidP="00AA6126">
      <w:r w:rsidRPr="004C7DA6">
        <w:rPr>
          <w:b/>
          <w:bCs/>
        </w:rPr>
        <w:t>Externalization:</w:t>
      </w:r>
      <w:r>
        <w:rPr>
          <w:b/>
          <w:bCs/>
        </w:rPr>
        <w:t xml:space="preserve"> </w:t>
      </w:r>
      <w:r w:rsidRPr="004C7DA6">
        <w:t>The externalizable interface is not a marker interface and thus it defines two methods writeExternal() and readExternal().</w:t>
      </w:r>
      <w:r>
        <w:t xml:space="preserve"> </w:t>
      </w:r>
    </w:p>
    <w:p w14:paraId="742CFA73" w14:textId="6600FDD5" w:rsidR="00AA6126" w:rsidRPr="00EC283C" w:rsidRDefault="00AA6126" w:rsidP="00EC283C">
      <w:pPr>
        <w:pStyle w:val="ListParagraph"/>
        <w:numPr>
          <w:ilvl w:val="0"/>
          <w:numId w:val="5"/>
        </w:numPr>
      </w:pPr>
      <w:r w:rsidRPr="00EC283C">
        <w:t>Used for customized serialization</w:t>
      </w:r>
      <w:r w:rsidR="00EC283C">
        <w:t>.</w:t>
      </w:r>
      <w:r w:rsidR="00BF4C40">
        <w:t xml:space="preserve"> Needs No Arg Constructor for </w:t>
      </w:r>
      <w:r w:rsidR="00BF4C40" w:rsidRPr="00EC283C">
        <w:t>deserialization</w:t>
      </w:r>
    </w:p>
    <w:p w14:paraId="15CB72FB" w14:textId="77777777" w:rsidR="00F15E12" w:rsidRDefault="00F57ED9" w:rsidP="002C5ACF">
      <w:pPr>
        <w:pStyle w:val="ListParagraph"/>
        <w:numPr>
          <w:ilvl w:val="0"/>
          <w:numId w:val="5"/>
        </w:numPr>
      </w:pPr>
      <w:r>
        <w:t>Needs No Arg Constructor/</w:t>
      </w:r>
      <w:r w:rsidRPr="00F57ED9">
        <w:t xml:space="preserve"> </w:t>
      </w:r>
      <w:r w:rsidRPr="002C5ACF">
        <w:t>Default Constructor</w:t>
      </w:r>
      <w:r>
        <w:t xml:space="preserve"> for </w:t>
      </w:r>
      <w:r w:rsidRPr="00EC283C">
        <w:t>serialization</w:t>
      </w:r>
      <w:r w:rsidR="006776C3">
        <w:t xml:space="preserve"> </w:t>
      </w:r>
      <w:r w:rsidR="006776C3" w:rsidRPr="002C5ACF">
        <w:t>using externalizable interface</w:t>
      </w:r>
      <w:r>
        <w:t xml:space="preserve">. </w:t>
      </w:r>
      <w:r w:rsidR="00AA6126" w:rsidRPr="002C5ACF">
        <w:t xml:space="preserve">Default Constructor is </w:t>
      </w:r>
      <w:r w:rsidR="00472AAA">
        <w:t xml:space="preserve">not </w:t>
      </w:r>
      <w:r w:rsidR="00AA6126" w:rsidRPr="002C5ACF">
        <w:t xml:space="preserve">called for serialization and </w:t>
      </w:r>
      <w:r w:rsidR="00472AAA">
        <w:t xml:space="preserve">called </w:t>
      </w:r>
    </w:p>
    <w:p w14:paraId="7C910DFA" w14:textId="09E0F2B3" w:rsidR="00AA6126" w:rsidRPr="002C5ACF" w:rsidRDefault="00AA6126" w:rsidP="002C5ACF">
      <w:pPr>
        <w:pStyle w:val="ListParagraph"/>
        <w:numPr>
          <w:ilvl w:val="0"/>
          <w:numId w:val="5"/>
        </w:numPr>
      </w:pPr>
      <w:r w:rsidRPr="002C5ACF">
        <w:t>for deserialization using externalizable interface</w:t>
      </w:r>
      <w:r w:rsidR="002C5ACF">
        <w:t>.</w:t>
      </w:r>
    </w:p>
    <w:p w14:paraId="5018E343" w14:textId="656B2591" w:rsidR="00AA6126" w:rsidRDefault="00AA6126" w:rsidP="00AA6126">
      <w:r>
        <w:t>If you try to serialize class using externalizable</w:t>
      </w:r>
      <w:r w:rsidR="001D5EC7">
        <w:t>/serializable</w:t>
      </w:r>
      <w:r>
        <w:t xml:space="preserve"> interface in which superclass does not implements externalizable</w:t>
      </w:r>
      <w:r w:rsidR="002E515A">
        <w:t>/serializable</w:t>
      </w:r>
      <w:r>
        <w:t xml:space="preserve"> interface and child implement</w:t>
      </w:r>
      <w:r w:rsidR="00571BFB">
        <w:t>s</w:t>
      </w:r>
      <w:r>
        <w:t xml:space="preserve"> externalizable</w:t>
      </w:r>
      <w:r w:rsidR="002E515A">
        <w:t>/serializable</w:t>
      </w:r>
      <w:r>
        <w:t xml:space="preserve"> interface super class </w:t>
      </w:r>
      <w:r w:rsidRPr="00FA64FA">
        <w:t xml:space="preserve">serialization can be </w:t>
      </w:r>
      <w:r>
        <w:t xml:space="preserve">done by </w:t>
      </w:r>
      <w:r w:rsidR="00425DEB">
        <w:t>overriding</w:t>
      </w:r>
      <w:r w:rsidRPr="00FA64FA">
        <w:t xml:space="preserve"> the </w:t>
      </w:r>
      <w:r w:rsidR="00D5671F" w:rsidRPr="0017094F">
        <w:rPr>
          <w:b/>
          <w:bCs/>
        </w:rPr>
        <w:t xml:space="preserve">private void </w:t>
      </w:r>
      <w:r w:rsidRPr="0017094F">
        <w:rPr>
          <w:b/>
          <w:bCs/>
        </w:rPr>
        <w:t>writeExternal()</w:t>
      </w:r>
      <w:r w:rsidR="003F0625">
        <w:rPr>
          <w:b/>
          <w:bCs/>
        </w:rPr>
        <w:t xml:space="preserve"> </w:t>
      </w:r>
      <w:r w:rsidR="00C313A5" w:rsidRPr="0017094F">
        <w:rPr>
          <w:b/>
          <w:bCs/>
        </w:rPr>
        <w:t>/writeObject()</w:t>
      </w:r>
      <w:r w:rsidRPr="00FA64FA">
        <w:t xml:space="preserve"> or </w:t>
      </w:r>
      <w:r w:rsidR="00D5671F" w:rsidRPr="0017094F">
        <w:rPr>
          <w:b/>
          <w:bCs/>
        </w:rPr>
        <w:t xml:space="preserve">private void </w:t>
      </w:r>
      <w:r w:rsidRPr="0017094F">
        <w:rPr>
          <w:b/>
          <w:bCs/>
        </w:rPr>
        <w:t>readExternal()</w:t>
      </w:r>
      <w:r w:rsidR="00C313A5" w:rsidRPr="0017094F">
        <w:rPr>
          <w:b/>
          <w:bCs/>
        </w:rPr>
        <w:t>/readObject()</w:t>
      </w:r>
      <w:r w:rsidRPr="00FA64FA">
        <w:t xml:space="preserve"> methods in the subclass</w:t>
      </w:r>
      <w:r>
        <w:t>.</w:t>
      </w:r>
      <w:r w:rsidR="003E5FC0">
        <w:t xml:space="preserve"> Or </w:t>
      </w:r>
      <w:r w:rsidR="007A0F22">
        <w:t>otherwise,</w:t>
      </w:r>
      <w:r w:rsidR="003E5FC0">
        <w:t xml:space="preserve"> it will use default serialization and assign default values to superclass fields.</w:t>
      </w:r>
      <w:r w:rsidR="00C43FBC">
        <w:t xml:space="preserve"> Ex: For int – 0 and String </w:t>
      </w:r>
      <w:r w:rsidR="003179D6">
        <w:t>–</w:t>
      </w:r>
      <w:r w:rsidR="00C43FBC">
        <w:t xml:space="preserve"> null</w:t>
      </w:r>
      <w:r w:rsidR="003179D6">
        <w:t>.</w:t>
      </w:r>
      <w:r w:rsidR="00C43FBC">
        <w:t xml:space="preserve"> </w:t>
      </w:r>
    </w:p>
    <w:p w14:paraId="562739AF" w14:textId="77777777" w:rsidR="00497DD2" w:rsidRDefault="00497DD2"/>
    <w:sectPr w:rsidR="00497D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F301F"/>
    <w:multiLevelType w:val="hybridMultilevel"/>
    <w:tmpl w:val="B3AC4C8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1776E"/>
    <w:multiLevelType w:val="hybridMultilevel"/>
    <w:tmpl w:val="FD10FD3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6736AE"/>
    <w:multiLevelType w:val="hybridMultilevel"/>
    <w:tmpl w:val="DAB288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573B4D"/>
    <w:multiLevelType w:val="hybridMultilevel"/>
    <w:tmpl w:val="906864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4978A4"/>
    <w:multiLevelType w:val="hybridMultilevel"/>
    <w:tmpl w:val="FA0AD4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126"/>
    <w:rsid w:val="00031A32"/>
    <w:rsid w:val="000B24DB"/>
    <w:rsid w:val="000E4E61"/>
    <w:rsid w:val="00114FB1"/>
    <w:rsid w:val="00154C0B"/>
    <w:rsid w:val="00162C6A"/>
    <w:rsid w:val="00163104"/>
    <w:rsid w:val="00167632"/>
    <w:rsid w:val="0017094F"/>
    <w:rsid w:val="001D5EC7"/>
    <w:rsid w:val="00220C78"/>
    <w:rsid w:val="002B1056"/>
    <w:rsid w:val="002B78D3"/>
    <w:rsid w:val="002C5ACF"/>
    <w:rsid w:val="002E515A"/>
    <w:rsid w:val="003179D6"/>
    <w:rsid w:val="0033090A"/>
    <w:rsid w:val="003350D6"/>
    <w:rsid w:val="003B4003"/>
    <w:rsid w:val="003E5FC0"/>
    <w:rsid w:val="003F0625"/>
    <w:rsid w:val="00425DEB"/>
    <w:rsid w:val="00472AAA"/>
    <w:rsid w:val="00492972"/>
    <w:rsid w:val="00497DD2"/>
    <w:rsid w:val="004A58C5"/>
    <w:rsid w:val="004E721D"/>
    <w:rsid w:val="004F5C3F"/>
    <w:rsid w:val="00571BFB"/>
    <w:rsid w:val="00632AFF"/>
    <w:rsid w:val="00646D35"/>
    <w:rsid w:val="006776C3"/>
    <w:rsid w:val="006C4C47"/>
    <w:rsid w:val="00736E48"/>
    <w:rsid w:val="007557E2"/>
    <w:rsid w:val="00774D83"/>
    <w:rsid w:val="007A0F22"/>
    <w:rsid w:val="007A6C02"/>
    <w:rsid w:val="007E3192"/>
    <w:rsid w:val="0080109D"/>
    <w:rsid w:val="00814897"/>
    <w:rsid w:val="00862364"/>
    <w:rsid w:val="008E2524"/>
    <w:rsid w:val="0099764B"/>
    <w:rsid w:val="00A77805"/>
    <w:rsid w:val="00AA6126"/>
    <w:rsid w:val="00AD06B5"/>
    <w:rsid w:val="00BB4B58"/>
    <w:rsid w:val="00BC38A8"/>
    <w:rsid w:val="00BF4C40"/>
    <w:rsid w:val="00C14BC3"/>
    <w:rsid w:val="00C313A5"/>
    <w:rsid w:val="00C43FBC"/>
    <w:rsid w:val="00CB29D1"/>
    <w:rsid w:val="00CC2A59"/>
    <w:rsid w:val="00D5671F"/>
    <w:rsid w:val="00DB3EEB"/>
    <w:rsid w:val="00DB7F00"/>
    <w:rsid w:val="00DD2080"/>
    <w:rsid w:val="00E15A08"/>
    <w:rsid w:val="00E241E9"/>
    <w:rsid w:val="00EC283C"/>
    <w:rsid w:val="00F15E12"/>
    <w:rsid w:val="00F248B3"/>
    <w:rsid w:val="00F57ED9"/>
    <w:rsid w:val="00F66FDA"/>
    <w:rsid w:val="00FB3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91DFD"/>
  <w15:chartTrackingRefBased/>
  <w15:docId w15:val="{4E9D9AD0-C64C-4FE9-A665-0F266970C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1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72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01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44365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0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51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2591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31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0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26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67212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4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58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850928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51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95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98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1184</TotalTime>
  <Pages>2</Pages>
  <Words>749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Vishnukumar</dc:creator>
  <cp:keywords/>
  <dc:description/>
  <cp:lastModifiedBy>Vishnukumar</cp:lastModifiedBy>
  <cp:revision>73</cp:revision>
  <dcterms:created xsi:type="dcterms:W3CDTF">2024-12-06T04:00:00Z</dcterms:created>
  <dcterms:modified xsi:type="dcterms:W3CDTF">2025-10-17T13:42:00Z</dcterms:modified>
</cp:coreProperties>
</file>