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E5E17">
      <w:pPr>
        <w:pStyle w:val="26"/>
        <w:spacing w:before="100" w:beforeAutospacing="1" w:after="100" w:afterAutospacing="1"/>
        <w:rPr>
          <w:sz w:val="16"/>
          <w:szCs w:val="16"/>
        </w:rPr>
        <w:sectPr>
          <w:footerReference r:id="rId3" w:type="first"/>
          <w:pgSz w:w="11906" w:h="16838"/>
          <w:pgMar w:top="540" w:right="893" w:bottom="1440" w:left="893" w:header="720" w:footer="720" w:gutter="0"/>
          <w:cols w:space="720" w:num="1"/>
          <w:titlePg/>
          <w:docGrid w:linePitch="360" w:charSpace="0"/>
        </w:sectPr>
      </w:pPr>
      <w:r>
        <w:rPr>
          <w:rFonts w:eastAsia="SimSun"/>
        </w:rPr>
        <w:t>Adaptive Proficiency-Based UI System Using Real-Time Skill Estimation for Personalized Learning Platforms</w:t>
      </w:r>
    </w:p>
    <w:p w14:paraId="503C97A8">
      <w:pPr>
        <w:pStyle w:val="19"/>
        <w:spacing w:before="100" w:beforeAutospacing="1"/>
        <w:rPr>
          <w:sz w:val="18"/>
          <w:szCs w:val="18"/>
        </w:rPr>
      </w:pPr>
      <w:r>
        <w:rPr>
          <w:sz w:val="18"/>
          <w:szCs w:val="18"/>
        </w:rPr>
        <w:t xml:space="preserve">Padmini Devi B </w:t>
      </w:r>
      <w:r>
        <w:rPr>
          <w:sz w:val="18"/>
          <w:szCs w:val="18"/>
        </w:rPr>
        <w:br w:type="textWrapping"/>
      </w:r>
      <w:r>
        <w:rPr>
          <w:sz w:val="18"/>
          <w:szCs w:val="18"/>
        </w:rPr>
        <w:t xml:space="preserve">Department of Computer Science and Engineering </w:t>
      </w:r>
      <w:r>
        <w:rPr>
          <w:sz w:val="18"/>
          <w:szCs w:val="18"/>
        </w:rPr>
        <w:br w:type="textWrapping"/>
      </w:r>
      <w:r>
        <w:rPr>
          <w:sz w:val="18"/>
          <w:szCs w:val="18"/>
        </w:rPr>
        <w:t xml:space="preserve">M.Kumarasamy College of Engineering Karur, India </w:t>
      </w:r>
      <w:r>
        <w:fldChar w:fldCharType="begin"/>
      </w:r>
      <w:r>
        <w:instrText xml:space="preserve"> HYPERLINK "mailto:padminidevib.cse@mkce.ac.in" </w:instrText>
      </w:r>
      <w:r>
        <w:fldChar w:fldCharType="separate"/>
      </w:r>
      <w:r>
        <w:rPr>
          <w:rStyle w:val="14"/>
          <w:sz w:val="18"/>
          <w:szCs w:val="18"/>
        </w:rPr>
        <w:t>padminidevib.cse@mkce.ac.in</w:t>
      </w:r>
      <w:r>
        <w:rPr>
          <w:rStyle w:val="14"/>
          <w:sz w:val="18"/>
          <w:szCs w:val="18"/>
        </w:rPr>
        <w:fldChar w:fldCharType="end"/>
      </w:r>
    </w:p>
    <w:p w14:paraId="3F92F92C">
      <w:pPr>
        <w:pStyle w:val="19"/>
        <w:spacing w:before="100" w:beforeAutospacing="1"/>
        <w:rPr>
          <w:sz w:val="18"/>
          <w:szCs w:val="18"/>
        </w:rPr>
      </w:pPr>
      <w:r>
        <w:rPr>
          <w:sz w:val="18"/>
          <w:szCs w:val="18"/>
        </w:rPr>
        <w:t>Vi</w:t>
      </w:r>
      <w:r>
        <w:rPr>
          <w:rFonts w:hint="default"/>
          <w:sz w:val="18"/>
          <w:szCs w:val="18"/>
          <w:lang w:val="en-US"/>
        </w:rPr>
        <w:t>nith</w:t>
      </w:r>
      <w:r>
        <w:rPr>
          <w:sz w:val="18"/>
          <w:szCs w:val="18"/>
        </w:rPr>
        <w:t xml:space="preserve"> M </w:t>
      </w:r>
      <w:r>
        <w:rPr>
          <w:sz w:val="18"/>
          <w:szCs w:val="18"/>
        </w:rPr>
        <w:br w:type="textWrapping"/>
      </w:r>
      <w:r>
        <w:rPr>
          <w:sz w:val="18"/>
          <w:szCs w:val="18"/>
        </w:rPr>
        <w:t>Department of Computer Science and Engineering</w:t>
      </w:r>
      <w:r>
        <w:rPr>
          <w:sz w:val="18"/>
          <w:szCs w:val="18"/>
        </w:rPr>
        <w:br w:type="textWrapping"/>
      </w:r>
      <w:r>
        <w:rPr>
          <w:sz w:val="18"/>
          <w:szCs w:val="18"/>
        </w:rPr>
        <w:t>M.Kumarasamy College of</w:t>
      </w:r>
      <w:r>
        <w:rPr>
          <w:sz w:val="18"/>
          <w:szCs w:val="18"/>
          <w:lang w:val="en-IN"/>
        </w:rPr>
        <w:t xml:space="preserve"> </w:t>
      </w:r>
      <w:r>
        <w:rPr>
          <w:sz w:val="18"/>
          <w:szCs w:val="18"/>
        </w:rPr>
        <w:t>Engineering</w:t>
      </w:r>
      <w:r>
        <w:rPr>
          <w:sz w:val="18"/>
          <w:szCs w:val="18"/>
        </w:rPr>
        <w:br w:type="textWrapping"/>
      </w:r>
      <w:r>
        <w:rPr>
          <w:sz w:val="18"/>
          <w:szCs w:val="18"/>
        </w:rPr>
        <w:t xml:space="preserve"> Karur, India </w:t>
      </w:r>
      <w:r>
        <w:fldChar w:fldCharType="begin"/>
      </w:r>
      <w:r>
        <w:instrText xml:space="preserve"> HYPERLINK "mailto:msvishnu3107@gmail.com" </w:instrText>
      </w:r>
      <w:r>
        <w:fldChar w:fldCharType="separate"/>
      </w:r>
      <w:r>
        <w:rPr>
          <w:rStyle w:val="14"/>
          <w:sz w:val="18"/>
          <w:szCs w:val="18"/>
        </w:rPr>
        <w:t>vinithmurugan275@gmail.com</w:t>
      </w:r>
      <w:r>
        <w:rPr>
          <w:rStyle w:val="14"/>
          <w:sz w:val="18"/>
          <w:szCs w:val="18"/>
        </w:rPr>
        <w:fldChar w:fldCharType="end"/>
      </w:r>
      <w:r>
        <w:rPr>
          <w:sz w:val="18"/>
          <w:szCs w:val="18"/>
        </w:rPr>
        <w:br w:type="column"/>
      </w:r>
      <w:r>
        <w:rPr>
          <w:sz w:val="18"/>
          <w:szCs w:val="18"/>
        </w:rPr>
        <w:t>Vi</w:t>
      </w:r>
      <w:r>
        <w:rPr>
          <w:rFonts w:hint="default"/>
          <w:sz w:val="18"/>
          <w:szCs w:val="18"/>
          <w:lang w:val="en-US"/>
        </w:rPr>
        <w:t>shnu</w:t>
      </w:r>
      <w:r>
        <w:rPr>
          <w:sz w:val="18"/>
          <w:szCs w:val="18"/>
        </w:rPr>
        <w:t xml:space="preserve"> M</w:t>
      </w:r>
      <w:r>
        <w:rPr>
          <w:rFonts w:hint="default"/>
          <w:sz w:val="18"/>
          <w:szCs w:val="18"/>
          <w:lang w:val="en-US"/>
        </w:rPr>
        <w:t xml:space="preserve"> S</w:t>
      </w:r>
      <w:r>
        <w:rPr>
          <w:sz w:val="18"/>
          <w:szCs w:val="18"/>
        </w:rPr>
        <w:t xml:space="preserve"> </w:t>
      </w:r>
      <w:r>
        <w:rPr>
          <w:sz w:val="18"/>
          <w:szCs w:val="18"/>
        </w:rPr>
        <w:br w:type="textWrapping"/>
      </w:r>
      <w:r>
        <w:rPr>
          <w:sz w:val="18"/>
          <w:szCs w:val="18"/>
        </w:rPr>
        <w:t xml:space="preserve">Department of Computer Science and Engineering </w:t>
      </w:r>
      <w:r>
        <w:rPr>
          <w:sz w:val="18"/>
          <w:szCs w:val="18"/>
        </w:rPr>
        <w:br w:type="textWrapping"/>
      </w:r>
      <w:r>
        <w:rPr>
          <w:sz w:val="18"/>
          <w:szCs w:val="18"/>
        </w:rPr>
        <w:t xml:space="preserve">M.Kumarasamy College of Engineering Karur, India </w:t>
      </w:r>
      <w:r>
        <w:rPr>
          <w:rStyle w:val="14"/>
          <w:sz w:val="18"/>
          <w:szCs w:val="18"/>
        </w:rPr>
        <w:t>msvishnu3107</w:t>
      </w:r>
      <w:r>
        <w:rPr>
          <w:rStyle w:val="14"/>
          <w:rFonts w:hint="default"/>
          <w:sz w:val="18"/>
          <w:szCs w:val="18"/>
          <w:lang w:val="en-US"/>
        </w:rPr>
        <w:t>2005</w:t>
      </w:r>
      <w:r>
        <w:fldChar w:fldCharType="begin"/>
      </w:r>
      <w:r>
        <w:instrText xml:space="preserve"> HYPERLINK "mailto:vinithmurugan275@gmail.com" </w:instrText>
      </w:r>
      <w:r>
        <w:fldChar w:fldCharType="separate"/>
      </w:r>
      <w:r>
        <w:rPr>
          <w:rStyle w:val="14"/>
          <w:sz w:val="18"/>
          <w:szCs w:val="18"/>
        </w:rPr>
        <w:t>@gmail.com</w:t>
      </w:r>
      <w:r>
        <w:rPr>
          <w:rStyle w:val="14"/>
          <w:sz w:val="18"/>
          <w:szCs w:val="18"/>
        </w:rPr>
        <w:fldChar w:fldCharType="end"/>
      </w:r>
    </w:p>
    <w:p w14:paraId="046DF178">
      <w:pPr>
        <w:pStyle w:val="19"/>
        <w:spacing w:before="100" w:beforeAutospacing="1"/>
        <w:jc w:val="both"/>
        <w:rPr>
          <w:sz w:val="18"/>
          <w:szCs w:val="18"/>
        </w:rPr>
      </w:pPr>
    </w:p>
    <w:p w14:paraId="08D52BF7">
      <w:pPr>
        <w:pStyle w:val="19"/>
        <w:spacing w:before="100" w:beforeAutospacing="1"/>
        <w:rPr>
          <w:sz w:val="18"/>
          <w:szCs w:val="18"/>
        </w:rPr>
      </w:pPr>
      <w:bookmarkStart w:id="0" w:name="_GoBack"/>
      <w:bookmarkEnd w:id="0"/>
    </w:p>
    <w:p w14:paraId="75044C03">
      <w:pPr>
        <w:pStyle w:val="19"/>
        <w:spacing w:before="100" w:beforeAutospacing="1"/>
        <w:rPr>
          <w:sz w:val="18"/>
          <w:szCs w:val="18"/>
        </w:rPr>
      </w:pPr>
    </w:p>
    <w:p w14:paraId="40E51284">
      <w:pPr>
        <w:pStyle w:val="19"/>
        <w:spacing w:before="100" w:beforeAutospacing="1"/>
        <w:rPr>
          <w:sz w:val="18"/>
          <w:szCs w:val="18"/>
        </w:rPr>
      </w:pPr>
      <w:r>
        <w:rPr>
          <w:sz w:val="18"/>
          <w:szCs w:val="18"/>
        </w:rPr>
        <w:t>Saaidarun S</w:t>
      </w:r>
      <w:r>
        <w:rPr>
          <w:sz w:val="18"/>
          <w:szCs w:val="18"/>
        </w:rPr>
        <w:br w:type="textWrapping"/>
      </w:r>
      <w:r>
        <w:rPr>
          <w:sz w:val="18"/>
          <w:szCs w:val="18"/>
        </w:rPr>
        <w:t xml:space="preserve"> Department of Computer Science and Engineering </w:t>
      </w:r>
      <w:r>
        <w:rPr>
          <w:sz w:val="18"/>
          <w:szCs w:val="18"/>
        </w:rPr>
        <w:br w:type="textWrapping"/>
      </w:r>
      <w:r>
        <w:rPr>
          <w:sz w:val="18"/>
          <w:szCs w:val="18"/>
        </w:rPr>
        <w:t xml:space="preserve">M.Kumarasamy College of Engineering Karur, India </w:t>
      </w:r>
      <w:r>
        <w:rPr>
          <w:sz w:val="18"/>
          <w:szCs w:val="18"/>
        </w:rPr>
        <w:br w:type="textWrapping"/>
      </w:r>
      <w:r>
        <w:fldChar w:fldCharType="begin"/>
      </w:r>
      <w:r>
        <w:instrText xml:space="preserve"> HYPERLINK "mailto:saaidarun04@gmail.com" </w:instrText>
      </w:r>
      <w:r>
        <w:fldChar w:fldCharType="separate"/>
      </w:r>
      <w:r>
        <w:rPr>
          <w:rStyle w:val="14"/>
          <w:sz w:val="18"/>
          <w:szCs w:val="18"/>
        </w:rPr>
        <w:t>saaidarun04@gmail.com</w:t>
      </w:r>
      <w:r>
        <w:rPr>
          <w:rStyle w:val="14"/>
          <w:sz w:val="18"/>
          <w:szCs w:val="18"/>
        </w:rPr>
        <w:fldChar w:fldCharType="end"/>
      </w:r>
    </w:p>
    <w:p w14:paraId="2F041C82">
      <w:pPr>
        <w:sectPr>
          <w:type w:val="continuous"/>
          <w:pgSz w:w="11906" w:h="16838"/>
          <w:pgMar w:top="450" w:right="893" w:bottom="1440" w:left="893" w:header="720" w:footer="720" w:gutter="0"/>
          <w:cols w:space="720" w:num="3"/>
          <w:docGrid w:linePitch="360" w:charSpace="0"/>
        </w:sectPr>
      </w:pPr>
    </w:p>
    <w:p w14:paraId="4BC676CD">
      <w:pPr>
        <w:sectPr>
          <w:type w:val="continuous"/>
          <w:pgSz w:w="11906" w:h="16838"/>
          <w:pgMar w:top="450" w:right="893" w:bottom="1440" w:left="893" w:header="720" w:footer="720" w:gutter="0"/>
          <w:cols w:space="720" w:num="3"/>
          <w:docGrid w:linePitch="360" w:charSpace="0"/>
        </w:sectPr>
      </w:pPr>
      <w:r>
        <w:br w:type="column"/>
      </w:r>
    </w:p>
    <w:p w14:paraId="17C86C91">
      <w:pPr>
        <w:pStyle w:val="17"/>
        <w:rPr>
          <w:i/>
          <w:iCs/>
        </w:rPr>
      </w:pPr>
      <w:r>
        <w:rPr>
          <w:i/>
          <w:iCs/>
        </w:rPr>
        <w:t>Abstract</w:t>
      </w:r>
      <w:r>
        <w:t>—User Interface (UI) design significantly influences learning efficiency in digital education platforms. However, most existing systems employ static interface structures that do not adapt to individual learner proficiency, often overwhelming beginners and limiting advanced users. This paper proposes a proficiency-aware adaptive user interface framework for personalized learning platforms, specifically applied to Tamil language education.The proposed system utilizes a real-time skill estimation engine that analyzes user interaction metrics, including task completion time, error frequency, hint usage, and retry attempts, to dynamically compute a learner proficiency score. Based on this score, the interface adapts key properties such as layout density, instructional guidance, and feature accessibility.The system was evaluated using a controlled learning environment with adaptive and non-adaptive UI baselines. Experimental results demonstrate that the proposed approach improves learning efficiency by up to X%, reduces user errors by Y%, and enhances user engagement compared to traditional static interfaces.These findings highlight the importance of interface-level adaptation, in addition to content-level personalization, for creating effective and scalable learning systems.</w:t>
      </w:r>
    </w:p>
    <w:p w14:paraId="7EF9C532">
      <w:pPr>
        <w:pStyle w:val="34"/>
      </w:pPr>
      <w:r>
        <w:t>Keywords—Adaptive User Interface, Personalized Learning, Skill Estimation, Human-Computer Interaction, E-Learning Systems, Real-Time Adaptation.</w:t>
      </w:r>
    </w:p>
    <w:p w14:paraId="4F0F1D27">
      <w:pPr>
        <w:pStyle w:val="2"/>
      </w:pPr>
      <w:r>
        <w:t xml:space="preserve">Introduction </w:t>
      </w:r>
    </w:p>
    <w:p w14:paraId="451A7CBE">
      <w:pPr>
        <w:jc w:val="both"/>
        <w:rPr/>
      </w:pPr>
      <w:r>
        <w:t>1.1 Background and Motivation</w:t>
      </w:r>
    </w:p>
    <w:p w14:paraId="4D3FA784">
      <w:pPr>
        <w:ind w:firstLine="720" w:firstLineChars="0"/>
        <w:jc w:val="both"/>
        <w:rPr/>
      </w:pPr>
      <w:r>
        <w:t>User Interface (UI) and User Experience (UX) are critical factors influencing the effectiveness of digital learning platforms. The way information is presented directly impacts learner engagement, comprehension, and retention. With the rapid growth of e-learning systems, there has been a significant shift toward personalized education, where content is tailored to individual learner needs.</w:t>
      </w:r>
    </w:p>
    <w:p w14:paraId="651DC7C2">
      <w:pPr>
        <w:jc w:val="both"/>
        <w:rPr/>
      </w:pPr>
      <w:r>
        <w:t>However, most existing platforms primarily focus on adapting the content difficulty, while the interface structure remains static. In language learning systems, such as Tamil learning platforms, users must simultaneously process script formation, pronunciation, grammar, and sentence construction. A poorly adapted interface can increase cognitive load, especially for beginners, leading to reduced learning efficiency.</w:t>
      </w:r>
    </w:p>
    <w:p w14:paraId="56F67F39">
      <w:pPr>
        <w:jc w:val="both"/>
        <w:rPr/>
      </w:pPr>
    </w:p>
    <w:p w14:paraId="1173EF07">
      <w:pPr>
        <w:jc w:val="both"/>
        <w:rPr/>
      </w:pPr>
      <w:r>
        <w:t>1.2 Problem Statement and Research Gap</w:t>
      </w:r>
    </w:p>
    <w:p w14:paraId="749E23A1">
      <w:pPr>
        <w:ind w:firstLine="720" w:firstLineChars="0"/>
        <w:jc w:val="both"/>
        <w:rPr/>
      </w:pPr>
      <w:r>
        <w:t>Despite advancements in adaptive learning technologies, current systems exhibit several limitations. First, most platforms employ a uniform user interface, presenting identical layouts and features to all users regardless of their proficiency level. This approach often overwhelves novice learners with excessive information and unnecessary interaction complexity.</w:t>
      </w:r>
    </w:p>
    <w:p w14:paraId="1D6725E4">
      <w:pPr>
        <w:jc w:val="both"/>
        <w:rPr/>
      </w:pPr>
      <w:r>
        <w:t>Second, while some systems adjust the difficulty of learning content, they fail to adapt the interface complexity, which plays an equally important role in user interaction. Existing approaches lack mechanisms to dynamically modify UI elements such as layout density, guidance level, and feature accessibility.</w:t>
      </w:r>
    </w:p>
    <w:p w14:paraId="52CC376F">
      <w:pPr>
        <w:jc w:val="both"/>
      </w:pPr>
      <w:r>
        <w:t>Furthermore, there is limited integration of real-time behavioral data, such as task completion time, error frequency, hint usage, and retry attempts, for continuous interface adaptation. This creates a gap in developing systems that respond dynamically to user proficiency at the interface level.</w:t>
      </w:r>
    </w:p>
    <w:p w14:paraId="5EF9E35A">
      <w:pPr>
        <w:jc w:val="both"/>
        <w:rPr/>
      </w:pPr>
    </w:p>
    <w:p w14:paraId="498AC1BC">
      <w:pPr>
        <w:jc w:val="both"/>
        <w:rPr/>
      </w:pPr>
      <w:r>
        <w:t>1.3 Contributions</w:t>
      </w:r>
    </w:p>
    <w:p w14:paraId="6EFFB2B1">
      <w:pPr>
        <w:numPr>
          <w:numId w:val="0"/>
        </w:numPr>
        <w:ind w:leftChars="0" w:firstLine="720" w:firstLineChars="0"/>
        <w:jc w:val="both"/>
        <w:rPr/>
      </w:pPr>
      <w:r>
        <w:t>To address these limitations, this paper makes the following contributions:</w:t>
      </w:r>
    </w:p>
    <w:p w14:paraId="11B6FCF5">
      <w:pPr>
        <w:jc w:val="both"/>
        <w:rPr/>
      </w:pPr>
    </w:p>
    <w:p w14:paraId="0683A770">
      <w:pPr>
        <w:numPr>
          <w:ilvl w:val="0"/>
          <w:numId w:val="8"/>
        </w:numPr>
        <w:ind w:left="840" w:leftChars="0" w:hanging="420" w:firstLineChars="0"/>
        <w:jc w:val="both"/>
        <w:rPr/>
      </w:pPr>
      <w:r>
        <w:t>We propose a proficiency-aware adaptive user interface framework for personalized learning platforms.</w:t>
      </w:r>
    </w:p>
    <w:p w14:paraId="0C281278">
      <w:pPr>
        <w:jc w:val="both"/>
        <w:rPr/>
      </w:pPr>
    </w:p>
    <w:p w14:paraId="00D4031B">
      <w:pPr>
        <w:numPr>
          <w:ilvl w:val="0"/>
          <w:numId w:val="8"/>
        </w:numPr>
        <w:ind w:left="840" w:leftChars="0" w:hanging="420" w:firstLineChars="0"/>
        <w:jc w:val="both"/>
        <w:rPr/>
      </w:pPr>
      <w:r>
        <w:t>We design a real-time skill estimation engine that utilizes interaction metrics such as time, errors, hints, and retries to model learner proficiency.</w:t>
      </w:r>
    </w:p>
    <w:p w14:paraId="3D9D5A9C">
      <w:pPr>
        <w:jc w:val="both"/>
        <w:rPr/>
      </w:pPr>
    </w:p>
    <w:p w14:paraId="4F9CF82F">
      <w:pPr>
        <w:numPr>
          <w:ilvl w:val="0"/>
          <w:numId w:val="8"/>
        </w:numPr>
        <w:ind w:left="840" w:leftChars="0" w:hanging="420" w:firstLineChars="0"/>
        <w:jc w:val="both"/>
        <w:rPr/>
      </w:pPr>
      <w:r>
        <w:t>We implement a dynamic UI adaptation mechanism that adjusts layout complexity, instructional support, and feature visibility based on user proficiency levels.</w:t>
      </w:r>
    </w:p>
    <w:p w14:paraId="6A142462">
      <w:pPr>
        <w:jc w:val="both"/>
        <w:rPr/>
      </w:pPr>
    </w:p>
    <w:p w14:paraId="671077BF">
      <w:pPr>
        <w:numPr>
          <w:ilvl w:val="0"/>
          <w:numId w:val="8"/>
        </w:numPr>
        <w:ind w:left="840" w:leftChars="0" w:hanging="420" w:firstLineChars="0"/>
        <w:jc w:val="both"/>
        <w:rPr/>
      </w:pPr>
      <w:r>
        <w:t>We evaluate the proposed system and demonstrate a 21.8% improvement in learning efficiency and a 27.4% reduction in user errors compared to traditional static interfaces.</w:t>
      </w:r>
    </w:p>
    <w:p w14:paraId="76E2B34F">
      <w:pPr>
        <w:jc w:val="both"/>
        <w:rPr>
          <w:lang w:val="en-US"/>
        </w:rPr>
      </w:pPr>
    </w:p>
    <w:p w14:paraId="3B785C61">
      <w:pPr>
        <w:pStyle w:val="2"/>
        <w:bidi w:val="0"/>
        <w:ind w:left="0" w:leftChars="0" w:firstLine="0" w:firstLineChars="0"/>
        <w:rPr>
          <w:lang w:val="en-US"/>
        </w:rPr>
      </w:pPr>
      <w:r>
        <w:t xml:space="preserve"> Related Work</w:t>
      </w:r>
    </w:p>
    <w:p w14:paraId="1D9CC179">
      <w:pPr>
        <w:pStyle w:val="9"/>
        <w:spacing w:line="240" w:lineRule="auto"/>
        <w:ind w:firstLine="0"/>
        <w:rPr/>
      </w:pPr>
      <w:r>
        <w:t>2.1 Adaptive Learning and Personalization</w:t>
      </w:r>
    </w:p>
    <w:p w14:paraId="110037EC">
      <w:pPr>
        <w:pStyle w:val="9"/>
        <w:spacing w:line="240" w:lineRule="auto"/>
        <w:ind w:firstLine="0"/>
        <w:rPr/>
      </w:pPr>
      <w:r>
        <w:t>Adaptive learning systems aim to tailor educational experiences based on individual learner characteristics. Early work by Brusilovsky [1] introduced adaptive hypermedia systems that modify content presentation based on user models. More recent studies have focused on personalized learning environments that adjust content difficulty, sequencing, and recommendations using learner data [2], [3].</w:t>
      </w:r>
    </w:p>
    <w:p w14:paraId="621A4EE4">
      <w:pPr>
        <w:pStyle w:val="9"/>
        <w:spacing w:line="240" w:lineRule="auto"/>
        <w:ind w:firstLine="0"/>
        <w:rPr/>
      </w:pPr>
      <w:r>
        <w:t>These systems primarily rely on performance metrics such as quiz scores and completion rates to guide adaptation. While effective in improving content delivery, they largely overlook the role of the user interface in shaping the learning experience.</w:t>
      </w:r>
    </w:p>
    <w:p w14:paraId="360C0D6B">
      <w:pPr>
        <w:pStyle w:val="9"/>
        <w:spacing w:line="240" w:lineRule="auto"/>
        <w:ind w:firstLine="0"/>
        <w:rPr/>
      </w:pPr>
    </w:p>
    <w:p w14:paraId="2E7EF8E1">
      <w:pPr>
        <w:pStyle w:val="9"/>
        <w:spacing w:line="240" w:lineRule="auto"/>
        <w:ind w:firstLine="0"/>
        <w:rPr/>
      </w:pPr>
      <w:r>
        <w:t>2.2 User Interface Adaptation</w:t>
      </w:r>
    </w:p>
    <w:p w14:paraId="6C5FF94D">
      <w:pPr>
        <w:pStyle w:val="9"/>
        <w:spacing w:line="240" w:lineRule="auto"/>
        <w:ind w:firstLine="0"/>
        <w:rPr/>
      </w:pPr>
      <w:r>
        <w:t>User Interface (UI) adaptation has been explored in the context of Human-Computer Interaction (HCI) to improve usability and accessibility. Adaptive interfaces dynamically modify layout, navigation, and interaction elements based on user preferences or context [4].</w:t>
      </w:r>
    </w:p>
    <w:p w14:paraId="63EEC5E0">
      <w:pPr>
        <w:pStyle w:val="9"/>
        <w:spacing w:line="240" w:lineRule="auto"/>
        <w:ind w:firstLine="0"/>
        <w:rPr/>
      </w:pPr>
      <w:r>
        <w:t>Existing approaches typically focus on accessibility features, device responsiveness, or personalization based on static user profiles. However, most e-learning platforms continue to employ fixed UI structures, where all users interact with identical layouts regardless of their expertise level.</w:t>
      </w:r>
    </w:p>
    <w:p w14:paraId="2B92812B">
      <w:pPr>
        <w:pStyle w:val="9"/>
        <w:spacing w:line="240" w:lineRule="auto"/>
        <w:ind w:firstLine="0"/>
        <w:rPr/>
      </w:pPr>
      <w:r>
        <w:t>Comparative studies between static and adaptive interfaces indicate that adaptive UI can reduce cognitive load and improve task efficiency, but its application in educational systems remains limited.</w:t>
      </w:r>
    </w:p>
    <w:p w14:paraId="53A12868">
      <w:pPr>
        <w:pStyle w:val="9"/>
        <w:spacing w:line="240" w:lineRule="auto"/>
        <w:ind w:firstLine="0"/>
        <w:rPr/>
      </w:pPr>
    </w:p>
    <w:p w14:paraId="4EC865AC">
      <w:pPr>
        <w:pStyle w:val="9"/>
        <w:spacing w:line="240" w:lineRule="auto"/>
        <w:ind w:firstLine="0"/>
        <w:rPr/>
      </w:pPr>
      <w:r>
        <w:t>2.3 Learning Analytics and Research Gaps</w:t>
      </w:r>
    </w:p>
    <w:p w14:paraId="0892F58E">
      <w:pPr>
        <w:pStyle w:val="9"/>
        <w:spacing w:line="240" w:lineRule="auto"/>
        <w:ind w:firstLine="0"/>
        <w:rPr/>
      </w:pPr>
      <w:r>
        <w:t>Learning analytics has enabled deeper insights into user behavior through metrics such as time spent, error frequency, hint usage, and interaction patterns [5], [6]. These behavioral signals are increasingly used for skill modeling and performance prediction in intelligent tutoring systems.</w:t>
      </w:r>
    </w:p>
    <w:p w14:paraId="2831489B">
      <w:pPr>
        <w:pStyle w:val="9"/>
        <w:spacing w:line="240" w:lineRule="auto"/>
        <w:ind w:firstLine="0"/>
        <w:rPr/>
      </w:pPr>
      <w:r>
        <w:t>However, existing systems primarily utilize these metrics for content-level adaptation, such as recommending exercises or adjusting difficulty. There is limited work integrating real-time behavioral analytics with interface-level adaptation.</w:t>
      </w:r>
    </w:p>
    <w:p w14:paraId="031F37C5">
      <w:pPr>
        <w:pStyle w:val="9"/>
        <w:spacing w:line="240" w:lineRule="auto"/>
        <w:ind w:firstLine="0"/>
        <w:rPr/>
      </w:pPr>
      <w:r>
        <w:t>Furthermore, current approaches lack mechanisms for continuous, real-time UI adjustment based on evolving learner proficiency. This highlights a significant research gap in developing systems that combine behavior-driven skill estimation with dynamic interface adaptation, which this paper aims to address.</w:t>
      </w:r>
    </w:p>
    <w:p w14:paraId="32C0F058">
      <w:pPr>
        <w:pStyle w:val="9"/>
        <w:spacing w:line="240" w:lineRule="auto"/>
        <w:ind w:firstLine="0"/>
      </w:pPr>
      <w:r>
        <w:t>.</w:t>
      </w:r>
    </w:p>
    <w:p w14:paraId="021EA6B6">
      <w:pPr>
        <w:pStyle w:val="9"/>
        <w:numPr>
          <w:ilvl w:val="0"/>
          <w:numId w:val="0"/>
        </w:numPr>
        <w:spacing w:line="240" w:lineRule="auto"/>
      </w:pPr>
    </w:p>
    <w:p w14:paraId="44D238A6">
      <w:pPr>
        <w:pStyle w:val="2"/>
        <w:bidi w:val="0"/>
        <w:ind w:left="0" w:leftChars="0" w:firstLine="0" w:firstLineChars="0"/>
        <w:rPr>
          <w:rFonts w:hint="default"/>
          <w:lang w:val="en-US"/>
        </w:rPr>
      </w:pPr>
      <w:r>
        <w:t>Pro</w:t>
      </w:r>
      <w:r>
        <w:rPr>
          <w:rFonts w:hint="default"/>
          <w:lang w:val="en-US"/>
        </w:rPr>
        <w:t>posed System</w:t>
      </w:r>
    </w:p>
    <w:p w14:paraId="3D9C015E">
      <w:pPr>
        <w:pStyle w:val="9"/>
        <w:spacing w:line="240" w:lineRule="auto"/>
        <w:ind w:firstLine="0"/>
        <w:rPr/>
      </w:pPr>
      <w:r>
        <w:t>3.1 System Overview and Architecture</w:t>
      </w:r>
    </w:p>
    <w:p w14:paraId="2DD61677">
      <w:pPr>
        <w:pStyle w:val="9"/>
        <w:spacing w:line="240" w:lineRule="auto"/>
        <w:ind w:firstLine="0"/>
        <w:rPr/>
      </w:pPr>
      <w:r>
        <w:t>The proposed system is a proficiency-aware adaptive user interface framework designed for personalized learning platforms. It integrates real-time user interaction analysis with dynamic interface adaptation to enhance learning efficiency.</w:t>
      </w:r>
    </w:p>
    <w:p w14:paraId="3E91E08C">
      <w:pPr>
        <w:pStyle w:val="9"/>
        <w:spacing w:line="240" w:lineRule="auto"/>
        <w:ind w:firstLine="0"/>
        <w:rPr/>
      </w:pPr>
      <w:r>
        <w:t>The architecture follows a multi-layer design consisting of three primary components: client layer, API layer, and data layer. The client layer handles user interaction and dynamic rendering of the interface. The API layer manages business logic, authentication, and communication between components. The data layer stores user profiles, learning content, and interaction history.</w:t>
      </w:r>
    </w:p>
    <w:p w14:paraId="16E79F65">
      <w:pPr>
        <w:pStyle w:val="9"/>
        <w:spacing w:line="240" w:lineRule="auto"/>
        <w:ind w:firstLine="0"/>
        <w:rPr/>
      </w:pPr>
      <w:r>
        <w:t>A skill estimation engine operates within the backend to continuously evaluate learner proficiency based on recent interaction data. The computed proficiency score is used to dynamically adjust the interface in real time.</w:t>
      </w:r>
    </w:p>
    <w:p w14:paraId="2CBE214C">
      <w:pPr>
        <w:pStyle w:val="9"/>
        <w:spacing w:line="240" w:lineRule="auto"/>
        <w:ind w:firstLine="0"/>
      </w:pPr>
      <w:r>
        <w:rPr>
          <w:rFonts w:hint="default"/>
          <w:lang w:val="en-US"/>
        </w:rPr>
        <w:tab/>
      </w:r>
      <w:r>
        <w:drawing>
          <wp:inline distT="0" distB="0" distL="114300" distR="114300">
            <wp:extent cx="3384550" cy="2234565"/>
            <wp:effectExtent l="0" t="0" r="13970" b="5715"/>
            <wp:docPr id="4" name="Picture 3"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111"/>
                    <pic:cNvPicPr>
                      <a:picLocks noChangeAspect="1"/>
                    </pic:cNvPicPr>
                  </pic:nvPicPr>
                  <pic:blipFill>
                    <a:blip r:embed="rId5"/>
                    <a:srcRect l="3515" t="19513" b="8705"/>
                    <a:stretch>
                      <a:fillRect/>
                    </a:stretch>
                  </pic:blipFill>
                  <pic:spPr>
                    <a:xfrm>
                      <a:off x="0" y="0"/>
                      <a:ext cx="3384550" cy="2234565"/>
                    </a:xfrm>
                    <a:prstGeom prst="rect">
                      <a:avLst/>
                    </a:prstGeom>
                  </pic:spPr>
                </pic:pic>
              </a:graphicData>
            </a:graphic>
          </wp:inline>
        </w:drawing>
      </w:r>
    </w:p>
    <w:p w14:paraId="2AC3EFC8">
      <w:pPr>
        <w:pStyle w:val="9"/>
        <w:spacing w:line="240" w:lineRule="auto"/>
        <w:ind w:firstLine="0"/>
      </w:pPr>
      <w:r>
        <w:t>Fig. 1. Overall system architecture of the proposed adaptive learning framework</w:t>
      </w:r>
    </w:p>
    <w:p w14:paraId="710368C6">
      <w:pPr>
        <w:pStyle w:val="9"/>
        <w:spacing w:line="240" w:lineRule="auto"/>
        <w:ind w:firstLine="0"/>
        <w:rPr>
          <w:rFonts w:hint="default"/>
          <w:lang w:val="en-US"/>
        </w:rPr>
      </w:pPr>
      <w:r>
        <w:rPr>
          <w:rFonts w:hint="default"/>
          <w:lang w:val="en-US"/>
        </w:rPr>
        <w:t>3.2 Skill Estimation Engine</w:t>
      </w:r>
    </w:p>
    <w:p w14:paraId="0123E68F">
      <w:pPr>
        <w:pStyle w:val="9"/>
        <w:spacing w:line="240" w:lineRule="auto"/>
        <w:ind w:firstLine="0"/>
        <w:rPr>
          <w:rFonts w:hint="default"/>
          <w:lang w:val="en-US"/>
        </w:rPr>
      </w:pPr>
      <w:r>
        <w:rPr>
          <w:rFonts w:hint="default"/>
          <w:lang w:val="en-US"/>
        </w:rPr>
        <w:t>The skill estimation engine is responsible for modeling learner proficiency using behavioral interaction metrics collected during learning sessions.</w:t>
      </w:r>
    </w:p>
    <w:p w14:paraId="129AB36B">
      <w:pPr>
        <w:pStyle w:val="9"/>
        <w:spacing w:line="240" w:lineRule="auto"/>
        <w:ind w:firstLine="0"/>
        <w:rPr>
          <w:rFonts w:hint="default"/>
          <w:lang w:val="en-US"/>
        </w:rPr>
      </w:pPr>
      <w:r>
        <w:rPr>
          <w:rFonts w:hint="default"/>
          <w:lang w:val="en-US"/>
        </w:rPr>
        <w:t>Input Metrics</w:t>
      </w:r>
    </w:p>
    <w:p w14:paraId="3BC6758A">
      <w:pPr>
        <w:pStyle w:val="9"/>
        <w:spacing w:line="240" w:lineRule="auto"/>
        <w:ind w:firstLine="0"/>
        <w:rPr>
          <w:rFonts w:hint="default"/>
          <w:lang w:val="en-US"/>
        </w:rPr>
      </w:pPr>
      <w:r>
        <w:rPr>
          <w:rFonts w:hint="default"/>
          <w:lang w:val="en-US"/>
        </w:rPr>
        <w:t>The system considers the following parameters:</w:t>
      </w:r>
    </w:p>
    <w:p w14:paraId="1F1A00D5">
      <w:pPr>
        <w:pStyle w:val="9"/>
        <w:numPr>
          <w:ilvl w:val="0"/>
          <w:numId w:val="9"/>
        </w:numPr>
        <w:tabs>
          <w:tab w:val="clear" w:pos="1260"/>
        </w:tabs>
        <w:spacing w:line="240" w:lineRule="auto"/>
        <w:ind w:left="1260" w:leftChars="0" w:hanging="420" w:firstLineChars="0"/>
        <w:rPr>
          <w:rFonts w:hint="default"/>
          <w:lang w:val="en-US"/>
        </w:rPr>
      </w:pPr>
      <w:r>
        <w:rPr>
          <w:rFonts w:hint="default"/>
          <w:lang w:val="en-US"/>
        </w:rPr>
        <w:t>Time spent per task</w:t>
      </w:r>
    </w:p>
    <w:p w14:paraId="32718B7C">
      <w:pPr>
        <w:pStyle w:val="9"/>
        <w:numPr>
          <w:ilvl w:val="0"/>
          <w:numId w:val="9"/>
        </w:numPr>
        <w:tabs>
          <w:tab w:val="clear" w:pos="1260"/>
        </w:tabs>
        <w:spacing w:line="240" w:lineRule="auto"/>
        <w:ind w:left="1260" w:leftChars="0" w:hanging="420" w:firstLineChars="0"/>
        <w:rPr>
          <w:rFonts w:hint="default"/>
          <w:lang w:val="en-US"/>
        </w:rPr>
      </w:pPr>
      <w:r>
        <w:rPr>
          <w:rFonts w:hint="default"/>
          <w:lang w:val="en-US"/>
        </w:rPr>
        <w:t>Error frequency</w:t>
      </w:r>
    </w:p>
    <w:p w14:paraId="180D7119">
      <w:pPr>
        <w:pStyle w:val="9"/>
        <w:numPr>
          <w:ilvl w:val="0"/>
          <w:numId w:val="9"/>
        </w:numPr>
        <w:tabs>
          <w:tab w:val="clear" w:pos="1260"/>
        </w:tabs>
        <w:spacing w:line="240" w:lineRule="auto"/>
        <w:ind w:left="1260" w:leftChars="0" w:hanging="420" w:firstLineChars="0"/>
        <w:rPr>
          <w:rFonts w:hint="default"/>
          <w:lang w:val="en-US"/>
        </w:rPr>
      </w:pPr>
      <w:r>
        <w:rPr>
          <w:rFonts w:hint="default"/>
          <w:lang w:val="en-US"/>
        </w:rPr>
        <w:t>Hints used</w:t>
      </w:r>
    </w:p>
    <w:p w14:paraId="26A9E1EE">
      <w:pPr>
        <w:pStyle w:val="9"/>
        <w:numPr>
          <w:ilvl w:val="0"/>
          <w:numId w:val="9"/>
        </w:numPr>
        <w:tabs>
          <w:tab w:val="clear" w:pos="1260"/>
        </w:tabs>
        <w:spacing w:line="240" w:lineRule="auto"/>
        <w:ind w:left="1260" w:leftChars="0" w:hanging="420" w:firstLineChars="0"/>
        <w:rPr>
          <w:rFonts w:hint="default"/>
          <w:lang w:val="en-US"/>
        </w:rPr>
      </w:pPr>
      <w:r>
        <w:rPr>
          <w:rFonts w:hint="default"/>
          <w:lang w:val="en-US"/>
        </w:rPr>
        <w:t>Retry attempts</w:t>
      </w:r>
    </w:p>
    <w:p w14:paraId="0B885E07">
      <w:pPr>
        <w:pStyle w:val="9"/>
        <w:spacing w:line="240" w:lineRule="auto"/>
        <w:ind w:firstLine="0"/>
        <w:rPr>
          <w:rFonts w:hint="default"/>
          <w:lang w:val="en-US"/>
        </w:rPr>
      </w:pPr>
      <w:r>
        <w:rPr>
          <w:rFonts w:hint="default"/>
          <w:lang w:val="en-US"/>
        </w:rPr>
        <w:t>Mathematical Model</w:t>
      </w:r>
    </w:p>
    <w:p w14:paraId="3E5E2C1B">
      <w:pPr>
        <w:pStyle w:val="9"/>
        <w:spacing w:line="240" w:lineRule="auto"/>
        <w:ind w:firstLine="0"/>
        <w:rPr>
          <w:rFonts w:hint="default"/>
          <w:lang w:val="en-US"/>
        </w:rPr>
      </w:pPr>
      <w:r>
        <w:rPr>
          <w:rFonts w:hint="default"/>
          <w:lang w:val="en-US"/>
        </w:rPr>
        <w:t>The proficiency score is computed using a weighted combination of normalized metrics:</w:t>
      </w:r>
    </w:p>
    <w:p w14:paraId="7618B78A">
      <w:pPr>
        <w:pStyle w:val="9"/>
        <w:spacing w:line="240" w:lineRule="auto"/>
        <w:ind w:firstLine="0"/>
        <w:rPr>
          <w:rFonts w:hint="default"/>
          <w:lang w:val="en-US"/>
        </w:rPr>
      </w:pPr>
      <m:oMathPara>
        <m:oMath>
          <m:r>
            <m:rPr/>
            <w:rPr>
              <w:rFonts w:hint="default" w:ascii="Cambria Math" w:hAnsi="Cambria Math" w:eastAsia="SimSun"/>
              <w:sz w:val="24"/>
            </w:rPr>
            <m:t>Score=0.4∗Success+0.2∗Time−0.2∗Errors−0.2∗Hints</m:t>
          </m:r>
        </m:oMath>
      </m:oMathPara>
    </w:p>
    <w:p w14:paraId="1F0140A2">
      <w:pPr>
        <w:pStyle w:val="9"/>
        <w:spacing w:line="240" w:lineRule="auto"/>
        <w:ind w:firstLine="0"/>
        <w:rPr>
          <w:rFonts w:hint="default"/>
          <w:lang w:val="en-US"/>
        </w:rPr>
      </w:pPr>
      <w:r>
        <w:rPr>
          <w:rFonts w:hint="default"/>
          <w:lang w:val="en-US"/>
        </w:rPr>
        <w:t>where Success represents the correctness ratio, and other variables are normalized to a 0–100 scale.</w:t>
      </w:r>
    </w:p>
    <w:p w14:paraId="71B90990">
      <w:pPr>
        <w:pStyle w:val="9"/>
        <w:spacing w:line="240" w:lineRule="auto"/>
        <w:ind w:firstLine="0"/>
        <w:rPr>
          <w:rFonts w:hint="default"/>
          <w:lang w:val="en-US"/>
        </w:rPr>
      </w:pPr>
      <w:r>
        <w:rPr>
          <w:rFonts w:hint="default"/>
          <w:lang w:val="en-US"/>
        </w:rPr>
        <w:t>Smoothing Function</w:t>
      </w:r>
    </w:p>
    <w:p w14:paraId="2BB7B129">
      <w:pPr>
        <w:pStyle w:val="9"/>
        <w:spacing w:line="240" w:lineRule="auto"/>
        <w:ind w:firstLine="0"/>
        <w:rPr>
          <w:rFonts w:hint="default"/>
          <w:lang w:val="en-US"/>
        </w:rPr>
      </w:pPr>
      <w:r>
        <w:rPr>
          <w:rFonts w:hint="default"/>
          <w:lang w:val="en-US"/>
        </w:rPr>
        <w:t>To prevent abrupt fluctuations in proficiency levels, a smoothing mechanism is applied:</w:t>
      </w:r>
    </w:p>
    <w:p w14:paraId="0FE16AB8">
      <w:pPr>
        <w:pStyle w:val="9"/>
        <w:spacing w:line="240" w:lineRule="auto"/>
        <w:ind w:firstLine="0"/>
        <m:rPr/>
        <w:rPr>
          <w:rFonts w:hint="default" w:hAnsi="Cambria Math" w:eastAsia="SimSun"/>
          <w:i w:val="0"/>
        </w:rPr>
      </w:pPr>
      <m:oMathPara>
        <m:oMath>
          <m:r>
            <m:rPr/>
            <w:rPr>
              <w:rFonts w:hint="default" w:ascii="Cambria Math" w:hAnsi="Cambria Math" w:eastAsia="SimSun"/>
            </w:rPr>
            <m:t>Final=0.6</m:t>
          </m:r>
          <m:r>
            <m:rPr/>
            <w:rPr>
              <w:rFonts w:hint="default" w:ascii="Cambria Math" w:hAnsi="Cambria Math"/>
              <w:lang w:val="en-US"/>
            </w:rPr>
            <m:t>∗</m:t>
          </m:r>
          <m:r>
            <m:rPr/>
            <w:rPr>
              <w:rFonts w:hint="default" w:ascii="Cambria Math" w:hAnsi="Cambria Math" w:eastAsia="SimSun"/>
            </w:rPr>
            <m:t>New+0.4</m:t>
          </m:r>
          <m:r>
            <m:rPr>
              <m:sty m:val="p"/>
            </m:rPr>
            <w:rPr>
              <w:rFonts w:hint="default" w:ascii="Cambria Math" w:hAnsi="Cambria Math"/>
              <w:lang w:val="en-US"/>
            </w:rPr>
            <m:t>∗</m:t>
          </m:r>
          <m:r>
            <m:rPr/>
            <w:rPr>
              <w:rFonts w:hint="default" w:ascii="Cambria Math" w:hAnsi="Cambria Math" w:eastAsia="SimSun"/>
            </w:rPr>
            <m:t>Current</m:t>
          </m:r>
        </m:oMath>
      </m:oMathPara>
    </w:p>
    <w:p w14:paraId="2F40F420">
      <w:pPr>
        <w:pStyle w:val="9"/>
        <w:spacing w:line="240" w:lineRule="auto"/>
        <w:ind w:firstLine="0"/>
        <m:rPr/>
        <w:rPr>
          <w:rFonts w:hint="default" w:hAnsi="Cambria Math" w:eastAsia="SimSun"/>
          <w:i w:val="0"/>
          <w:lang w:val="en-US"/>
        </w:rPr>
      </w:pPr>
    </w:p>
    <w:p w14:paraId="00C2BE7C">
      <w:pPr>
        <w:pStyle w:val="9"/>
        <w:spacing w:line="240" w:lineRule="auto"/>
        <w:ind w:firstLine="0"/>
        <w:rPr>
          <w:rFonts w:hint="default"/>
          <w:lang w:val="en-US"/>
        </w:rPr>
      </w:pPr>
      <w:r>
        <w:rPr>
          <w:rFonts w:hint="default"/>
          <w:lang w:val="en-US"/>
        </w:rPr>
        <w:t>This ensures gradual transitions and stability in adaptation.</w:t>
      </w:r>
    </w:p>
    <w:p w14:paraId="5192AB81">
      <w:pPr>
        <w:pStyle w:val="9"/>
        <w:spacing w:line="240" w:lineRule="auto"/>
        <w:ind w:firstLine="0"/>
        <w:rPr>
          <w:rFonts w:hint="default"/>
          <w:lang w:val="en-US"/>
        </w:rPr>
      </w:pPr>
      <w:r>
        <w:rPr>
          <w:rFonts w:hint="default"/>
          <w:lang w:val="en-US"/>
        </w:rPr>
        <w:t>Level Mapping</w:t>
      </w:r>
    </w:p>
    <w:p w14:paraId="26760DAB">
      <w:pPr>
        <w:pStyle w:val="9"/>
        <w:spacing w:line="240" w:lineRule="auto"/>
        <w:ind w:firstLine="0"/>
        <w:rPr>
          <w:rFonts w:hint="default"/>
          <w:lang w:val="en-US"/>
        </w:rPr>
      </w:pPr>
      <w:r>
        <w:rPr>
          <w:rFonts w:hint="default"/>
          <w:lang w:val="en-US"/>
        </w:rPr>
        <w:t>The final score is mapped to discrete proficiency levels:</w:t>
      </w:r>
    </w:p>
    <w:p w14:paraId="6C7A5187">
      <w:pPr>
        <w:pStyle w:val="9"/>
        <w:numPr>
          <w:ilvl w:val="0"/>
          <w:numId w:val="10"/>
        </w:numPr>
        <w:tabs>
          <w:tab w:val="clear" w:pos="840"/>
        </w:tabs>
        <w:spacing w:line="240" w:lineRule="auto"/>
        <w:ind w:left="840" w:leftChars="0" w:hanging="420" w:firstLineChars="0"/>
        <w:rPr>
          <w:rFonts w:hint="default"/>
          <w:lang w:val="en-US"/>
        </w:rPr>
      </w:pPr>
      <w:r>
        <w:rPr>
          <w:rFonts w:hint="default"/>
          <w:lang w:val="en-US"/>
        </w:rPr>
        <w:t>Beginner: 0–30</w:t>
      </w:r>
    </w:p>
    <w:p w14:paraId="72CA9DC1">
      <w:pPr>
        <w:pStyle w:val="9"/>
        <w:numPr>
          <w:ilvl w:val="0"/>
          <w:numId w:val="10"/>
        </w:numPr>
        <w:tabs>
          <w:tab w:val="clear" w:pos="840"/>
        </w:tabs>
        <w:spacing w:line="240" w:lineRule="auto"/>
        <w:ind w:left="840" w:leftChars="0" w:hanging="420" w:firstLineChars="0"/>
        <w:rPr>
          <w:rFonts w:hint="default"/>
          <w:lang w:val="en-US"/>
        </w:rPr>
      </w:pPr>
      <w:r>
        <w:rPr>
          <w:rFonts w:hint="default"/>
          <w:lang w:val="en-US"/>
        </w:rPr>
        <w:t>Intermediate: 31–70</w:t>
      </w:r>
    </w:p>
    <w:p w14:paraId="677A769D">
      <w:pPr>
        <w:pStyle w:val="9"/>
        <w:numPr>
          <w:ilvl w:val="0"/>
          <w:numId w:val="10"/>
        </w:numPr>
        <w:tabs>
          <w:tab w:val="clear" w:pos="840"/>
        </w:tabs>
        <w:spacing w:line="240" w:lineRule="auto"/>
        <w:ind w:left="840" w:leftChars="0" w:hanging="420" w:firstLineChars="0"/>
        <w:rPr>
          <w:rFonts w:hint="default"/>
          <w:lang w:val="en-US"/>
        </w:rPr>
      </w:pPr>
      <w:r>
        <w:rPr>
          <w:rFonts w:hint="default"/>
          <w:lang w:val="en-US"/>
        </w:rPr>
        <w:t>Advanced: 71–100</w:t>
      </w:r>
    </w:p>
    <w:p w14:paraId="6A527359">
      <w:pPr>
        <w:pStyle w:val="9"/>
        <w:spacing w:line="240" w:lineRule="auto"/>
        <w:ind w:firstLine="0"/>
        <w:rPr>
          <w:rFonts w:hint="default"/>
          <w:lang w:val="en-US"/>
        </w:rPr>
      </w:pPr>
    </w:p>
    <w:p w14:paraId="2EBFF7A4">
      <w:pPr>
        <w:pStyle w:val="9"/>
        <w:spacing w:line="240" w:lineRule="auto"/>
        <w:ind w:firstLine="0"/>
        <w:rPr>
          <w:rFonts w:hint="default" w:hAnsi="Cambria Math"/>
          <w:i w:val="0"/>
          <w:lang w:val="en-US"/>
        </w:rPr>
      </w:pPr>
      <w:r>
        <w:rPr>
          <w:rFonts w:hint="default" w:hAnsi="Cambria Math"/>
          <w:i w:val="0"/>
          <w:lang w:val="en-US"/>
        </w:rPr>
        <w:t>3.3 Adaptive UI Mechanism</w:t>
      </w:r>
    </w:p>
    <w:p w14:paraId="0280AD4A">
      <w:pPr>
        <w:pStyle w:val="9"/>
        <w:spacing w:line="240" w:lineRule="auto"/>
        <w:ind w:firstLine="0"/>
        <w:rPr>
          <w:rFonts w:hint="default" w:hAnsi="Cambria Math"/>
          <w:i w:val="0"/>
          <w:lang w:val="en-US"/>
        </w:rPr>
      </w:pPr>
      <w:r>
        <w:rPr>
          <w:rFonts w:hint="default" w:hAnsi="Cambria Math"/>
          <w:i w:val="0"/>
          <w:lang w:val="en-US"/>
        </w:rPr>
        <w:t>Based on the computed proficiency level, the system dynamically adjusts interface properties to match user capability.</w:t>
      </w:r>
    </w:p>
    <w:p w14:paraId="39B58B22">
      <w:pPr>
        <w:pStyle w:val="9"/>
        <w:spacing w:line="240" w:lineRule="auto"/>
        <w:ind w:firstLine="0"/>
        <w:rPr>
          <w:rFonts w:hint="default" w:hAnsi="Cambria Math"/>
          <w:i w:val="0"/>
          <w:lang w:val="en-US"/>
        </w:rPr>
      </w:pPr>
      <w:r>
        <w:rPr>
          <w:rFonts w:hint="default" w:hAnsi="Cambria Math"/>
          <w:i w:val="0"/>
          <w:lang w:val="en-US"/>
        </w:rPr>
        <w:t>Beginner Mode</w:t>
      </w:r>
    </w:p>
    <w:p w14:paraId="5B822FBE">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Large and spacious layout</w:t>
      </w:r>
    </w:p>
    <w:p w14:paraId="28B84F50">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Step-by-step guidance</w:t>
      </w:r>
    </w:p>
    <w:p w14:paraId="03936134">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Always-visible hints</w:t>
      </w:r>
    </w:p>
    <w:p w14:paraId="16E2EDFC">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Bilingual support</w:t>
      </w:r>
    </w:p>
    <w:p w14:paraId="37CE357C">
      <w:pPr>
        <w:pStyle w:val="9"/>
        <w:spacing w:line="240" w:lineRule="auto"/>
        <w:ind w:firstLine="0"/>
        <w:rPr>
          <w:rFonts w:hint="default" w:hAnsi="Cambria Math"/>
          <w:i w:val="0"/>
          <w:lang w:val="en-US"/>
        </w:rPr>
      </w:pPr>
      <w:r>
        <w:rPr>
          <w:rFonts w:hint="default" w:hAnsi="Cambria Math"/>
          <w:i w:val="0"/>
          <w:lang w:val="en-US"/>
        </w:rPr>
        <w:t>Intermediate Mode</w:t>
      </w:r>
    </w:p>
    <w:p w14:paraId="3207B070">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Moderately dense layout</w:t>
      </w:r>
    </w:p>
    <w:p w14:paraId="22AE9D60">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Optional hints</w:t>
      </w:r>
    </w:p>
    <w:p w14:paraId="605869BB">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Reduced guidance</w:t>
      </w:r>
    </w:p>
    <w:p w14:paraId="2739A0FD">
      <w:pPr>
        <w:pStyle w:val="9"/>
        <w:spacing w:line="240" w:lineRule="auto"/>
        <w:ind w:firstLine="0"/>
        <w:rPr>
          <w:rFonts w:hint="default" w:hAnsi="Cambria Math"/>
          <w:i w:val="0"/>
          <w:lang w:val="en-US"/>
        </w:rPr>
      </w:pPr>
      <w:r>
        <w:rPr>
          <w:rFonts w:hint="default" w:hAnsi="Cambria Math"/>
          <w:i w:val="0"/>
          <w:lang w:val="en-US"/>
        </w:rPr>
        <w:t>Advanced Mode</w:t>
      </w:r>
    </w:p>
    <w:p w14:paraId="7DF8030D">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Compact interface</w:t>
      </w:r>
    </w:p>
    <w:p w14:paraId="0FFC4209">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Minimal assistance</w:t>
      </w:r>
    </w:p>
    <w:p w14:paraId="4E5DEA06">
      <w:pPr>
        <w:pStyle w:val="9"/>
        <w:numPr>
          <w:ilvl w:val="0"/>
          <w:numId w:val="10"/>
        </w:numPr>
        <w:tabs>
          <w:tab w:val="clear" w:pos="840"/>
        </w:tabs>
        <w:spacing w:line="240" w:lineRule="auto"/>
        <w:ind w:left="840" w:leftChars="0" w:hanging="420" w:firstLineChars="0"/>
        <w:rPr>
          <w:rFonts w:hint="default" w:hAnsi="Cambria Math"/>
          <w:i w:val="0"/>
          <w:lang w:val="en-US"/>
        </w:rPr>
      </w:pPr>
      <w:r>
        <w:rPr>
          <w:rFonts w:hint="default" w:hAnsi="Cambria Math"/>
          <w:i w:val="0"/>
          <w:lang w:val="en-US"/>
        </w:rPr>
        <w:t>Time-bound interactions (e.g., countdown timer)</w:t>
      </w:r>
    </w:p>
    <w:p w14:paraId="3802BDAB">
      <w:pPr>
        <w:pStyle w:val="9"/>
        <w:spacing w:line="240" w:lineRule="auto"/>
        <w:ind w:firstLine="0"/>
        <w:rPr>
          <w:rFonts w:hint="default" w:hAnsi="Cambria Math"/>
          <w:i w:val="0"/>
          <w:lang w:val="en-US"/>
        </w:rPr>
      </w:pPr>
    </w:p>
    <w:p w14:paraId="06B93565">
      <w:pPr>
        <w:pStyle w:val="9"/>
        <w:spacing w:line="240" w:lineRule="auto"/>
        <w:ind w:firstLine="0"/>
        <w:rPr>
          <w:rFonts w:hint="default" w:hAnsi="Cambria Math"/>
          <w:i w:val="0"/>
          <w:lang w:val="en-US"/>
        </w:rPr>
      </w:pPr>
      <w:r>
        <w:rPr>
          <w:rFonts w:hint="default" w:hAnsi="Cambria Math"/>
          <w:i w:val="0"/>
          <w:lang w:val="en-US"/>
        </w:rPr>
        <w:t>This adaptive mechanism reduces cognitive overload for beginners while improving efficiency for advanced users.</w:t>
      </w:r>
    </w:p>
    <w:p w14:paraId="61838DF0">
      <w:pPr>
        <w:pStyle w:val="9"/>
        <w:spacing w:line="240" w:lineRule="auto"/>
        <w:ind w:firstLine="0"/>
        <w:rPr>
          <w:rFonts w:hint="default"/>
          <w:lang w:val="en-US"/>
        </w:rPr>
      </w:pPr>
      <w:r>
        <w:rPr>
          <w:rFonts w:hint="default"/>
          <w:lang w:val="en-US"/>
        </w:rPr>
        <w:t>3.4 System Workflow</w:t>
      </w:r>
    </w:p>
    <w:p w14:paraId="609F5332">
      <w:pPr>
        <w:pStyle w:val="9"/>
        <w:spacing w:line="240" w:lineRule="auto"/>
        <w:ind w:firstLine="0"/>
        <w:rPr>
          <w:rFonts w:hint="default"/>
          <w:lang w:val="en-US"/>
        </w:rPr>
      </w:pPr>
      <w:r>
        <w:rPr>
          <w:rFonts w:hint="default"/>
          <w:lang w:val="en-US"/>
        </w:rPr>
        <w:t>The system operates through a continuous feedback loop:</w:t>
      </w:r>
    </w:p>
    <w:p w14:paraId="072FF616">
      <w:pPr>
        <w:pStyle w:val="9"/>
        <w:numPr>
          <w:ilvl w:val="0"/>
          <w:numId w:val="11"/>
        </w:numPr>
        <w:tabs>
          <w:tab w:val="clear" w:pos="845"/>
        </w:tabs>
        <w:spacing w:line="240" w:lineRule="auto"/>
        <w:ind w:left="845" w:leftChars="0" w:hanging="425" w:firstLineChars="0"/>
        <w:rPr>
          <w:rFonts w:hint="default"/>
          <w:lang w:val="en-US"/>
        </w:rPr>
      </w:pPr>
      <w:r>
        <w:rPr>
          <w:rFonts w:hint="default"/>
          <w:lang w:val="en-US"/>
        </w:rPr>
        <w:t>The user interacts with learning tasks through the interface.</w:t>
      </w:r>
    </w:p>
    <w:p w14:paraId="7DE5B990">
      <w:pPr>
        <w:pStyle w:val="9"/>
        <w:numPr>
          <w:ilvl w:val="0"/>
          <w:numId w:val="11"/>
        </w:numPr>
        <w:tabs>
          <w:tab w:val="clear" w:pos="845"/>
        </w:tabs>
        <w:spacing w:line="240" w:lineRule="auto"/>
        <w:ind w:left="845" w:leftChars="0" w:hanging="425" w:firstLineChars="0"/>
        <w:rPr>
          <w:rFonts w:hint="default"/>
          <w:lang w:val="en-US"/>
        </w:rPr>
      </w:pPr>
      <w:r>
        <w:rPr>
          <w:rFonts w:hint="default"/>
          <w:lang w:val="en-US"/>
        </w:rPr>
        <w:t>Interaction data (time, errors, hints, retries) is collected in real time.</w:t>
      </w:r>
    </w:p>
    <w:p w14:paraId="1AA4CD2E">
      <w:pPr>
        <w:pStyle w:val="9"/>
        <w:numPr>
          <w:ilvl w:val="0"/>
          <w:numId w:val="11"/>
        </w:numPr>
        <w:tabs>
          <w:tab w:val="clear" w:pos="845"/>
        </w:tabs>
        <w:spacing w:line="240" w:lineRule="auto"/>
        <w:ind w:left="845" w:leftChars="0" w:hanging="425" w:firstLineChars="0"/>
        <w:rPr>
          <w:rFonts w:hint="default"/>
          <w:lang w:val="en-US"/>
        </w:rPr>
      </w:pPr>
      <w:r>
        <w:rPr>
          <w:rFonts w:hint="default"/>
          <w:lang w:val="en-US"/>
        </w:rPr>
        <w:t>The skill estimation engine computes an updated proficiency score.</w:t>
      </w:r>
    </w:p>
    <w:p w14:paraId="6E581D2B">
      <w:pPr>
        <w:pStyle w:val="9"/>
        <w:numPr>
          <w:ilvl w:val="0"/>
          <w:numId w:val="11"/>
        </w:numPr>
        <w:tabs>
          <w:tab w:val="clear" w:pos="845"/>
        </w:tabs>
        <w:spacing w:line="240" w:lineRule="auto"/>
        <w:ind w:left="845" w:leftChars="0" w:hanging="425" w:firstLineChars="0"/>
        <w:rPr>
          <w:rFonts w:hint="default"/>
          <w:lang w:val="en-US"/>
        </w:rPr>
      </w:pPr>
      <w:r>
        <w:rPr>
          <w:rFonts w:hint="default"/>
          <w:lang w:val="en-US"/>
        </w:rPr>
        <w:t>The system updates the user’s level and triggers UI adaptation.</w:t>
      </w:r>
    </w:p>
    <w:p w14:paraId="689E55D3">
      <w:pPr>
        <w:pStyle w:val="9"/>
        <w:numPr>
          <w:ilvl w:val="0"/>
          <w:numId w:val="11"/>
        </w:numPr>
        <w:tabs>
          <w:tab w:val="clear" w:pos="845"/>
        </w:tabs>
        <w:spacing w:line="240" w:lineRule="auto"/>
        <w:ind w:left="845" w:leftChars="0" w:hanging="425" w:firstLineChars="0"/>
        <w:rPr>
          <w:rFonts w:hint="default"/>
          <w:lang w:val="en-US"/>
        </w:rPr>
      </w:pPr>
      <w:r>
        <w:rPr>
          <w:rFonts w:hint="default"/>
          <w:lang w:val="en-US"/>
        </w:rPr>
        <w:t>The interface is re-rendered dynamically based on the updated proficiency.</w:t>
      </w:r>
    </w:p>
    <w:p w14:paraId="315EF651">
      <w:pPr>
        <w:pStyle w:val="9"/>
        <w:spacing w:line="240" w:lineRule="auto"/>
        <w:ind w:firstLine="0"/>
        <w:rPr>
          <w:rFonts w:hint="default"/>
          <w:lang w:val="en-US"/>
        </w:rPr>
      </w:pPr>
      <w:r>
        <w:rPr>
          <w:rFonts w:hint="default"/>
          <w:lang w:val="en-US"/>
        </w:rPr>
        <w:t>This closed-loop mechanism enables real-time personalization, ensuring that both content and interface evolve according to learner performance.</w:t>
      </w:r>
    </w:p>
    <w:p w14:paraId="1BF6C9E2">
      <w:pPr>
        <w:pStyle w:val="9"/>
        <w:spacing w:line="240" w:lineRule="auto"/>
        <w:ind w:firstLine="0"/>
        <w:rPr>
          <w:rFonts w:hint="default"/>
          <w:lang w:val="en-US"/>
        </w:rPr>
      </w:pPr>
    </w:p>
    <w:p w14:paraId="333C68B8">
      <w:pPr>
        <w:pStyle w:val="9"/>
        <w:spacing w:line="240" w:lineRule="auto"/>
        <w:ind w:firstLine="0"/>
        <w:rPr>
          <w:rFonts w:hint="default"/>
          <w:lang w:val="en-US"/>
        </w:rPr>
      </w:pPr>
    </w:p>
    <w:p w14:paraId="0B9AF6A1">
      <w:pPr>
        <w:pStyle w:val="9"/>
        <w:spacing w:line="240" w:lineRule="auto"/>
        <w:ind w:firstLine="0"/>
      </w:pPr>
      <w:r>
        <w:drawing>
          <wp:inline distT="0" distB="0" distL="114300" distR="114300">
            <wp:extent cx="3078480" cy="2727325"/>
            <wp:effectExtent l="0" t="0" r="0" b="635"/>
            <wp:docPr id="7" name="Picture 6" descr="uIg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uIgvJ"/>
                    <pic:cNvPicPr>
                      <a:picLocks noChangeAspect="1"/>
                    </pic:cNvPicPr>
                  </pic:nvPicPr>
                  <pic:blipFill>
                    <a:blip r:embed="rId6"/>
                    <a:srcRect l="1049" r="2796"/>
                    <a:stretch>
                      <a:fillRect/>
                    </a:stretch>
                  </pic:blipFill>
                  <pic:spPr>
                    <a:xfrm>
                      <a:off x="0" y="0"/>
                      <a:ext cx="3078480" cy="2727325"/>
                    </a:xfrm>
                    <a:prstGeom prst="rect">
                      <a:avLst/>
                    </a:prstGeom>
                  </pic:spPr>
                </pic:pic>
              </a:graphicData>
            </a:graphic>
          </wp:inline>
        </w:drawing>
      </w:r>
    </w:p>
    <w:p w14:paraId="608E5F35">
      <w:pPr>
        <w:pStyle w:val="9"/>
        <w:spacing w:line="240" w:lineRule="auto"/>
        <w:ind w:firstLine="0"/>
        <w:rPr>
          <w:rFonts w:hint="default"/>
          <w:lang w:val="en-US"/>
        </w:rPr>
      </w:pPr>
      <w:r>
        <w:rPr>
          <w:rFonts w:hint="default"/>
          <w:lang w:val="en-US"/>
        </w:rPr>
        <w:t>Fig. 2. Workflow of the proficiency-aware adaptive UI system</w:t>
      </w:r>
    </w:p>
    <w:p w14:paraId="7501321E">
      <w:pPr>
        <w:pStyle w:val="2"/>
        <w:bidi w:val="0"/>
        <w:ind w:left="0" w:leftChars="0" w:firstLine="0" w:firstLineChars="0"/>
      </w:pPr>
      <w:r>
        <w:t xml:space="preserve"> IMPLEMENTATION</w:t>
      </w:r>
    </w:p>
    <w:p w14:paraId="47A38D6B">
      <w:pPr>
        <w:pStyle w:val="9"/>
        <w:spacing w:line="240" w:lineRule="auto"/>
        <w:ind w:firstLine="0"/>
        <w:rPr>
          <w:lang w:val="en-IN" w:eastAsia="zh-CN"/>
        </w:rPr>
      </w:pPr>
      <w:r>
        <w:rPr>
          <w:lang w:val="en-IN" w:eastAsia="zh-CN"/>
        </w:rPr>
        <w:t>4.1 Technology Stack</w:t>
      </w:r>
    </w:p>
    <w:p w14:paraId="5313AD17">
      <w:pPr>
        <w:pStyle w:val="9"/>
        <w:spacing w:line="240" w:lineRule="auto"/>
        <w:ind w:firstLine="0"/>
        <w:rPr>
          <w:lang w:val="en-IN" w:eastAsia="zh-CN"/>
        </w:rPr>
      </w:pPr>
      <w:r>
        <w:rPr>
          <w:rFonts w:hint="default"/>
          <w:lang w:val="en-US" w:eastAsia="zh-CN"/>
        </w:rPr>
        <w:tab/>
      </w:r>
      <w:r>
        <w:rPr>
          <w:lang w:val="en-IN" w:eastAsia="zh-CN"/>
        </w:rPr>
        <w:t>The proposed system is implemented using a modern full-stack architecture. The frontend is developed using React.js, enabling component-based UI design and efficient state management. The backend is built with Node.js and Express.js, providing a scalable RESTful API framework. MongoDB is used as the database for storing user data, lesson content, and interaction records.</w:t>
      </w:r>
    </w:p>
    <w:p w14:paraId="723C8CC9">
      <w:pPr>
        <w:pStyle w:val="9"/>
        <w:spacing w:line="240" w:lineRule="auto"/>
        <w:ind w:firstLine="0"/>
        <w:rPr>
          <w:lang w:val="en-IN" w:eastAsia="zh-CN"/>
        </w:rPr>
      </w:pPr>
      <w:r>
        <w:rPr>
          <w:lang w:val="en-IN" w:eastAsia="zh-CN"/>
        </w:rPr>
        <w:t>Additional tools include Axios for HTTP communication, JWT for authentication, and Chart.js for visualization of user performance metrics.</w:t>
      </w:r>
    </w:p>
    <w:p w14:paraId="0A21D0F6">
      <w:pPr>
        <w:pStyle w:val="9"/>
        <w:spacing w:line="240" w:lineRule="auto"/>
        <w:ind w:firstLine="0"/>
        <w:rPr>
          <w:lang w:val="en-IN" w:eastAsia="zh-CN"/>
        </w:rPr>
      </w:pPr>
    </w:p>
    <w:p w14:paraId="2AEAB998">
      <w:pPr>
        <w:pStyle w:val="9"/>
        <w:spacing w:line="240" w:lineRule="auto"/>
        <w:ind w:firstLine="0"/>
        <w:rPr>
          <w:lang w:val="en-IN" w:eastAsia="zh-CN"/>
        </w:rPr>
      </w:pPr>
      <w:r>
        <w:rPr>
          <w:lang w:val="en-IN" w:eastAsia="zh-CN"/>
        </w:rPr>
        <w:t>4.2 Frontend Design</w:t>
      </w:r>
    </w:p>
    <w:p w14:paraId="554F098A">
      <w:pPr>
        <w:pStyle w:val="9"/>
        <w:spacing w:line="240" w:lineRule="auto"/>
        <w:ind w:firstLine="0"/>
        <w:rPr>
          <w:lang w:val="en-IN" w:eastAsia="zh-CN"/>
        </w:rPr>
      </w:pPr>
      <w:r>
        <w:rPr>
          <w:rFonts w:hint="default"/>
          <w:lang w:val="en-US" w:eastAsia="zh-CN"/>
        </w:rPr>
        <w:tab/>
      </w:r>
      <w:r>
        <w:rPr>
          <w:lang w:val="en-IN" w:eastAsia="zh-CN"/>
        </w:rPr>
        <w:t>The frontend is designed to support dynamic UI adaptation based on user proficiency levels. The system utilizes reusable adaptive components that modify layout properties such as spacing, font size, and content density.</w:t>
      </w:r>
    </w:p>
    <w:p w14:paraId="4FD1EDFB">
      <w:pPr>
        <w:pStyle w:val="9"/>
        <w:spacing w:line="240" w:lineRule="auto"/>
        <w:ind w:firstLine="0"/>
        <w:rPr>
          <w:lang w:val="en-IN" w:eastAsia="zh-CN"/>
        </w:rPr>
      </w:pPr>
      <w:r>
        <w:rPr>
          <w:lang w:val="en-IN" w:eastAsia="zh-CN"/>
        </w:rPr>
        <w:t>Conditional rendering is employed to switch between different interface modes (Beginner, Intermediate, Advanced). For example, beginners are presented with larger text and visible guidance, while advanced users interact with compact layouts and minimal assistance.</w:t>
      </w:r>
    </w:p>
    <w:p w14:paraId="40D77304">
      <w:pPr>
        <w:pStyle w:val="9"/>
        <w:spacing w:line="240" w:lineRule="auto"/>
        <w:ind w:firstLine="0"/>
        <w:rPr>
          <w:lang w:val="en-IN" w:eastAsia="zh-CN"/>
        </w:rPr>
      </w:pPr>
      <w:r>
        <w:rPr>
          <w:lang w:val="en-IN" w:eastAsia="zh-CN"/>
        </w:rPr>
        <w:t>State management is handled using a global context, allowing real-time updates to propagate across components when user proficiency changes.</w:t>
      </w:r>
    </w:p>
    <w:p w14:paraId="5D01DF9D">
      <w:pPr>
        <w:pStyle w:val="9"/>
        <w:spacing w:line="240" w:lineRule="auto"/>
        <w:ind w:firstLine="0"/>
        <w:rPr>
          <w:lang w:val="en-IN" w:eastAsia="zh-CN"/>
        </w:rPr>
      </w:pPr>
      <w:r>
        <w:rPr>
          <w:lang w:val="en-IN" w:eastAsia="zh-CN"/>
        </w:rPr>
        <w:t>4.3 Backend System</w:t>
      </w:r>
    </w:p>
    <w:p w14:paraId="7927DAC0">
      <w:pPr>
        <w:pStyle w:val="9"/>
        <w:spacing w:line="240" w:lineRule="auto"/>
        <w:ind w:firstLine="0"/>
        <w:rPr>
          <w:lang w:val="en-IN" w:eastAsia="zh-CN"/>
        </w:rPr>
      </w:pPr>
      <w:r>
        <w:rPr>
          <w:rFonts w:hint="default"/>
          <w:lang w:val="en-US" w:eastAsia="zh-CN"/>
        </w:rPr>
        <w:tab/>
      </w:r>
      <w:r>
        <w:rPr>
          <w:lang w:val="en-IN" w:eastAsia="zh-CN"/>
        </w:rPr>
        <w:t>The backend system follows a modular architecture with dedicated routes for authentication, lesson retrieval, and attempt tracking. RESTful APIs are implemented to handle communication between the frontend and server.</w:t>
      </w:r>
    </w:p>
    <w:p w14:paraId="3110B382">
      <w:pPr>
        <w:pStyle w:val="9"/>
        <w:spacing w:line="240" w:lineRule="auto"/>
        <w:ind w:firstLine="0"/>
        <w:rPr>
          <w:lang w:val="en-IN" w:eastAsia="zh-CN"/>
        </w:rPr>
      </w:pPr>
      <w:r>
        <w:rPr>
          <w:lang w:val="en-IN" w:eastAsia="zh-CN"/>
        </w:rPr>
        <w:t>A key component of the backend is the skill estimation engine, which processes user interaction data and computes proficiency scores in real time. The backend also manages authentication using JWT tokens and enforces security through middleware such as input validation and rate limiting.</w:t>
      </w:r>
    </w:p>
    <w:p w14:paraId="0417FC8C">
      <w:pPr>
        <w:pStyle w:val="9"/>
        <w:spacing w:line="240" w:lineRule="auto"/>
        <w:ind w:firstLine="0"/>
        <w:rPr>
          <w:lang w:val="en-IN" w:eastAsia="zh-CN"/>
        </w:rPr>
      </w:pPr>
      <w:r>
        <w:rPr>
          <w:lang w:val="en-IN" w:eastAsia="zh-CN"/>
        </w:rPr>
        <w:t>4.4 Database Design</w:t>
      </w:r>
    </w:p>
    <w:p w14:paraId="1F28505B">
      <w:pPr>
        <w:pStyle w:val="9"/>
        <w:spacing w:line="240" w:lineRule="auto"/>
        <w:ind w:firstLine="0"/>
        <w:rPr>
          <w:lang w:val="en-IN" w:eastAsia="zh-CN"/>
        </w:rPr>
      </w:pPr>
      <w:r>
        <w:rPr>
          <w:rFonts w:hint="default"/>
          <w:lang w:val="en-US" w:eastAsia="zh-CN"/>
        </w:rPr>
        <w:tab/>
      </w:r>
      <w:r>
        <w:rPr>
          <w:lang w:val="en-IN" w:eastAsia="zh-CN"/>
        </w:rPr>
        <w:t>The database schema is designed to efficiently support adaptive learning functionality. Three primary collections are maintained:</w:t>
      </w:r>
    </w:p>
    <w:p w14:paraId="0113CA36">
      <w:pPr>
        <w:pStyle w:val="9"/>
        <w:numPr>
          <w:ilvl w:val="0"/>
          <w:numId w:val="12"/>
        </w:numPr>
        <w:tabs>
          <w:tab w:val="clear" w:pos="840"/>
        </w:tabs>
        <w:spacing w:line="240" w:lineRule="auto"/>
        <w:ind w:left="840" w:leftChars="0" w:hanging="420" w:firstLineChars="0"/>
        <w:rPr>
          <w:lang w:val="en-IN" w:eastAsia="zh-CN"/>
        </w:rPr>
      </w:pPr>
      <w:r>
        <w:rPr>
          <w:lang w:val="en-IN" w:eastAsia="zh-CN"/>
        </w:rPr>
        <w:t>Users: Stores user credentials, proficiency score, and learning progress</w:t>
      </w:r>
    </w:p>
    <w:p w14:paraId="208395A7">
      <w:pPr>
        <w:pStyle w:val="9"/>
        <w:numPr>
          <w:ilvl w:val="0"/>
          <w:numId w:val="12"/>
        </w:numPr>
        <w:tabs>
          <w:tab w:val="clear" w:pos="840"/>
        </w:tabs>
        <w:spacing w:line="240" w:lineRule="auto"/>
        <w:ind w:left="840" w:leftChars="0" w:hanging="420" w:firstLineChars="0"/>
        <w:rPr>
          <w:lang w:val="en-IN" w:eastAsia="zh-CN"/>
        </w:rPr>
      </w:pPr>
      <w:r>
        <w:rPr>
          <w:lang w:val="en-IN" w:eastAsia="zh-CN"/>
        </w:rPr>
        <w:t>Lessons: Contains categorized learning content with difficulty levels</w:t>
      </w:r>
    </w:p>
    <w:p w14:paraId="66C221B8">
      <w:pPr>
        <w:pStyle w:val="9"/>
        <w:numPr>
          <w:ilvl w:val="0"/>
          <w:numId w:val="12"/>
        </w:numPr>
        <w:tabs>
          <w:tab w:val="clear" w:pos="840"/>
        </w:tabs>
        <w:spacing w:line="240" w:lineRule="auto"/>
        <w:ind w:left="840" w:leftChars="0" w:hanging="420" w:firstLineChars="0"/>
        <w:rPr>
          <w:lang w:val="en-IN" w:eastAsia="zh-CN"/>
        </w:rPr>
      </w:pPr>
      <w:r>
        <w:rPr>
          <w:lang w:val="en-IN" w:eastAsia="zh-CN"/>
        </w:rPr>
        <w:t>Attempts: Records user interaction data, including time spent, errors, hints used, and scores</w:t>
      </w:r>
    </w:p>
    <w:p w14:paraId="49EC9B9D">
      <w:pPr>
        <w:pStyle w:val="9"/>
        <w:spacing w:line="240" w:lineRule="auto"/>
        <w:ind w:firstLine="0"/>
      </w:pPr>
      <w:r>
        <w:rPr>
          <w:lang w:val="en-IN" w:eastAsia="zh-CN"/>
        </w:rPr>
        <w:t>Relationships between these collections enable tracking of user performance over time and support real-time skill estimation.</w:t>
      </w:r>
    </w:p>
    <w:p w14:paraId="151AB379">
      <w:pPr>
        <w:pStyle w:val="9"/>
        <w:spacing w:line="240" w:lineRule="auto"/>
        <w:ind w:firstLine="0"/>
        <w:rPr>
          <w:lang w:val="en-IN"/>
        </w:rPr>
      </w:pPr>
    </w:p>
    <w:p w14:paraId="60F4DE80">
      <w:pPr>
        <w:pStyle w:val="2"/>
        <w:bidi w:val="0"/>
        <w:ind w:left="0" w:leftChars="0" w:firstLine="0" w:firstLineChars="0"/>
      </w:pPr>
      <w:r>
        <w:t xml:space="preserve"> RESULTS AND DISCUSSION</w:t>
      </w:r>
    </w:p>
    <w:p w14:paraId="0591CA6F">
      <w:pPr>
        <w:pStyle w:val="9"/>
        <w:spacing w:line="240" w:lineRule="auto"/>
        <w:ind w:firstLine="0"/>
        <w:rPr>
          <w:lang w:val="en-IN"/>
        </w:rPr>
      </w:pPr>
      <w:r>
        <w:rPr>
          <w:lang w:val="en-IN"/>
        </w:rPr>
        <w:t>5.1 Experimental Setup</w:t>
      </w:r>
    </w:p>
    <w:p w14:paraId="02F7AC0B">
      <w:pPr>
        <w:pStyle w:val="9"/>
        <w:spacing w:line="240" w:lineRule="auto"/>
        <w:ind w:firstLine="0"/>
        <w:rPr>
          <w:lang w:val="en-IN"/>
        </w:rPr>
      </w:pPr>
      <w:r>
        <w:rPr>
          <w:lang w:val="en-IN"/>
        </w:rPr>
        <w:t>The proposed system was evaluated using a controlled experimental setup consisting of 40 users, representing varying proficiency levels. Users interacted with the platform under two configurations: (i) a static UI baseline, where the interface remained fixed, and (ii) the proposed adaptive UI system, which dynamically adjusted interface complexity based on user behavior.</w:t>
      </w:r>
    </w:p>
    <w:p w14:paraId="5A14377D">
      <w:pPr>
        <w:pStyle w:val="9"/>
        <w:spacing w:line="240" w:lineRule="auto"/>
        <w:ind w:firstLine="0"/>
        <w:rPr>
          <w:lang w:val="en-IN"/>
        </w:rPr>
      </w:pPr>
      <w:r>
        <w:rPr>
          <w:lang w:val="en-IN"/>
        </w:rPr>
        <w:t>Each participant completed a series of learning tasks, and interaction data such as task completion time, error frequency, hint usage, and retries were recorded. For controlled validation, simulated interaction scenarios were also used to ensure consistency across test conditions.</w:t>
      </w:r>
    </w:p>
    <w:p w14:paraId="317BBD55">
      <w:pPr>
        <w:pStyle w:val="9"/>
        <w:spacing w:line="240" w:lineRule="auto"/>
        <w:ind w:firstLine="0"/>
        <w:rPr>
          <w:lang w:val="en-IN"/>
        </w:rPr>
      </w:pPr>
    </w:p>
    <w:p w14:paraId="2CF1DB66">
      <w:pPr>
        <w:pStyle w:val="9"/>
        <w:spacing w:line="240" w:lineRule="auto"/>
        <w:ind w:firstLine="0"/>
        <w:rPr>
          <w:lang w:val="en-IN"/>
        </w:rPr>
      </w:pPr>
      <w:r>
        <w:rPr>
          <w:lang w:val="en-IN"/>
        </w:rPr>
        <w:t>5.2 Evaluation Metrics</w:t>
      </w:r>
    </w:p>
    <w:p w14:paraId="6EDA276C">
      <w:pPr>
        <w:pStyle w:val="9"/>
        <w:spacing w:line="240" w:lineRule="auto"/>
        <w:ind w:firstLine="0"/>
        <w:rPr>
          <w:lang w:val="en-IN"/>
        </w:rPr>
      </w:pPr>
      <w:r>
        <w:rPr>
          <w:lang w:val="en-IN"/>
        </w:rPr>
        <w:t>The system performance was evaluated using the following metrics:</w:t>
      </w:r>
    </w:p>
    <w:p w14:paraId="2820BEF4">
      <w:pPr>
        <w:pStyle w:val="9"/>
        <w:numPr>
          <w:ilvl w:val="0"/>
          <w:numId w:val="13"/>
        </w:numPr>
        <w:tabs>
          <w:tab w:val="clear" w:pos="840"/>
        </w:tabs>
        <w:spacing w:line="240" w:lineRule="auto"/>
        <w:ind w:left="840" w:leftChars="0" w:hanging="420" w:firstLineChars="0"/>
        <w:rPr>
          <w:rFonts w:hint="default"/>
          <w:lang w:val="en-US"/>
        </w:rPr>
      </w:pPr>
      <w:r>
        <w:rPr>
          <w:lang w:val="en-IN"/>
        </w:rPr>
        <w:t>Learning Efficiency: Measured as the relative improvement in task completion time for correct responses.</w:t>
      </w:r>
    </w:p>
    <w:p w14:paraId="50CBEA73">
      <w:pPr>
        <w:pStyle w:val="9"/>
        <w:numPr>
          <w:ilvl w:val="0"/>
          <w:numId w:val="13"/>
        </w:numPr>
        <w:tabs>
          <w:tab w:val="clear" w:pos="840"/>
        </w:tabs>
        <w:spacing w:line="240" w:lineRule="auto"/>
        <w:ind w:left="840" w:leftChars="0" w:hanging="420" w:firstLineChars="0"/>
        <w:rPr>
          <w:lang w:val="en-IN"/>
        </w:rPr>
      </w:pPr>
      <w:r>
        <w:rPr>
          <w:lang w:val="en-IN"/>
        </w:rPr>
        <w:t>Error Rate: Defined as the number of incorrect attempts per task.</w:t>
      </w:r>
    </w:p>
    <w:p w14:paraId="7FB65C5C">
      <w:pPr>
        <w:pStyle w:val="9"/>
        <w:numPr>
          <w:ilvl w:val="0"/>
          <w:numId w:val="13"/>
        </w:numPr>
        <w:tabs>
          <w:tab w:val="clear" w:pos="840"/>
        </w:tabs>
        <w:spacing w:line="240" w:lineRule="auto"/>
        <w:ind w:left="840" w:leftChars="0" w:hanging="420" w:firstLineChars="0"/>
        <w:rPr>
          <w:lang w:val="en-IN"/>
        </w:rPr>
      </w:pPr>
      <w:r>
        <w:rPr>
          <w:lang w:val="en-IN"/>
        </w:rPr>
        <w:t>Accuracy: Ratio of correct responses to total attempts.</w:t>
      </w:r>
    </w:p>
    <w:p w14:paraId="155D73F6">
      <w:pPr>
        <w:pStyle w:val="9"/>
        <w:spacing w:line="240" w:lineRule="auto"/>
        <w:ind w:firstLine="0"/>
        <w:rPr>
          <w:lang w:val="en-IN"/>
        </w:rPr>
      </w:pPr>
      <w:r>
        <w:rPr>
          <w:lang w:val="en-IN"/>
        </w:rPr>
        <w:t>These metrics provide a comprehensive assessment of both performance and usability.</w:t>
      </w:r>
    </w:p>
    <w:p w14:paraId="1BE60DE8">
      <w:pPr>
        <w:pStyle w:val="9"/>
        <w:spacing w:line="240" w:lineRule="auto"/>
        <w:ind w:firstLine="0"/>
        <w:rPr>
          <w:lang w:val="en-IN"/>
        </w:rPr>
      </w:pPr>
      <w:r>
        <w:rPr>
          <w:lang w:val="en-IN"/>
        </w:rPr>
        <w:t>5.3 Results and Performance Analysis</w:t>
      </w:r>
    </w:p>
    <w:p w14:paraId="5E1F155C">
      <w:pPr>
        <w:pStyle w:val="9"/>
        <w:spacing w:line="240" w:lineRule="auto"/>
        <w:ind w:firstLine="0"/>
        <w:rPr>
          <w:lang w:val="en-IN"/>
        </w:rPr>
      </w:pPr>
      <w:r>
        <w:rPr>
          <w:lang w:val="en-IN"/>
        </w:rPr>
        <w:t>The experimental results comparing the static UI baseline and the proposed adaptive system are summarized in Table I.</w:t>
      </w:r>
    </w:p>
    <w:p w14:paraId="1D7AD074">
      <w:pPr>
        <w:pStyle w:val="9"/>
        <w:spacing w:line="240" w:lineRule="auto"/>
        <w:ind w:firstLine="0"/>
        <w:rPr>
          <w:lang w:val="en-IN"/>
        </w:rPr>
      </w:pPr>
      <w:r>
        <w:rPr>
          <w:lang w:val="en-IN"/>
        </w:rPr>
        <w:t>Table I: Performance 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1"/>
        <w:gridCol w:w="1773"/>
        <w:gridCol w:w="1422"/>
      </w:tblGrid>
      <w:tr w14:paraId="63706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94FE46">
            <w:pPr>
              <w:pStyle w:val="9"/>
              <w:spacing w:line="240" w:lineRule="auto"/>
              <w:ind w:left="720" w:leftChars="0" w:firstLine="0"/>
              <w:rPr>
                <w:lang w:val="en-IN"/>
              </w:rPr>
            </w:pPr>
            <w:r>
              <w:rPr>
                <w:lang w:val="en-IN" w:eastAsia="zh-CN"/>
              </w:rPr>
              <w:t>Model</w:t>
            </w:r>
          </w:p>
        </w:tc>
        <w:tc>
          <w:tcPr>
            <w:tcW w:w="0" w:type="auto"/>
            <w:shd w:val="clear"/>
            <w:vAlign w:val="center"/>
          </w:tcPr>
          <w:p w14:paraId="7C6DC06A">
            <w:pPr>
              <w:pStyle w:val="9"/>
              <w:spacing w:line="240" w:lineRule="auto"/>
              <w:ind w:left="720" w:leftChars="0" w:firstLine="0"/>
              <w:rPr>
                <w:lang w:val="en-IN"/>
              </w:rPr>
            </w:pPr>
            <w:r>
              <w:rPr>
                <w:lang w:val="en-IN" w:eastAsia="zh-CN"/>
              </w:rPr>
              <w:t>Efficiency</w:t>
            </w:r>
          </w:p>
        </w:tc>
        <w:tc>
          <w:tcPr>
            <w:tcW w:w="0" w:type="auto"/>
            <w:shd w:val="clear"/>
            <w:vAlign w:val="center"/>
          </w:tcPr>
          <w:p w14:paraId="0122E3A0">
            <w:pPr>
              <w:pStyle w:val="9"/>
              <w:spacing w:line="240" w:lineRule="auto"/>
              <w:ind w:left="720" w:leftChars="0" w:firstLine="0"/>
              <w:rPr>
                <w:lang w:val="en-IN"/>
              </w:rPr>
            </w:pPr>
            <w:r>
              <w:rPr>
                <w:lang w:val="en-IN" w:eastAsia="zh-CN"/>
              </w:rPr>
              <w:t>Error Rate</w:t>
            </w:r>
          </w:p>
        </w:tc>
      </w:tr>
      <w:tr w14:paraId="4B8DE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41F41C">
            <w:pPr>
              <w:pStyle w:val="9"/>
              <w:spacing w:line="240" w:lineRule="auto"/>
              <w:ind w:left="720" w:leftChars="0" w:firstLine="0"/>
              <w:rPr>
                <w:lang w:val="en-IN"/>
              </w:rPr>
            </w:pPr>
            <w:r>
              <w:rPr>
                <w:lang w:val="en-IN" w:eastAsia="zh-CN"/>
              </w:rPr>
              <w:t>Static UI</w:t>
            </w:r>
          </w:p>
        </w:tc>
        <w:tc>
          <w:tcPr>
            <w:tcW w:w="0" w:type="auto"/>
            <w:shd w:val="clear"/>
            <w:vAlign w:val="center"/>
          </w:tcPr>
          <w:p w14:paraId="2E342B4E">
            <w:pPr>
              <w:pStyle w:val="9"/>
              <w:spacing w:line="240" w:lineRule="auto"/>
              <w:ind w:left="720" w:leftChars="0" w:firstLine="0"/>
              <w:rPr>
                <w:lang w:val="en-IN"/>
              </w:rPr>
            </w:pPr>
            <w:r>
              <w:rPr>
                <w:lang w:val="en-IN" w:eastAsia="zh-CN"/>
              </w:rPr>
              <w:t>100% (baseline)</w:t>
            </w:r>
          </w:p>
        </w:tc>
        <w:tc>
          <w:tcPr>
            <w:tcW w:w="0" w:type="auto"/>
            <w:shd w:val="clear"/>
            <w:vAlign w:val="center"/>
          </w:tcPr>
          <w:p w14:paraId="412D6870">
            <w:pPr>
              <w:pStyle w:val="9"/>
              <w:spacing w:line="240" w:lineRule="auto"/>
              <w:ind w:left="720" w:leftChars="0" w:firstLine="0"/>
              <w:rPr>
                <w:lang w:val="en-IN"/>
              </w:rPr>
            </w:pPr>
            <w:r>
              <w:rPr>
                <w:lang w:val="en-IN" w:eastAsia="zh-CN"/>
              </w:rPr>
              <w:t>100%</w:t>
            </w:r>
          </w:p>
        </w:tc>
      </w:tr>
      <w:tr w14:paraId="55CE3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9A4570">
            <w:pPr>
              <w:pStyle w:val="9"/>
              <w:spacing w:line="240" w:lineRule="auto"/>
              <w:ind w:left="720" w:leftChars="0" w:firstLine="0"/>
              <w:rPr>
                <w:lang w:val="en-IN"/>
              </w:rPr>
            </w:pPr>
            <w:r>
              <w:rPr>
                <w:lang w:val="en-IN" w:eastAsia="zh-CN"/>
              </w:rPr>
              <w:t>Proposed System</w:t>
            </w:r>
          </w:p>
        </w:tc>
        <w:tc>
          <w:tcPr>
            <w:tcW w:w="0" w:type="auto"/>
            <w:shd w:val="clear"/>
            <w:vAlign w:val="center"/>
          </w:tcPr>
          <w:p w14:paraId="48DC3FEA">
            <w:pPr>
              <w:pStyle w:val="9"/>
              <w:spacing w:line="240" w:lineRule="auto"/>
              <w:ind w:left="720" w:leftChars="0" w:firstLine="0"/>
              <w:rPr>
                <w:lang w:val="en-IN"/>
              </w:rPr>
            </w:pPr>
            <w:r>
              <w:rPr>
                <w:lang w:val="en-IN" w:eastAsia="zh-CN"/>
              </w:rPr>
              <w:t>121.8%</w:t>
            </w:r>
          </w:p>
        </w:tc>
        <w:tc>
          <w:tcPr>
            <w:tcW w:w="0" w:type="auto"/>
            <w:shd w:val="clear"/>
            <w:vAlign w:val="center"/>
          </w:tcPr>
          <w:p w14:paraId="729B7AA7">
            <w:pPr>
              <w:pStyle w:val="9"/>
              <w:spacing w:line="240" w:lineRule="auto"/>
              <w:ind w:left="720" w:leftChars="0" w:firstLine="0"/>
              <w:rPr>
                <w:lang w:val="en-IN"/>
              </w:rPr>
            </w:pPr>
            <w:r>
              <w:rPr>
                <w:lang w:val="en-IN" w:eastAsia="zh-CN"/>
              </w:rPr>
              <w:t>72.6%</w:t>
            </w:r>
          </w:p>
        </w:tc>
      </w:tr>
    </w:tbl>
    <w:p w14:paraId="43B41479">
      <w:pPr>
        <w:pStyle w:val="9"/>
        <w:spacing w:line="240" w:lineRule="auto"/>
        <w:ind w:firstLine="0"/>
        <w:rPr>
          <w:lang w:val="en-IN"/>
        </w:rPr>
      </w:pPr>
      <w:r>
        <w:rPr>
          <w:lang w:val="en-IN"/>
        </w:rPr>
        <w:t>The proposed system achieved a 21.8% improvement in learning efficiency and a 27.4% reduction in error rate compared to the baseline.</w:t>
      </w:r>
    </w:p>
    <w:p w14:paraId="6CD90260">
      <w:pPr>
        <w:pStyle w:val="9"/>
        <w:spacing w:line="240" w:lineRule="auto"/>
        <w:ind w:firstLine="0"/>
        <w:rPr>
          <w:lang w:val="en-IN"/>
        </w:rPr>
      </w:pPr>
      <w:r>
        <w:rPr>
          <w:lang w:val="en-IN"/>
        </w:rPr>
        <w:t>The results indicate that adaptive interface design significantly enhances user performance. The reduction in task completion time suggests improved usability, while the decrease in errors demonstrates better comprehension and reduced cognitive strain.</w:t>
      </w:r>
    </w:p>
    <w:p w14:paraId="57E55D1A">
      <w:pPr>
        <w:pStyle w:val="9"/>
        <w:spacing w:line="240" w:lineRule="auto"/>
        <w:ind w:firstLine="0"/>
        <w:rPr>
          <w:lang w:val="en-IN"/>
        </w:rPr>
      </w:pPr>
      <w:r>
        <w:rPr>
          <w:lang w:val="en-IN"/>
        </w:rPr>
        <w:t>5.4 Discussion</w:t>
      </w:r>
    </w:p>
    <w:p w14:paraId="0A01FF2B">
      <w:pPr>
        <w:pStyle w:val="9"/>
        <w:spacing w:line="240" w:lineRule="auto"/>
        <w:ind w:firstLine="0"/>
        <w:rPr>
          <w:lang w:val="en-IN"/>
        </w:rPr>
      </w:pPr>
      <w:r>
        <w:rPr>
          <w:lang w:val="en-IN"/>
        </w:rPr>
        <w:t>The observed improvements can be attributed to the system’s ability to dynamically adjust interface complexity based on user proficiency. Beginners benefit from simplified layouts and guidance, which reduces cognitive overload, while advanced users experience streamlined interfaces that improve interaction speed.</w:t>
      </w:r>
    </w:p>
    <w:p w14:paraId="19028121">
      <w:pPr>
        <w:pStyle w:val="9"/>
        <w:spacing w:line="240" w:lineRule="auto"/>
        <w:ind w:firstLine="0"/>
        <w:rPr>
          <w:lang w:val="en-IN"/>
        </w:rPr>
      </w:pPr>
      <w:r>
        <w:rPr>
          <w:lang w:val="en-IN"/>
        </w:rPr>
        <w:t>The integration of real-time behavioral data enables continuous adaptation, making the system responsive to user progress. This highlights the importance of interface-level personalization, complementing traditional content-based adaptation approaches.</w:t>
      </w:r>
    </w:p>
    <w:p w14:paraId="634F44B6">
      <w:pPr>
        <w:pStyle w:val="9"/>
        <w:spacing w:line="240" w:lineRule="auto"/>
        <w:ind w:firstLine="0"/>
        <w:rPr>
          <w:lang w:val="en-IN"/>
        </w:rPr>
      </w:pPr>
      <w:r>
        <w:rPr>
          <w:lang w:val="en-IN"/>
        </w:rPr>
        <w:t>From a practical perspective, the proposed framework can be applied to a wide range of e-learning platforms beyond language learning, offering scalable and user-centric design improvements.</w:t>
      </w:r>
    </w:p>
    <w:p w14:paraId="262CBA17">
      <w:pPr>
        <w:pStyle w:val="9"/>
        <w:spacing w:line="240" w:lineRule="auto"/>
        <w:ind w:firstLine="0"/>
        <w:rPr>
          <w:lang w:val="en-IN"/>
        </w:rPr>
      </w:pPr>
      <w:r>
        <w:rPr>
          <w:lang w:val="en-IN"/>
        </w:rPr>
        <w:t>.</w:t>
      </w:r>
    </w:p>
    <w:p w14:paraId="42096649">
      <w:pPr>
        <w:pStyle w:val="9"/>
        <w:spacing w:line="240" w:lineRule="auto"/>
        <w:ind w:firstLine="0"/>
      </w:pPr>
    </w:p>
    <w:p w14:paraId="42E24822">
      <w:pPr>
        <w:pStyle w:val="2"/>
        <w:bidi w:val="0"/>
        <w:ind w:left="0" w:leftChars="0" w:firstLine="0" w:firstLineChars="0"/>
      </w:pPr>
      <w:r>
        <w:t xml:space="preserve"> CONCLUSION AND FUTURE WORK</w:t>
      </w:r>
    </w:p>
    <w:p w14:paraId="669FC821">
      <w:pPr>
        <w:pStyle w:val="9"/>
        <w:spacing w:line="240" w:lineRule="auto"/>
        <w:ind w:left="0" w:leftChars="0" w:firstLine="0" w:firstLineChars="0"/>
        <w:rPr/>
      </w:pPr>
      <w:r>
        <w:t>6.1 Conclusion</w:t>
      </w:r>
    </w:p>
    <w:p w14:paraId="33044465">
      <w:pPr>
        <w:pStyle w:val="9"/>
        <w:spacing w:line="240" w:lineRule="auto"/>
        <w:ind w:left="0" w:leftChars="0" w:firstLine="0" w:firstLineChars="0"/>
        <w:rPr/>
      </w:pPr>
      <w:r>
        <w:rPr>
          <w:rFonts w:hint="default"/>
          <w:lang w:val="en-US"/>
        </w:rPr>
        <w:tab/>
      </w:r>
      <w:r>
        <w:t>This paper presented a proficiency-aware adaptive user interface framework for personalized learning platforms. Unlike traditional systems that focus solely on content adaptation, the proposed approach dynamically adjusts the interface structure based on real-time user behavior.</w:t>
      </w:r>
    </w:p>
    <w:p w14:paraId="04B5B74A">
      <w:pPr>
        <w:pStyle w:val="9"/>
        <w:spacing w:line="240" w:lineRule="auto"/>
        <w:ind w:left="0" w:leftChars="0" w:firstLine="0" w:firstLineChars="0"/>
        <w:rPr/>
      </w:pPr>
      <w:r>
        <w:t>A skill estimation engine was developed to model learner proficiency using interaction metrics such as task completion time, error frequency, hint usage, and retry attempts. Based on the computed proficiency score, the system adaptively modifies interface elements, including layout density, guidance level, and feature accessibility.</w:t>
      </w:r>
    </w:p>
    <w:p w14:paraId="128E23D8">
      <w:pPr>
        <w:pStyle w:val="9"/>
        <w:spacing w:line="240" w:lineRule="auto"/>
        <w:ind w:left="0" w:leftChars="0" w:firstLine="0" w:firstLineChars="0"/>
        <w:rPr/>
      </w:pPr>
      <w:r>
        <w:t>Experimental results demonstrated that the proposed system achieves a 21.8% improvement in learning efficiency and a 27.4% reduction in error rate compared to static UI systems. These findings highlight the effectiveness of integrating interface-level adaptation with behavioral analytics to enhance learning outcomes.</w:t>
      </w:r>
    </w:p>
    <w:p w14:paraId="7B0B9F4F">
      <w:pPr>
        <w:pStyle w:val="9"/>
        <w:spacing w:line="240" w:lineRule="auto"/>
        <w:ind w:left="0" w:leftChars="0" w:firstLine="0" w:firstLineChars="0"/>
        <w:rPr/>
      </w:pPr>
    </w:p>
    <w:p w14:paraId="58D0F23B">
      <w:pPr>
        <w:pStyle w:val="9"/>
        <w:spacing w:line="240" w:lineRule="auto"/>
        <w:ind w:left="0" w:leftChars="0" w:firstLine="0" w:firstLineChars="0"/>
        <w:rPr/>
      </w:pPr>
      <w:r>
        <w:t>6.2 Limitations and Future Work</w:t>
      </w:r>
    </w:p>
    <w:p w14:paraId="4DF9EEB1">
      <w:pPr>
        <w:pStyle w:val="9"/>
        <w:spacing w:line="240" w:lineRule="auto"/>
        <w:ind w:left="0" w:leftChars="0" w:firstLine="0" w:firstLineChars="0"/>
        <w:rPr/>
      </w:pPr>
      <w:r>
        <w:rPr>
          <w:rFonts w:hint="default"/>
          <w:lang w:val="en-US"/>
        </w:rPr>
        <w:tab/>
      </w:r>
      <w:r>
        <w:t>Despite promising results, the proposed system has certain limitations. The evaluation was conducted on a relatively small dataset, which may limit generalizability. Additionally, the current implementation is tailored to Tamil language learning, restricting its applicability to broader domains.</w:t>
      </w:r>
    </w:p>
    <w:p w14:paraId="3CF1F08E">
      <w:pPr>
        <w:pStyle w:val="9"/>
        <w:spacing w:line="240" w:lineRule="auto"/>
        <w:ind w:left="0" w:leftChars="0" w:firstLine="0" w:firstLineChars="0"/>
      </w:pPr>
      <w:r>
        <w:t>Future work will focus on extending the system using AI-based predictive models to anticipate user behavior and optimize adaptation strategies. The framework can also be expanded to support multi-language learning environments, enabling cross-domain applicability. Furthermore, integrating reinforcement learning techniques could enable the system to continuously refine UI adaptation policies based on long-term user interaction patterns.</w:t>
      </w:r>
    </w:p>
    <w:p w14:paraId="29542FFD">
      <w:pPr>
        <w:pStyle w:val="2"/>
        <w:bidi w:val="0"/>
        <w:ind w:left="0" w:leftChars="0" w:firstLine="0" w:firstLineChars="0"/>
        <w:rPr>
          <w:lang w:val="en-US"/>
        </w:rPr>
      </w:pPr>
      <w:r>
        <w:t xml:space="preserve"> Conclusion and Future Work</w:t>
      </w:r>
    </w:p>
    <w:p w14:paraId="52886864">
      <w:pPr>
        <w:pStyle w:val="9"/>
        <w:spacing w:line="240" w:lineRule="auto"/>
        <w:ind w:firstLine="0"/>
      </w:pPr>
      <w:r>
        <w:t>7.1 Conclusion</w:t>
      </w:r>
    </w:p>
    <w:p w14:paraId="7EDF3A1F">
      <w:pPr>
        <w:pStyle w:val="9"/>
        <w:spacing w:line="240" w:lineRule="auto"/>
        <w:ind w:firstLine="0"/>
      </w:pPr>
      <w:r>
        <w:t>This paper presented EchoGuard, a hybrid framework for secure audio ownership verification by integrating biometric speaker embeddings, neural audio watermarking, and blockchain-based registration. The proposed system embeds a creator-specific voiceprint into audio signals while preserving perceptual quality and ensuring robustness against common signal processing attacks. Experimental results demonstrate high verification accuracy, low bit error rates, and strong resilience under compression and noise. The integration of blockchain further provides immutable and transparent ownership records. Overall, the proposed approach offers a practical and scalable solution for reliable and tamper-resistant audio authentication.</w:t>
      </w:r>
    </w:p>
    <w:p w14:paraId="1B098D99">
      <w:pPr>
        <w:pStyle w:val="9"/>
        <w:spacing w:line="240" w:lineRule="auto"/>
        <w:ind w:firstLine="0"/>
      </w:pPr>
    </w:p>
    <w:p w14:paraId="500A36AF">
      <w:pPr>
        <w:pStyle w:val="9"/>
        <w:spacing w:line="240" w:lineRule="auto"/>
        <w:ind w:firstLine="0"/>
      </w:pPr>
      <w:r>
        <w:t>7.2 Future Work</w:t>
      </w:r>
    </w:p>
    <w:p w14:paraId="004D4DD5">
      <w:pPr>
        <w:pStyle w:val="9"/>
        <w:spacing w:line="240" w:lineRule="auto"/>
        <w:ind w:firstLine="0"/>
      </w:pPr>
      <w:r>
        <w:t>Future work will focus on extending the system to support real-time audio streaming and large-scale datasets to improve generalization. Advanced anti-spoofing techniques can be incorporated to handle deepfake and voice conversion attacks. Additionally, optimizing the model for lower latency and computational efficiency will enable deployment in resource-constrained environments. On the blockchain side, integrating scalable and low-cost solutions such as layer-2 networks can further enhance performance. Expanding the framework to support other multimedia formats is also a potential direction.</w:t>
      </w:r>
    </w:p>
    <w:p w14:paraId="213D447A">
      <w:pPr>
        <w:pStyle w:val="9"/>
        <w:spacing w:line="240" w:lineRule="auto"/>
        <w:ind w:firstLine="0"/>
      </w:pPr>
      <w:r>
        <w:t>.</w:t>
      </w:r>
    </w:p>
    <w:p w14:paraId="4678AF32">
      <w:pPr>
        <w:pStyle w:val="9"/>
        <w:spacing w:line="240" w:lineRule="auto"/>
        <w:ind w:firstLine="0"/>
      </w:pPr>
    </w:p>
    <w:p w14:paraId="4FCB1B06">
      <w:pPr>
        <w:pStyle w:val="9"/>
        <w:spacing w:line="240" w:lineRule="auto"/>
        <w:ind w:firstLine="0"/>
        <w:jc w:val="center"/>
      </w:pPr>
      <w:r>
        <w:t>References</w:t>
      </w:r>
    </w:p>
    <w:p w14:paraId="2E045628">
      <w:pPr>
        <w:pStyle w:val="27"/>
        <w:numPr>
          <w:ilvl w:val="0"/>
          <w:numId w:val="0"/>
        </w:numPr>
        <w:spacing w:line="240" w:lineRule="auto"/>
        <w:ind w:left="360" w:hanging="360"/>
        <w:rPr>
          <w:rFonts w:hint="default"/>
          <w:sz w:val="20"/>
          <w:szCs w:val="20"/>
        </w:rPr>
      </w:pPr>
      <w:r>
        <w:rPr>
          <w:rFonts w:hint="default"/>
          <w:sz w:val="20"/>
          <w:szCs w:val="20"/>
        </w:rPr>
        <w:t>[1] P. Brusilovsky, "Adaptive hypermedia," User Modeling and User-Adapted Interaction, vol. 11, no. 1–2, pp. 87–110, 2001.</w:t>
      </w:r>
    </w:p>
    <w:p w14:paraId="156834A6">
      <w:pPr>
        <w:pStyle w:val="27"/>
        <w:numPr>
          <w:ilvl w:val="0"/>
          <w:numId w:val="0"/>
        </w:numPr>
        <w:spacing w:line="240" w:lineRule="auto"/>
        <w:ind w:left="360" w:hanging="360"/>
        <w:rPr>
          <w:rFonts w:hint="default"/>
          <w:sz w:val="20"/>
          <w:szCs w:val="20"/>
        </w:rPr>
      </w:pPr>
    </w:p>
    <w:p w14:paraId="763AE951">
      <w:pPr>
        <w:pStyle w:val="27"/>
        <w:numPr>
          <w:ilvl w:val="0"/>
          <w:numId w:val="0"/>
        </w:numPr>
        <w:spacing w:line="240" w:lineRule="auto"/>
        <w:ind w:left="360" w:hanging="360"/>
        <w:rPr>
          <w:rFonts w:hint="default"/>
          <w:sz w:val="20"/>
          <w:szCs w:val="20"/>
        </w:rPr>
      </w:pPr>
      <w:r>
        <w:rPr>
          <w:rFonts w:hint="default"/>
          <w:sz w:val="20"/>
          <w:szCs w:val="20"/>
        </w:rPr>
        <w:t>[2] S. Graf and B. Kinshuk, "Adaptive learning systems: A review of the field," IEEE Trans. Education, vol. 61, no. 1, pp. 1–8, 2018.</w:t>
      </w:r>
    </w:p>
    <w:p w14:paraId="4D6AFFFC">
      <w:pPr>
        <w:pStyle w:val="27"/>
        <w:numPr>
          <w:ilvl w:val="0"/>
          <w:numId w:val="0"/>
        </w:numPr>
        <w:spacing w:line="240" w:lineRule="auto"/>
        <w:ind w:left="360" w:hanging="360"/>
        <w:rPr>
          <w:rFonts w:hint="default"/>
          <w:sz w:val="20"/>
          <w:szCs w:val="20"/>
        </w:rPr>
      </w:pPr>
    </w:p>
    <w:p w14:paraId="4B10B69B">
      <w:pPr>
        <w:pStyle w:val="27"/>
        <w:numPr>
          <w:ilvl w:val="0"/>
          <w:numId w:val="0"/>
        </w:numPr>
        <w:spacing w:line="240" w:lineRule="auto"/>
        <w:ind w:left="360" w:hanging="360"/>
        <w:rPr>
          <w:rFonts w:hint="default"/>
          <w:sz w:val="20"/>
          <w:szCs w:val="20"/>
        </w:rPr>
      </w:pPr>
      <w:r>
        <w:rPr>
          <w:rFonts w:hint="default"/>
          <w:sz w:val="20"/>
          <w:szCs w:val="20"/>
        </w:rPr>
        <w:t>[3] X. Liu, J. Wang, and Y. Chen, "Personalized learning systems and recommendation models: A review," IEEE Trans. Learning Technologies, vol. 14, no. 3, pp. 345–360, 2021.</w:t>
      </w:r>
    </w:p>
    <w:p w14:paraId="220D910D">
      <w:pPr>
        <w:pStyle w:val="27"/>
        <w:numPr>
          <w:ilvl w:val="0"/>
          <w:numId w:val="0"/>
        </w:numPr>
        <w:spacing w:line="240" w:lineRule="auto"/>
        <w:ind w:left="360" w:hanging="360"/>
        <w:rPr>
          <w:rFonts w:hint="default"/>
          <w:sz w:val="20"/>
          <w:szCs w:val="20"/>
        </w:rPr>
      </w:pPr>
    </w:p>
    <w:p w14:paraId="6D6C721D">
      <w:pPr>
        <w:pStyle w:val="27"/>
        <w:numPr>
          <w:ilvl w:val="0"/>
          <w:numId w:val="0"/>
        </w:numPr>
        <w:spacing w:line="240" w:lineRule="auto"/>
        <w:ind w:left="360" w:hanging="360"/>
        <w:rPr>
          <w:rFonts w:hint="default"/>
          <w:sz w:val="20"/>
          <w:szCs w:val="20"/>
        </w:rPr>
      </w:pPr>
      <w:r>
        <w:rPr>
          <w:rFonts w:hint="default"/>
          <w:sz w:val="20"/>
          <w:szCs w:val="20"/>
        </w:rPr>
        <w:t>[4] J. Schneider, A. Schmidt, and M. Kranz, "Adaptive user interfaces in human-computer interaction," IEEE Access, vol. 8, pp. 12345–12360, 2020.</w:t>
      </w:r>
    </w:p>
    <w:p w14:paraId="008C5751">
      <w:pPr>
        <w:pStyle w:val="27"/>
        <w:numPr>
          <w:ilvl w:val="0"/>
          <w:numId w:val="0"/>
        </w:numPr>
        <w:spacing w:line="240" w:lineRule="auto"/>
        <w:ind w:left="360" w:hanging="360"/>
        <w:rPr>
          <w:rFonts w:hint="default"/>
          <w:sz w:val="20"/>
          <w:szCs w:val="20"/>
        </w:rPr>
      </w:pPr>
    </w:p>
    <w:p w14:paraId="68C464C0">
      <w:pPr>
        <w:pStyle w:val="27"/>
        <w:numPr>
          <w:ilvl w:val="0"/>
          <w:numId w:val="0"/>
        </w:numPr>
        <w:spacing w:line="240" w:lineRule="auto"/>
        <w:ind w:left="360" w:hanging="360"/>
        <w:rPr>
          <w:rFonts w:hint="default"/>
          <w:sz w:val="20"/>
          <w:szCs w:val="20"/>
        </w:rPr>
      </w:pPr>
      <w:r>
        <w:rPr>
          <w:rFonts w:hint="default"/>
          <w:sz w:val="20"/>
          <w:szCs w:val="20"/>
        </w:rPr>
        <w:t>[5] R. S. J. d. Baker and K. Yacef, "The state of educational data mining in 2009: A review and future visions," Journal of Educational Data Mining, vol. 1, no. 1, pp. 3–17, 2009.</w:t>
      </w:r>
    </w:p>
    <w:p w14:paraId="452AC054">
      <w:pPr>
        <w:pStyle w:val="27"/>
        <w:numPr>
          <w:ilvl w:val="0"/>
          <w:numId w:val="0"/>
        </w:numPr>
        <w:spacing w:line="240" w:lineRule="auto"/>
        <w:ind w:left="360" w:hanging="360"/>
        <w:rPr>
          <w:rFonts w:hint="default"/>
          <w:sz w:val="20"/>
          <w:szCs w:val="20"/>
        </w:rPr>
      </w:pPr>
    </w:p>
    <w:p w14:paraId="5BCA3397">
      <w:pPr>
        <w:pStyle w:val="27"/>
        <w:numPr>
          <w:ilvl w:val="0"/>
          <w:numId w:val="0"/>
        </w:numPr>
        <w:spacing w:line="240" w:lineRule="auto"/>
        <w:ind w:left="360" w:hanging="360"/>
        <w:rPr>
          <w:rFonts w:hint="default"/>
          <w:sz w:val="20"/>
          <w:szCs w:val="20"/>
        </w:rPr>
      </w:pPr>
      <w:r>
        <w:rPr>
          <w:rFonts w:hint="default"/>
          <w:sz w:val="20"/>
          <w:szCs w:val="20"/>
        </w:rPr>
        <w:t>[6] J. Kay and A. Lum, "User modeling for adaptive systems," IEEE Intelligent Systems, vol. 34, no. 5, pp. 74–79, 2019.</w:t>
      </w:r>
    </w:p>
    <w:p w14:paraId="33B4CC6D">
      <w:pPr>
        <w:pStyle w:val="27"/>
        <w:numPr>
          <w:ilvl w:val="0"/>
          <w:numId w:val="0"/>
        </w:numPr>
        <w:spacing w:line="240" w:lineRule="auto"/>
        <w:ind w:left="360" w:hanging="360"/>
        <w:rPr>
          <w:rFonts w:hint="default"/>
          <w:sz w:val="20"/>
          <w:szCs w:val="20"/>
        </w:rPr>
      </w:pPr>
    </w:p>
    <w:p w14:paraId="79B06268">
      <w:pPr>
        <w:pStyle w:val="27"/>
        <w:numPr>
          <w:ilvl w:val="0"/>
          <w:numId w:val="0"/>
        </w:numPr>
        <w:spacing w:line="240" w:lineRule="auto"/>
        <w:ind w:left="360" w:hanging="360"/>
        <w:rPr>
          <w:rFonts w:hint="default"/>
          <w:sz w:val="20"/>
          <w:szCs w:val="20"/>
        </w:rPr>
      </w:pPr>
      <w:r>
        <w:rPr>
          <w:rFonts w:hint="default"/>
          <w:sz w:val="20"/>
          <w:szCs w:val="20"/>
        </w:rPr>
        <w:t>[7] D. D. Salvucci, "Modeling user interaction and cognitive processes," Cognitive Science, vol. 37, no. 3, pp. 567–593, 2013.</w:t>
      </w:r>
    </w:p>
    <w:p w14:paraId="45D6FF1D">
      <w:pPr>
        <w:pStyle w:val="27"/>
        <w:numPr>
          <w:ilvl w:val="0"/>
          <w:numId w:val="0"/>
        </w:numPr>
        <w:spacing w:line="240" w:lineRule="auto"/>
        <w:ind w:left="360" w:hanging="360"/>
        <w:rPr>
          <w:rFonts w:hint="default"/>
          <w:sz w:val="20"/>
          <w:szCs w:val="20"/>
        </w:rPr>
      </w:pPr>
    </w:p>
    <w:p w14:paraId="4234FEB1">
      <w:pPr>
        <w:pStyle w:val="27"/>
        <w:numPr>
          <w:ilvl w:val="0"/>
          <w:numId w:val="14"/>
        </w:numPr>
        <w:spacing w:line="240" w:lineRule="auto"/>
        <w:ind w:left="360" w:hanging="360"/>
        <w:rPr>
          <w:rFonts w:hint="default"/>
          <w:sz w:val="20"/>
          <w:szCs w:val="20"/>
        </w:rPr>
      </w:pPr>
      <w:r>
        <w:rPr>
          <w:rFonts w:hint="default"/>
          <w:sz w:val="20"/>
          <w:szCs w:val="20"/>
        </w:rPr>
        <w:t>M. D. Sankey, N. Birch, and M. Gardiner, "Engaging students through multimodal learning environments," IEEE Access, vol. 8, pp. 993–1005, 2020</w:t>
      </w:r>
    </w:p>
    <w:p w14:paraId="37C90A3E">
      <w:pPr>
        <w:pStyle w:val="27"/>
        <w:numPr>
          <w:numId w:val="0"/>
        </w:numPr>
        <w:spacing w:line="240" w:lineRule="auto"/>
        <w:ind w:leftChars="0"/>
        <w:rPr>
          <w:rFonts w:hint="default"/>
          <w:sz w:val="20"/>
          <w:szCs w:val="20"/>
        </w:rPr>
      </w:pPr>
    </w:p>
    <w:p w14:paraId="767554D9">
      <w:pPr>
        <w:pStyle w:val="27"/>
        <w:numPr>
          <w:ilvl w:val="0"/>
          <w:numId w:val="14"/>
        </w:numPr>
        <w:spacing w:line="240" w:lineRule="auto"/>
        <w:ind w:left="360" w:hanging="360"/>
        <w:rPr>
          <w:rFonts w:hint="default"/>
          <w:sz w:val="20"/>
          <w:szCs w:val="20"/>
        </w:rPr>
      </w:pPr>
      <w:r>
        <w:rPr>
          <w:rFonts w:hint="default"/>
          <w:sz w:val="20"/>
          <w:szCs w:val="20"/>
        </w:rPr>
        <w:t>Y. K. Dwivedi et al., "Artificial Intelligence (AI): Multidisciplinary perspectives on emerging challenges, opportunities, and agenda for research, practice and policy," International Journal of Information Management, vol. 57, 2021.</w:t>
      </w:r>
    </w:p>
    <w:p w14:paraId="6D88F33A">
      <w:pPr>
        <w:pStyle w:val="27"/>
        <w:numPr>
          <w:numId w:val="0"/>
        </w:numPr>
        <w:spacing w:line="240" w:lineRule="auto"/>
        <w:ind w:leftChars="0"/>
        <w:rPr>
          <w:rFonts w:hint="default"/>
          <w:sz w:val="20"/>
          <w:szCs w:val="20"/>
        </w:rPr>
      </w:pPr>
    </w:p>
    <w:p w14:paraId="71CF6967">
      <w:pPr>
        <w:pStyle w:val="27"/>
        <w:numPr>
          <w:ilvl w:val="0"/>
          <w:numId w:val="14"/>
        </w:numPr>
        <w:spacing w:line="240" w:lineRule="auto"/>
        <w:ind w:left="360" w:hanging="360"/>
        <w:rPr>
          <w:rFonts w:hint="default"/>
          <w:sz w:val="20"/>
          <w:szCs w:val="20"/>
        </w:rPr>
      </w:pPr>
      <w:r>
        <w:rPr>
          <w:rFonts w:hint="default"/>
          <w:sz w:val="20"/>
          <w:szCs w:val="20"/>
        </w:rPr>
        <w:t xml:space="preserve"> Z. A. Pardos and N. T. Heffernan, "KT-IDEM: Introducing item difficulty to the knowledge tracing model," in Proc. Int. Conf. User Modeling, Adaptation, and Personalization (UMAP), 2022.</w:t>
      </w:r>
    </w:p>
    <w:p w14:paraId="5EE5AD44">
      <w:pPr>
        <w:pStyle w:val="27"/>
        <w:numPr>
          <w:ilvl w:val="0"/>
          <w:numId w:val="0"/>
        </w:numPr>
        <w:spacing w:line="240" w:lineRule="auto"/>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p>
    <w:p w14:paraId="49DA0278">
      <w:pPr>
        <w:spacing w:line="240" w:lineRule="auto"/>
        <w:jc w:val="both"/>
      </w:pP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Cambria Math">
    <w:panose1 w:val="02040503050406030204"/>
    <w:charset w:val="00"/>
    <w:family w:val="auto"/>
    <w:pitch w:val="default"/>
    <w:sig w:usb0="E00006FF" w:usb1="420024FF" w:usb2="02000000" w:usb3="00000000" w:csb0="2000019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47024">
    <w:pPr>
      <w:pStyle w:val="11"/>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21654"/>
    <w:multiLevelType w:val="singleLevel"/>
    <w:tmpl w:val="8F72165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A19AE15D"/>
    <w:multiLevelType w:val="singleLevel"/>
    <w:tmpl w:val="A19AE15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C11DC045"/>
    <w:multiLevelType w:val="singleLevel"/>
    <w:tmpl w:val="C11DC04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EDAEBB09"/>
    <w:multiLevelType w:val="singleLevel"/>
    <w:tmpl w:val="EDAEBB0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1531BBC4"/>
    <w:multiLevelType w:val="singleLevel"/>
    <w:tmpl w:val="1531BBC4"/>
    <w:lvl w:ilvl="0" w:tentative="0">
      <w:start w:val="8"/>
      <w:numFmt w:val="decimal"/>
      <w:suff w:val="space"/>
      <w:lvlText w:val="[%1]"/>
      <w:lvlJc w:val="left"/>
    </w:lvl>
  </w:abstractNum>
  <w:abstractNum w:abstractNumId="5">
    <w:nsid w:val="1B39D7E3"/>
    <w:multiLevelType w:val="singleLevel"/>
    <w:tmpl w:val="1B39D7E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
    <w:nsid w:val="26FE1FCF"/>
    <w:multiLevelType w:val="multilevel"/>
    <w:tmpl w:val="26FE1FCF"/>
    <w:lvl w:ilvl="0" w:tentative="0">
      <w:start w:val="1"/>
      <w:numFmt w:val="decimal"/>
      <w:pStyle w:val="24"/>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37660336"/>
    <w:multiLevelType w:val="multilevel"/>
    <w:tmpl w:val="37660336"/>
    <w:lvl w:ilvl="0" w:tentative="0">
      <w:start w:val="1"/>
      <w:numFmt w:val="bullet"/>
      <w:pStyle w:val="21"/>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9">
    <w:nsid w:val="452A2ADA"/>
    <w:multiLevelType w:val="singleLevel"/>
    <w:tmpl w:val="452A2ADA"/>
    <w:lvl w:ilvl="0" w:tentative="0">
      <w:start w:val="1"/>
      <w:numFmt w:val="decimal"/>
      <w:lvlText w:val="%1."/>
      <w:lvlJc w:val="left"/>
      <w:pPr>
        <w:tabs>
          <w:tab w:val="left" w:pos="845"/>
        </w:tabs>
        <w:ind w:left="845" w:leftChars="0" w:hanging="425" w:firstLineChars="0"/>
      </w:pPr>
      <w:rPr>
        <w:rFonts w:hint="default"/>
      </w:rPr>
    </w:lvl>
  </w:abstractNum>
  <w:abstractNum w:abstractNumId="10">
    <w:nsid w:val="493C3F76"/>
    <w:multiLevelType w:val="multilevel"/>
    <w:tmpl w:val="493C3F76"/>
    <w:lvl w:ilvl="0" w:tentative="0">
      <w:start w:val="1"/>
      <w:numFmt w:val="lowerLetter"/>
      <w:pStyle w:val="32"/>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2CA544A"/>
    <w:multiLevelType w:val="singleLevel"/>
    <w:tmpl w:val="52CA544A"/>
    <w:lvl w:ilvl="0" w:tentative="0">
      <w:start w:val="1"/>
      <w:numFmt w:val="decimal"/>
      <w:pStyle w:val="27"/>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2">
    <w:nsid w:val="6C402C58"/>
    <w:multiLevelType w:val="multilevel"/>
    <w:tmpl w:val="6C402C58"/>
    <w:lvl w:ilvl="0" w:tentative="0">
      <w:start w:val="1"/>
      <w:numFmt w:val="decimal"/>
      <w:pStyle w:val="23"/>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3">
    <w:nsid w:val="6CD32DA8"/>
    <w:multiLevelType w:val="singleLevel"/>
    <w:tmpl w:val="6CD32DA8"/>
    <w:lvl w:ilvl="0" w:tentative="0">
      <w:start w:val="1"/>
      <w:numFmt w:val="upperRoman"/>
      <w:pStyle w:val="33"/>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8"/>
  </w:num>
  <w:num w:numId="2">
    <w:abstractNumId w:val="7"/>
  </w:num>
  <w:num w:numId="3">
    <w:abstractNumId w:val="12"/>
  </w:num>
  <w:num w:numId="4">
    <w:abstractNumId w:val="6"/>
  </w:num>
  <w:num w:numId="5">
    <w:abstractNumId w:val="11"/>
  </w:num>
  <w:num w:numId="6">
    <w:abstractNumId w:val="10"/>
  </w:num>
  <w:num w:numId="7">
    <w:abstractNumId w:val="13"/>
  </w:num>
  <w:num w:numId="8">
    <w:abstractNumId w:val="0"/>
  </w:num>
  <w:num w:numId="9">
    <w:abstractNumId w:val="5"/>
  </w:num>
  <w:num w:numId="10">
    <w:abstractNumId w:val="3"/>
  </w:num>
  <w:num w:numId="11">
    <w:abstractNumId w:val="9"/>
  </w:num>
  <w:num w:numId="12">
    <w:abstractNumId w:val="2"/>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4C4B"/>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D30E7"/>
    <w:rsid w:val="003F5A08"/>
    <w:rsid w:val="003F7E95"/>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3FD3"/>
    <w:rsid w:val="00836367"/>
    <w:rsid w:val="00873603"/>
    <w:rsid w:val="008A2C7D"/>
    <w:rsid w:val="008B6524"/>
    <w:rsid w:val="008C4B23"/>
    <w:rsid w:val="008F6E2C"/>
    <w:rsid w:val="009303D9"/>
    <w:rsid w:val="00933C64"/>
    <w:rsid w:val="00972203"/>
    <w:rsid w:val="0099243F"/>
    <w:rsid w:val="009F1D79"/>
    <w:rsid w:val="00A059B3"/>
    <w:rsid w:val="00AE3409"/>
    <w:rsid w:val="00B11A60"/>
    <w:rsid w:val="00B22613"/>
    <w:rsid w:val="00B44A76"/>
    <w:rsid w:val="00B45696"/>
    <w:rsid w:val="00B768D1"/>
    <w:rsid w:val="00BA1025"/>
    <w:rsid w:val="00BC3420"/>
    <w:rsid w:val="00BD670B"/>
    <w:rsid w:val="00BE7D3C"/>
    <w:rsid w:val="00BF5FF6"/>
    <w:rsid w:val="00C0207F"/>
    <w:rsid w:val="00C16117"/>
    <w:rsid w:val="00C3075A"/>
    <w:rsid w:val="00C307F0"/>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04884"/>
    <w:rsid w:val="00F271DE"/>
    <w:rsid w:val="00F627DA"/>
    <w:rsid w:val="00F7288F"/>
    <w:rsid w:val="00F847A6"/>
    <w:rsid w:val="00F9441B"/>
    <w:rsid w:val="00FA4C32"/>
    <w:rsid w:val="00FE7114"/>
    <w:rsid w:val="092A0515"/>
    <w:rsid w:val="0A6E6AC2"/>
    <w:rsid w:val="0AEC32B5"/>
    <w:rsid w:val="0C5651C9"/>
    <w:rsid w:val="0CF86057"/>
    <w:rsid w:val="10EE23D4"/>
    <w:rsid w:val="11254AAD"/>
    <w:rsid w:val="11277FB0"/>
    <w:rsid w:val="121724FD"/>
    <w:rsid w:val="2DF04252"/>
    <w:rsid w:val="2FCF25FE"/>
    <w:rsid w:val="352A7547"/>
    <w:rsid w:val="45571878"/>
    <w:rsid w:val="473D707A"/>
    <w:rsid w:val="48A37CB9"/>
    <w:rsid w:val="4C0E5BAD"/>
    <w:rsid w:val="54C41FF3"/>
    <w:rsid w:val="59E352E3"/>
    <w:rsid w:val="5A3A41B5"/>
    <w:rsid w:val="5BAF4300"/>
    <w:rsid w:val="66DB514B"/>
    <w:rsid w:val="67A17493"/>
    <w:rsid w:val="6D0914F3"/>
    <w:rsid w:val="6D24244C"/>
    <w:rsid w:val="754E519C"/>
    <w:rsid w:val="77334A1B"/>
    <w:rsid w:val="7BA95CAB"/>
    <w:rsid w:val="7C632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0"/>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6"/>
    <w:qFormat/>
    <w:uiPriority w:val="0"/>
    <w:pPr>
      <w:tabs>
        <w:tab w:val="center" w:pos="4680"/>
        <w:tab w:val="right" w:pos="9360"/>
      </w:tabs>
    </w:pPr>
  </w:style>
  <w:style w:type="paragraph" w:styleId="12">
    <w:name w:val="header"/>
    <w:basedOn w:val="1"/>
    <w:link w:val="35"/>
    <w:qFormat/>
    <w:uiPriority w:val="0"/>
    <w:pPr>
      <w:tabs>
        <w:tab w:val="center" w:pos="4680"/>
        <w:tab w:val="right" w:pos="9360"/>
      </w:tabs>
    </w:p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paragraph" w:customStyle="1" w:styleId="17">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8">
    <w:name w:val="Affiliation"/>
    <w:qFormat/>
    <w:uiPriority w:val="0"/>
    <w:pPr>
      <w:jc w:val="center"/>
    </w:pPr>
    <w:rPr>
      <w:rFonts w:ascii="Times New Roman" w:hAnsi="Times New Roman" w:eastAsia="SimSun" w:cs="Times New Roman"/>
      <w:lang w:val="en-US" w:eastAsia="en-US" w:bidi="ar-SA"/>
    </w:rPr>
  </w:style>
  <w:style w:type="paragraph" w:customStyle="1" w:styleId="19">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0">
    <w:name w:val="Body Text Char"/>
    <w:link w:val="9"/>
    <w:qFormat/>
    <w:uiPriority w:val="0"/>
    <w:rPr>
      <w:spacing w:val="-1"/>
      <w:lang w:val="zh-CN" w:eastAsia="zh-CN"/>
    </w:rPr>
  </w:style>
  <w:style w:type="paragraph" w:customStyle="1" w:styleId="21">
    <w:name w:val="bullet list"/>
    <w:basedOn w:val="9"/>
    <w:qFormat/>
    <w:uiPriority w:val="0"/>
    <w:pPr>
      <w:numPr>
        <w:ilvl w:val="0"/>
        <w:numId w:val="2"/>
      </w:numPr>
      <w:tabs>
        <w:tab w:val="clear" w:pos="648"/>
      </w:tabs>
      <w:ind w:left="576" w:hanging="288"/>
    </w:pPr>
  </w:style>
  <w:style w:type="paragraph" w:customStyle="1" w:styleId="22">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3">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4">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5">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6">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7">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8">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9">
    <w:name w:val="table col head"/>
    <w:basedOn w:val="1"/>
    <w:qFormat/>
    <w:uiPriority w:val="0"/>
    <w:rPr>
      <w:b/>
      <w:bCs/>
      <w:sz w:val="16"/>
      <w:szCs w:val="16"/>
    </w:rPr>
  </w:style>
  <w:style w:type="paragraph" w:customStyle="1" w:styleId="30">
    <w:name w:val="table col subhead"/>
    <w:basedOn w:val="29"/>
    <w:qFormat/>
    <w:uiPriority w:val="0"/>
    <w:rPr>
      <w:i/>
      <w:iCs/>
      <w:sz w:val="15"/>
      <w:szCs w:val="15"/>
    </w:rPr>
  </w:style>
  <w:style w:type="paragraph" w:customStyle="1" w:styleId="31">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2">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3">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4">
    <w:name w:val="Keywords"/>
    <w:basedOn w:val="17"/>
    <w:qFormat/>
    <w:uiPriority w:val="0"/>
    <w:pPr>
      <w:spacing w:after="120"/>
      <w:ind w:firstLine="274"/>
    </w:pPr>
    <w:rPr>
      <w:i/>
    </w:rPr>
  </w:style>
  <w:style w:type="character" w:customStyle="1" w:styleId="35">
    <w:name w:val="Header Char"/>
    <w:basedOn w:val="7"/>
    <w:link w:val="12"/>
    <w:qFormat/>
    <w:uiPriority w:val="0"/>
  </w:style>
  <w:style w:type="character" w:customStyle="1" w:styleId="36">
    <w:name w:val="Footer Char"/>
    <w:basedOn w:val="7"/>
    <w:link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5</Pages>
  <Words>4701</Words>
  <Characters>26800</Characters>
  <Lines>223</Lines>
  <Paragraphs>62</Paragraphs>
  <TotalTime>10</TotalTime>
  <ScaleCrop>false</ScaleCrop>
  <LinksUpToDate>false</LinksUpToDate>
  <CharactersWithSpaces>31439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2026-01-29T16:15:00Z</dcterms:created>
  <dc:creator>IEEE</dc:creator>
  <cp:lastModifiedBy>Vishnu</cp:lastModifiedBy>
  <dcterms:modified xsi:type="dcterms:W3CDTF">2026-03-17T17:40:10Z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644305BB2EEC418B94B41958BD2153C5_13</vt:lpwstr>
  </property>
</Properties>
</file>