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F943" w14:textId="77777777" w:rsidR="00196C25" w:rsidRDefault="00196C25" w:rsidP="00196C25">
      <w:pPr>
        <w:jc w:val="center"/>
        <w:rPr>
          <w:rFonts w:ascii="Times New Roman" w:hAnsi="Times New Roman" w:cs="Times New Roman"/>
          <w:b/>
          <w:bCs/>
        </w:rPr>
      </w:pPr>
    </w:p>
    <w:p w14:paraId="29B1D8A2" w14:textId="77777777" w:rsidR="00196C25" w:rsidRDefault="00196C25" w:rsidP="00196C25">
      <w:pPr>
        <w:jc w:val="center"/>
        <w:rPr>
          <w:rFonts w:ascii="Times New Roman" w:hAnsi="Times New Roman" w:cs="Times New Roman"/>
          <w:b/>
          <w:bCs/>
        </w:rPr>
      </w:pPr>
    </w:p>
    <w:p w14:paraId="281D56E7" w14:textId="77777777" w:rsidR="00196C25" w:rsidRDefault="00196C25" w:rsidP="00196C25">
      <w:pPr>
        <w:jc w:val="center"/>
        <w:rPr>
          <w:rFonts w:ascii="Times New Roman" w:hAnsi="Times New Roman" w:cs="Times New Roman"/>
          <w:b/>
          <w:bCs/>
        </w:rPr>
      </w:pPr>
    </w:p>
    <w:p w14:paraId="54B33206" w14:textId="77777777" w:rsidR="00196C25" w:rsidRDefault="00196C25" w:rsidP="00196C25">
      <w:pPr>
        <w:jc w:val="center"/>
        <w:rPr>
          <w:rFonts w:ascii="Times New Roman" w:hAnsi="Times New Roman" w:cs="Times New Roman"/>
          <w:b/>
          <w:bCs/>
        </w:rPr>
      </w:pPr>
    </w:p>
    <w:p w14:paraId="15ACA208" w14:textId="7CB945DF" w:rsidR="00196C25" w:rsidRDefault="00196C25" w:rsidP="00196C25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9B7A5E6" wp14:editId="569EF623">
            <wp:simplePos x="0" y="0"/>
            <wp:positionH relativeFrom="column">
              <wp:posOffset>-38100</wp:posOffset>
            </wp:positionH>
            <wp:positionV relativeFrom="paragraph">
              <wp:posOffset>358775</wp:posOffset>
            </wp:positionV>
            <wp:extent cx="5731510" cy="3505200"/>
            <wp:effectExtent l="0" t="0" r="2540" b="0"/>
            <wp:wrapTight wrapText="bothSides">
              <wp:wrapPolygon edited="0">
                <wp:start x="0" y="0"/>
                <wp:lineTo x="0" y="21483"/>
                <wp:lineTo x="21538" y="21483"/>
                <wp:lineTo x="21538" y="0"/>
                <wp:lineTo x="0" y="0"/>
              </wp:wrapPolygon>
            </wp:wrapTight>
            <wp:docPr id="46266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671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B60B2" w14:textId="5F4BDF10" w:rsidR="00196C25" w:rsidRPr="00196C25" w:rsidRDefault="00196C25" w:rsidP="00196C25">
      <w:pPr>
        <w:jc w:val="center"/>
        <w:rPr>
          <w:rFonts w:ascii="Times New Roman" w:hAnsi="Times New Roman" w:cs="Times New Roman"/>
          <w:b/>
          <w:bCs/>
        </w:rPr>
      </w:pPr>
      <w:r w:rsidRPr="00196C25">
        <w:rPr>
          <w:rFonts w:ascii="Times New Roman" w:hAnsi="Times New Roman" w:cs="Times New Roman"/>
          <w:b/>
          <w:bCs/>
        </w:rPr>
        <w:t>Wi-Fi Training Program</w:t>
      </w:r>
    </w:p>
    <w:p w14:paraId="3A393CC5" w14:textId="77777777" w:rsidR="00196C25" w:rsidRPr="00196C25" w:rsidRDefault="00196C25" w:rsidP="00196C25">
      <w:pPr>
        <w:jc w:val="center"/>
        <w:rPr>
          <w:rFonts w:ascii="Times New Roman" w:hAnsi="Times New Roman" w:cs="Times New Roman"/>
          <w:b/>
          <w:bCs/>
        </w:rPr>
      </w:pPr>
      <w:r w:rsidRPr="00196C25">
        <w:rPr>
          <w:rFonts w:ascii="Times New Roman" w:hAnsi="Times New Roman" w:cs="Times New Roman"/>
          <w:b/>
          <w:bCs/>
        </w:rPr>
        <w:t>Assignment – Module 4</w:t>
      </w:r>
    </w:p>
    <w:p w14:paraId="40DD1C92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pict w14:anchorId="23BCEE32">
          <v:rect id="_x0000_i1085" style="width:0;height:1.5pt" o:hralign="center" o:hrstd="t" o:hr="t" fillcolor="#a0a0a0" stroked="f"/>
        </w:pict>
      </w:r>
    </w:p>
    <w:p w14:paraId="7D9DE00E" w14:textId="77777777" w:rsidR="00196C25" w:rsidRPr="00196C25" w:rsidRDefault="00196C25" w:rsidP="00196C25">
      <w:pPr>
        <w:rPr>
          <w:rFonts w:ascii="Times New Roman" w:hAnsi="Times New Roman" w:cs="Times New Roman"/>
          <w:b/>
          <w:bCs/>
        </w:rPr>
      </w:pPr>
      <w:r w:rsidRPr="00196C25">
        <w:rPr>
          <w:rFonts w:ascii="Times New Roman" w:hAnsi="Times New Roman" w:cs="Times New Roman"/>
          <w:b/>
          <w:bCs/>
        </w:rPr>
        <w:t>1. Significance of MAC Layer and its Position in OSI Model</w:t>
      </w:r>
    </w:p>
    <w:p w14:paraId="2CA9832E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 xml:space="preserve">The </w:t>
      </w:r>
      <w:r w:rsidRPr="00196C25">
        <w:rPr>
          <w:rFonts w:ascii="Times New Roman" w:hAnsi="Times New Roman" w:cs="Times New Roman"/>
          <w:b/>
          <w:bCs/>
        </w:rPr>
        <w:t>MAC (Media Access Control) layer</w:t>
      </w:r>
      <w:r w:rsidRPr="00196C25">
        <w:rPr>
          <w:rFonts w:ascii="Times New Roman" w:hAnsi="Times New Roman" w:cs="Times New Roman"/>
        </w:rPr>
        <w:t xml:space="preserve"> is a sublayer of the </w:t>
      </w:r>
      <w:r w:rsidRPr="00196C25">
        <w:rPr>
          <w:rFonts w:ascii="Times New Roman" w:hAnsi="Times New Roman" w:cs="Times New Roman"/>
          <w:b/>
          <w:bCs/>
        </w:rPr>
        <w:t>Data Link Layer (Layer 2)</w:t>
      </w:r>
      <w:r w:rsidRPr="00196C25">
        <w:rPr>
          <w:rFonts w:ascii="Times New Roman" w:hAnsi="Times New Roman" w:cs="Times New Roman"/>
        </w:rPr>
        <w:t xml:space="preserve"> in the OSI model, sitting above the Physical layer.</w:t>
      </w:r>
    </w:p>
    <w:p w14:paraId="7E1A4C8E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Significance:</w:t>
      </w:r>
    </w:p>
    <w:p w14:paraId="51F7E36A" w14:textId="77777777" w:rsidR="00196C25" w:rsidRPr="00196C25" w:rsidRDefault="00196C25" w:rsidP="00196C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Controls access to the shared wireless medium (air)</w:t>
      </w:r>
    </w:p>
    <w:p w14:paraId="2DDC2EDA" w14:textId="77777777" w:rsidR="00196C25" w:rsidRPr="00196C25" w:rsidRDefault="00196C25" w:rsidP="00196C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 xml:space="preserve">Provides </w:t>
      </w:r>
      <w:r w:rsidRPr="00196C25">
        <w:rPr>
          <w:rFonts w:ascii="Times New Roman" w:hAnsi="Times New Roman" w:cs="Times New Roman"/>
          <w:b/>
          <w:bCs/>
        </w:rPr>
        <w:t>MAC addressing</w:t>
      </w:r>
      <w:r w:rsidRPr="00196C25">
        <w:rPr>
          <w:rFonts w:ascii="Times New Roman" w:hAnsi="Times New Roman" w:cs="Times New Roman"/>
        </w:rPr>
        <w:t xml:space="preserve"> for device identification</w:t>
      </w:r>
    </w:p>
    <w:p w14:paraId="72FE36C3" w14:textId="77777777" w:rsidR="00196C25" w:rsidRPr="00196C25" w:rsidRDefault="00196C25" w:rsidP="00196C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 xml:space="preserve">Handles </w:t>
      </w:r>
      <w:r w:rsidRPr="00196C25">
        <w:rPr>
          <w:rFonts w:ascii="Times New Roman" w:hAnsi="Times New Roman" w:cs="Times New Roman"/>
          <w:b/>
          <w:bCs/>
        </w:rPr>
        <w:t>frame encapsulation and decapsulation</w:t>
      </w:r>
    </w:p>
    <w:p w14:paraId="1D87C151" w14:textId="77777777" w:rsidR="00196C25" w:rsidRPr="00196C25" w:rsidRDefault="00196C25" w:rsidP="00196C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 xml:space="preserve">Ensures </w:t>
      </w:r>
      <w:r w:rsidRPr="00196C25">
        <w:rPr>
          <w:rFonts w:ascii="Times New Roman" w:hAnsi="Times New Roman" w:cs="Times New Roman"/>
          <w:b/>
          <w:bCs/>
        </w:rPr>
        <w:t>reliable delivery</w:t>
      </w:r>
      <w:r w:rsidRPr="00196C25">
        <w:rPr>
          <w:rFonts w:ascii="Times New Roman" w:hAnsi="Times New Roman" w:cs="Times New Roman"/>
        </w:rPr>
        <w:t xml:space="preserve"> using acknowledgments and retransmissions</w:t>
      </w:r>
    </w:p>
    <w:p w14:paraId="7C0FF83E" w14:textId="77777777" w:rsidR="00196C25" w:rsidRPr="00196C25" w:rsidRDefault="00196C25" w:rsidP="00196C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 xml:space="preserve">Manages </w:t>
      </w:r>
      <w:r w:rsidRPr="00196C25">
        <w:rPr>
          <w:rFonts w:ascii="Times New Roman" w:hAnsi="Times New Roman" w:cs="Times New Roman"/>
          <w:b/>
          <w:bCs/>
        </w:rPr>
        <w:t>collision avoidance</w:t>
      </w:r>
      <w:r w:rsidRPr="00196C25">
        <w:rPr>
          <w:rFonts w:ascii="Times New Roman" w:hAnsi="Times New Roman" w:cs="Times New Roman"/>
        </w:rPr>
        <w:t xml:space="preserve"> using CSMA/CA</w:t>
      </w:r>
    </w:p>
    <w:p w14:paraId="0BB36F18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lastRenderedPageBreak/>
        <w:t>Explanation:</w:t>
      </w:r>
      <w:r w:rsidRPr="00196C25">
        <w:rPr>
          <w:rFonts w:ascii="Times New Roman" w:hAnsi="Times New Roman" w:cs="Times New Roman"/>
        </w:rPr>
        <w:br/>
        <w:t>Unlike wired networks, wireless devices cannot detect collisions easily. Therefore, the MAC layer plays a critical role in coordinating transmissions and avoiding conflicts, ensuring efficient communication in a shared environment.</w:t>
      </w:r>
    </w:p>
    <w:p w14:paraId="7DB995E6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pict w14:anchorId="220AB9C6">
          <v:rect id="_x0000_i1086" style="width:0;height:1.5pt" o:hralign="center" o:hrstd="t" o:hr="t" fillcolor="#a0a0a0" stroked="f"/>
        </w:pict>
      </w:r>
    </w:p>
    <w:p w14:paraId="53B8A2DF" w14:textId="77777777" w:rsidR="00196C25" w:rsidRPr="00196C25" w:rsidRDefault="00196C25" w:rsidP="00196C25">
      <w:pPr>
        <w:rPr>
          <w:rFonts w:ascii="Times New Roman" w:hAnsi="Times New Roman" w:cs="Times New Roman"/>
          <w:b/>
          <w:bCs/>
        </w:rPr>
      </w:pPr>
      <w:r w:rsidRPr="00196C25">
        <w:rPr>
          <w:rFonts w:ascii="Times New Roman" w:hAnsi="Times New Roman" w:cs="Times New Roman"/>
          <w:b/>
          <w:bCs/>
        </w:rPr>
        <w:t>2. Frame Format of 802.11 MAC Header</w:t>
      </w:r>
    </w:p>
    <w:p w14:paraId="6D4D2AD6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The 802.11 MAC frame is more complex than Ethernet due to wireless requirements.</w:t>
      </w:r>
    </w:p>
    <w:p w14:paraId="44714E2D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Main Fields:</w:t>
      </w:r>
    </w:p>
    <w:p w14:paraId="49D0E6B2" w14:textId="77777777" w:rsidR="00196C25" w:rsidRPr="00196C25" w:rsidRDefault="00196C25" w:rsidP="00196C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Frame Control (2 bytes):</w:t>
      </w:r>
    </w:p>
    <w:p w14:paraId="6E2F060A" w14:textId="77777777" w:rsidR="00196C25" w:rsidRPr="00196C25" w:rsidRDefault="00196C25" w:rsidP="00196C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Contains protocol version, frame type (Management, Control, Data), subtype, and flags (To DS, From DS, Retry, Power Management)</w:t>
      </w:r>
    </w:p>
    <w:p w14:paraId="1D07A37F" w14:textId="77777777" w:rsidR="00196C25" w:rsidRPr="00196C25" w:rsidRDefault="00196C25" w:rsidP="00196C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Duration/ID (2 bytes):</w:t>
      </w:r>
    </w:p>
    <w:p w14:paraId="49180E56" w14:textId="77777777" w:rsidR="00196C25" w:rsidRPr="00196C25" w:rsidRDefault="00196C25" w:rsidP="00196C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Indicates how long the medium will be reserved (used in NAV)</w:t>
      </w:r>
    </w:p>
    <w:p w14:paraId="3AEAD2DB" w14:textId="77777777" w:rsidR="00196C25" w:rsidRPr="00196C25" w:rsidRDefault="00196C25" w:rsidP="00196C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Address Fields (4 addresses possible):</w:t>
      </w:r>
    </w:p>
    <w:p w14:paraId="5DA7FEB0" w14:textId="77777777" w:rsidR="00196C25" w:rsidRPr="00196C25" w:rsidRDefault="00196C25" w:rsidP="00196C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Receiver Address (RA)</w:t>
      </w:r>
    </w:p>
    <w:p w14:paraId="10E28BB1" w14:textId="77777777" w:rsidR="00196C25" w:rsidRPr="00196C25" w:rsidRDefault="00196C25" w:rsidP="00196C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Transmitter Address (TA)</w:t>
      </w:r>
    </w:p>
    <w:p w14:paraId="5E15D267" w14:textId="77777777" w:rsidR="00196C25" w:rsidRPr="00196C25" w:rsidRDefault="00196C25" w:rsidP="00196C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Source Address (SA)</w:t>
      </w:r>
    </w:p>
    <w:p w14:paraId="06358FBD" w14:textId="77777777" w:rsidR="00196C25" w:rsidRPr="00196C25" w:rsidRDefault="00196C25" w:rsidP="00196C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Destination Address (DA)</w:t>
      </w:r>
    </w:p>
    <w:p w14:paraId="4FD802BA" w14:textId="77777777" w:rsidR="00196C25" w:rsidRPr="00196C25" w:rsidRDefault="00196C25" w:rsidP="00196C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BSSID</w:t>
      </w:r>
      <w:r w:rsidRPr="00196C25">
        <w:rPr>
          <w:rFonts w:ascii="Times New Roman" w:hAnsi="Times New Roman" w:cs="Times New Roman"/>
        </w:rPr>
        <w:t xml:space="preserve"> (identifies the network)</w:t>
      </w:r>
    </w:p>
    <w:p w14:paraId="2CED74D6" w14:textId="77777777" w:rsidR="00196C25" w:rsidRPr="00196C25" w:rsidRDefault="00196C25" w:rsidP="00196C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Sequence Control (2 bytes):</w:t>
      </w:r>
    </w:p>
    <w:p w14:paraId="2CA7F25C" w14:textId="77777777" w:rsidR="00196C25" w:rsidRPr="00196C25" w:rsidRDefault="00196C25" w:rsidP="00196C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Handles sequencing and fragmentation</w:t>
      </w:r>
    </w:p>
    <w:p w14:paraId="42098B3D" w14:textId="77777777" w:rsidR="00196C25" w:rsidRPr="00196C25" w:rsidRDefault="00196C25" w:rsidP="00196C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Frame Body:</w:t>
      </w:r>
    </w:p>
    <w:p w14:paraId="032F7882" w14:textId="77777777" w:rsidR="00196C25" w:rsidRPr="00196C25" w:rsidRDefault="00196C25" w:rsidP="00196C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Carries actual payload (data or management info)</w:t>
      </w:r>
    </w:p>
    <w:p w14:paraId="4F2EC26E" w14:textId="77777777" w:rsidR="00196C25" w:rsidRPr="00196C25" w:rsidRDefault="00196C25" w:rsidP="00196C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FCS (4 bytes):</w:t>
      </w:r>
    </w:p>
    <w:p w14:paraId="4FE5E070" w14:textId="77777777" w:rsidR="00196C25" w:rsidRPr="00196C25" w:rsidRDefault="00196C25" w:rsidP="00196C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Error detection using CRC</w:t>
      </w:r>
    </w:p>
    <w:p w14:paraId="40DFF770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Explanation:</w:t>
      </w:r>
      <w:r w:rsidRPr="00196C25">
        <w:rPr>
          <w:rFonts w:ascii="Times New Roman" w:hAnsi="Times New Roman" w:cs="Times New Roman"/>
        </w:rPr>
        <w:br/>
        <w:t>Multiple address fields are used because frames may pass through APs, requiring both original and intermediate addressing.</w:t>
      </w:r>
    </w:p>
    <w:p w14:paraId="6B2459DA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pict w14:anchorId="1085B0F5">
          <v:rect id="_x0000_i1087" style="width:0;height:1.5pt" o:hralign="center" o:hrstd="t" o:hr="t" fillcolor="#a0a0a0" stroked="f"/>
        </w:pict>
      </w:r>
    </w:p>
    <w:p w14:paraId="0CEBF65F" w14:textId="77777777" w:rsidR="00196C25" w:rsidRDefault="00196C25" w:rsidP="00196C25">
      <w:pPr>
        <w:rPr>
          <w:rFonts w:ascii="Times New Roman" w:hAnsi="Times New Roman" w:cs="Times New Roman"/>
          <w:b/>
          <w:bCs/>
        </w:rPr>
      </w:pPr>
    </w:p>
    <w:p w14:paraId="590F80CB" w14:textId="77777777" w:rsidR="00196C25" w:rsidRDefault="00196C25" w:rsidP="00196C25">
      <w:pPr>
        <w:rPr>
          <w:rFonts w:ascii="Times New Roman" w:hAnsi="Times New Roman" w:cs="Times New Roman"/>
          <w:b/>
          <w:bCs/>
        </w:rPr>
      </w:pPr>
    </w:p>
    <w:p w14:paraId="6C97FC0D" w14:textId="53575973" w:rsidR="00196C25" w:rsidRPr="00196C25" w:rsidRDefault="00196C25" w:rsidP="00196C25">
      <w:pPr>
        <w:rPr>
          <w:rFonts w:ascii="Times New Roman" w:hAnsi="Times New Roman" w:cs="Times New Roman"/>
          <w:b/>
          <w:bCs/>
        </w:rPr>
      </w:pPr>
      <w:r w:rsidRPr="00196C25">
        <w:rPr>
          <w:rFonts w:ascii="Times New Roman" w:hAnsi="Times New Roman" w:cs="Times New Roman"/>
          <w:b/>
          <w:bCs/>
        </w:rPr>
        <w:lastRenderedPageBreak/>
        <w:t>3. MAC Layer Functionalities (Management, Control, Data Planes)</w:t>
      </w:r>
    </w:p>
    <w:p w14:paraId="1DAD624E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Management Plane:</w:t>
      </w:r>
    </w:p>
    <w:p w14:paraId="1FA10D40" w14:textId="77777777" w:rsidR="00196C25" w:rsidRPr="00196C25" w:rsidRDefault="00196C25" w:rsidP="00196C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Network discovery (scanning)</w:t>
      </w:r>
    </w:p>
    <w:p w14:paraId="00860B99" w14:textId="77777777" w:rsidR="00196C25" w:rsidRPr="00196C25" w:rsidRDefault="00196C25" w:rsidP="00196C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 xml:space="preserve">Authentication and </w:t>
      </w:r>
      <w:proofErr w:type="spellStart"/>
      <w:r w:rsidRPr="00196C25">
        <w:rPr>
          <w:rFonts w:ascii="Times New Roman" w:hAnsi="Times New Roman" w:cs="Times New Roman"/>
        </w:rPr>
        <w:t>deauthentication</w:t>
      </w:r>
      <w:proofErr w:type="spellEnd"/>
    </w:p>
    <w:p w14:paraId="31779AAA" w14:textId="77777777" w:rsidR="00196C25" w:rsidRPr="00196C25" w:rsidRDefault="00196C25" w:rsidP="00196C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Association and reassociation</w:t>
      </w:r>
    </w:p>
    <w:p w14:paraId="54753A6F" w14:textId="77777777" w:rsidR="00196C25" w:rsidRPr="00196C25" w:rsidRDefault="00196C25" w:rsidP="00196C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Beacon transmission</w:t>
      </w:r>
    </w:p>
    <w:p w14:paraId="304F8F07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Control Plane:</w:t>
      </w:r>
    </w:p>
    <w:p w14:paraId="772EC17A" w14:textId="77777777" w:rsidR="00196C25" w:rsidRPr="00196C25" w:rsidRDefault="00196C25" w:rsidP="00196C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ACK and Block ACK</w:t>
      </w:r>
    </w:p>
    <w:p w14:paraId="57C15F87" w14:textId="77777777" w:rsidR="00196C25" w:rsidRPr="00196C25" w:rsidRDefault="00196C25" w:rsidP="00196C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RTS/CTS (collision avoidance)</w:t>
      </w:r>
    </w:p>
    <w:p w14:paraId="307AA1C6" w14:textId="77777777" w:rsidR="00196C25" w:rsidRPr="00196C25" w:rsidRDefault="00196C25" w:rsidP="00196C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NAV management</w:t>
      </w:r>
    </w:p>
    <w:p w14:paraId="6B9CF9B3" w14:textId="77777777" w:rsidR="00196C25" w:rsidRPr="00196C25" w:rsidRDefault="00196C25" w:rsidP="00196C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 xml:space="preserve">Power </w:t>
      </w:r>
      <w:proofErr w:type="gramStart"/>
      <w:r w:rsidRPr="00196C25">
        <w:rPr>
          <w:rFonts w:ascii="Times New Roman" w:hAnsi="Times New Roman" w:cs="Times New Roman"/>
        </w:rPr>
        <w:t>save</w:t>
      </w:r>
      <w:proofErr w:type="gramEnd"/>
      <w:r w:rsidRPr="00196C25">
        <w:rPr>
          <w:rFonts w:ascii="Times New Roman" w:hAnsi="Times New Roman" w:cs="Times New Roman"/>
        </w:rPr>
        <w:t xml:space="preserve"> </w:t>
      </w:r>
      <w:proofErr w:type="spellStart"/>
      <w:r w:rsidRPr="00196C25">
        <w:rPr>
          <w:rFonts w:ascii="Times New Roman" w:hAnsi="Times New Roman" w:cs="Times New Roman"/>
        </w:rPr>
        <w:t>signaling</w:t>
      </w:r>
      <w:proofErr w:type="spellEnd"/>
    </w:p>
    <w:p w14:paraId="002440E4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Data Plane:</w:t>
      </w:r>
    </w:p>
    <w:p w14:paraId="09DA1DDC" w14:textId="77777777" w:rsidR="00196C25" w:rsidRPr="00196C25" w:rsidRDefault="00196C25" w:rsidP="00196C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Data transmission between devices</w:t>
      </w:r>
    </w:p>
    <w:p w14:paraId="0FB828CA" w14:textId="77777777" w:rsidR="00196C25" w:rsidRPr="00196C25" w:rsidRDefault="00196C25" w:rsidP="00196C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QoS handling (priority traffic)</w:t>
      </w:r>
    </w:p>
    <w:p w14:paraId="27018127" w14:textId="77777777" w:rsidR="00196C25" w:rsidRPr="00196C25" w:rsidRDefault="00196C25" w:rsidP="00196C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Frame aggregation (A-MSDU, A-MPDU)</w:t>
      </w:r>
    </w:p>
    <w:p w14:paraId="7FC46D19" w14:textId="77777777" w:rsidR="00196C25" w:rsidRPr="00196C25" w:rsidRDefault="00196C25" w:rsidP="00196C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Retransmissions for reliability</w:t>
      </w:r>
    </w:p>
    <w:p w14:paraId="2D9A5BEB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Explanation:</w:t>
      </w:r>
      <w:r w:rsidRPr="00196C25">
        <w:rPr>
          <w:rFonts w:ascii="Times New Roman" w:hAnsi="Times New Roman" w:cs="Times New Roman"/>
        </w:rPr>
        <w:br/>
        <w:t>Separating functionalities into planes improves organization and allows efficient handling of different network operations.</w:t>
      </w:r>
    </w:p>
    <w:p w14:paraId="15C523F6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pict w14:anchorId="73E25A2D">
          <v:rect id="_x0000_i1088" style="width:0;height:1.5pt" o:hralign="center" o:hrstd="t" o:hr="t" fillcolor="#a0a0a0" stroked="f"/>
        </w:pict>
      </w:r>
    </w:p>
    <w:p w14:paraId="470142D3" w14:textId="77777777" w:rsidR="00196C25" w:rsidRPr="00196C25" w:rsidRDefault="00196C25" w:rsidP="00196C25">
      <w:pPr>
        <w:rPr>
          <w:rFonts w:ascii="Times New Roman" w:hAnsi="Times New Roman" w:cs="Times New Roman"/>
          <w:b/>
          <w:bCs/>
        </w:rPr>
      </w:pPr>
      <w:r w:rsidRPr="00196C25">
        <w:rPr>
          <w:rFonts w:ascii="Times New Roman" w:hAnsi="Times New Roman" w:cs="Times New Roman"/>
          <w:b/>
          <w:bCs/>
        </w:rPr>
        <w:t>4. Scanning Process and Types</w:t>
      </w:r>
    </w:p>
    <w:p w14:paraId="166D63CF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Scanning allows a client to discover available Wi-Fi networks.</w:t>
      </w:r>
    </w:p>
    <w:p w14:paraId="7D9AB6CA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Types of Scanning:</w:t>
      </w:r>
    </w:p>
    <w:p w14:paraId="3363653C" w14:textId="77777777" w:rsidR="00196C25" w:rsidRPr="00196C25" w:rsidRDefault="00196C25" w:rsidP="00196C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Passive Scanning:</w:t>
      </w:r>
    </w:p>
    <w:p w14:paraId="072F8066" w14:textId="77777777" w:rsidR="00196C25" w:rsidRPr="00196C25" w:rsidRDefault="00196C25" w:rsidP="00196C2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Client listens for beacon frames sent periodically by APs</w:t>
      </w:r>
    </w:p>
    <w:p w14:paraId="445D751D" w14:textId="77777777" w:rsidR="00196C25" w:rsidRPr="00196C25" w:rsidRDefault="00196C25" w:rsidP="00196C2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No transmission from client</w:t>
      </w:r>
    </w:p>
    <w:p w14:paraId="5062ABE1" w14:textId="77777777" w:rsidR="00196C25" w:rsidRPr="00196C25" w:rsidRDefault="00196C25" w:rsidP="00196C2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Lower power consumption but slower</w:t>
      </w:r>
    </w:p>
    <w:p w14:paraId="7468C87A" w14:textId="77777777" w:rsidR="00196C25" w:rsidRPr="00196C25" w:rsidRDefault="00196C25" w:rsidP="00196C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Active Scanning:</w:t>
      </w:r>
    </w:p>
    <w:p w14:paraId="72DFE62E" w14:textId="77777777" w:rsidR="00196C25" w:rsidRPr="00196C25" w:rsidRDefault="00196C25" w:rsidP="00196C2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 xml:space="preserve">Client sends </w:t>
      </w:r>
      <w:r w:rsidRPr="00196C25">
        <w:rPr>
          <w:rFonts w:ascii="Times New Roman" w:hAnsi="Times New Roman" w:cs="Times New Roman"/>
          <w:b/>
          <w:bCs/>
        </w:rPr>
        <w:t>Probe Request</w:t>
      </w:r>
      <w:r w:rsidRPr="00196C25">
        <w:rPr>
          <w:rFonts w:ascii="Times New Roman" w:hAnsi="Times New Roman" w:cs="Times New Roman"/>
        </w:rPr>
        <w:t xml:space="preserve"> frames</w:t>
      </w:r>
    </w:p>
    <w:p w14:paraId="128E6847" w14:textId="77777777" w:rsidR="00196C25" w:rsidRPr="00196C25" w:rsidRDefault="00196C25" w:rsidP="00196C2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 xml:space="preserve">AP responds with </w:t>
      </w:r>
      <w:r w:rsidRPr="00196C25">
        <w:rPr>
          <w:rFonts w:ascii="Times New Roman" w:hAnsi="Times New Roman" w:cs="Times New Roman"/>
          <w:b/>
          <w:bCs/>
        </w:rPr>
        <w:t>Probe Response</w:t>
      </w:r>
    </w:p>
    <w:p w14:paraId="7C431F1E" w14:textId="77777777" w:rsidR="00196C25" w:rsidRPr="00196C25" w:rsidRDefault="00196C25" w:rsidP="00196C2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lastRenderedPageBreak/>
        <w:t>Faster but consumes more power</w:t>
      </w:r>
    </w:p>
    <w:p w14:paraId="360DABFF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Detailed Process:</w:t>
      </w:r>
    </w:p>
    <w:p w14:paraId="458C3745" w14:textId="77777777" w:rsidR="00196C25" w:rsidRPr="00196C25" w:rsidRDefault="00196C25" w:rsidP="00196C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Client scans available channels</w:t>
      </w:r>
    </w:p>
    <w:p w14:paraId="2F311F8B" w14:textId="77777777" w:rsidR="00196C25" w:rsidRPr="00196C25" w:rsidRDefault="00196C25" w:rsidP="00196C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Collects information (SSID, signal strength, security)</w:t>
      </w:r>
    </w:p>
    <w:p w14:paraId="0A93EA4C" w14:textId="77777777" w:rsidR="00196C25" w:rsidRPr="00196C25" w:rsidRDefault="00196C25" w:rsidP="00196C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Builds list of available networks</w:t>
      </w:r>
    </w:p>
    <w:p w14:paraId="67900E12" w14:textId="77777777" w:rsidR="00196C25" w:rsidRPr="00196C25" w:rsidRDefault="00196C25" w:rsidP="00196C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Selects best AP based on signal and policy</w:t>
      </w:r>
    </w:p>
    <w:p w14:paraId="1C78A5AD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Explanation:</w:t>
      </w:r>
      <w:r w:rsidRPr="00196C25">
        <w:rPr>
          <w:rFonts w:ascii="Times New Roman" w:hAnsi="Times New Roman" w:cs="Times New Roman"/>
        </w:rPr>
        <w:br/>
        <w:t>Active scanning is commonly used in modern devices for faster connectivity.</w:t>
      </w:r>
    </w:p>
    <w:p w14:paraId="5B78AF38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pict w14:anchorId="4DAA72DF">
          <v:rect id="_x0000_i1089" style="width:0;height:1.5pt" o:hralign="center" o:hrstd="t" o:hr="t" fillcolor="#a0a0a0" stroked="f"/>
        </w:pict>
      </w:r>
    </w:p>
    <w:p w14:paraId="3FE6DB39" w14:textId="77777777" w:rsidR="00196C25" w:rsidRPr="00196C25" w:rsidRDefault="00196C25" w:rsidP="00196C25">
      <w:pPr>
        <w:rPr>
          <w:rFonts w:ascii="Times New Roman" w:hAnsi="Times New Roman" w:cs="Times New Roman"/>
          <w:b/>
          <w:bCs/>
        </w:rPr>
      </w:pPr>
      <w:r w:rsidRPr="00196C25">
        <w:rPr>
          <w:rFonts w:ascii="Times New Roman" w:hAnsi="Times New Roman" w:cs="Times New Roman"/>
          <w:b/>
          <w:bCs/>
        </w:rPr>
        <w:t>5. Client Association Process</w:t>
      </w:r>
    </w:p>
    <w:p w14:paraId="1674F86B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The process of connecting a client to an AP involves:</w:t>
      </w:r>
    </w:p>
    <w:p w14:paraId="206AEB21" w14:textId="77777777" w:rsidR="00196C25" w:rsidRPr="00196C25" w:rsidRDefault="00196C25" w:rsidP="00196C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Scanning:</w:t>
      </w:r>
      <w:r w:rsidRPr="00196C25">
        <w:rPr>
          <w:rFonts w:ascii="Times New Roman" w:hAnsi="Times New Roman" w:cs="Times New Roman"/>
        </w:rPr>
        <w:t xml:space="preserve"> Discover available APs</w:t>
      </w:r>
    </w:p>
    <w:p w14:paraId="40CB04B0" w14:textId="77777777" w:rsidR="00196C25" w:rsidRPr="00196C25" w:rsidRDefault="00196C25" w:rsidP="00196C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Authentication:</w:t>
      </w:r>
    </w:p>
    <w:p w14:paraId="477FBA84" w14:textId="77777777" w:rsidR="00196C25" w:rsidRPr="00196C25" w:rsidRDefault="00196C25" w:rsidP="00196C2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Open authentication or secure authentication</w:t>
      </w:r>
    </w:p>
    <w:p w14:paraId="0A2326FC" w14:textId="77777777" w:rsidR="00196C25" w:rsidRPr="00196C25" w:rsidRDefault="00196C25" w:rsidP="00196C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Association:</w:t>
      </w:r>
    </w:p>
    <w:p w14:paraId="019B3A89" w14:textId="77777777" w:rsidR="00196C25" w:rsidRPr="00196C25" w:rsidRDefault="00196C25" w:rsidP="00196C2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Client sends Association Request</w:t>
      </w:r>
    </w:p>
    <w:p w14:paraId="3B215AF5" w14:textId="77777777" w:rsidR="00196C25" w:rsidRPr="00196C25" w:rsidRDefault="00196C25" w:rsidP="00196C2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AP responds with Association Response</w:t>
      </w:r>
    </w:p>
    <w:p w14:paraId="09AB43E6" w14:textId="77777777" w:rsidR="00196C25" w:rsidRPr="00196C25" w:rsidRDefault="00196C25" w:rsidP="00196C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IP Configuration:</w:t>
      </w:r>
    </w:p>
    <w:p w14:paraId="0A5873CC" w14:textId="77777777" w:rsidR="00196C25" w:rsidRPr="00196C25" w:rsidRDefault="00196C25" w:rsidP="00196C2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DHCP assigns IP address</w:t>
      </w:r>
    </w:p>
    <w:p w14:paraId="7E5F1726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Explanation:</w:t>
      </w:r>
      <w:r w:rsidRPr="00196C25">
        <w:rPr>
          <w:rFonts w:ascii="Times New Roman" w:hAnsi="Times New Roman" w:cs="Times New Roman"/>
        </w:rPr>
        <w:br/>
        <w:t>Association establishes a logical connection and allows the AP to track and manage the client.</w:t>
      </w:r>
    </w:p>
    <w:p w14:paraId="2107F5EE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pict w14:anchorId="1F05BF0A">
          <v:rect id="_x0000_i1090" style="width:0;height:1.5pt" o:hralign="center" o:hrstd="t" o:hr="t" fillcolor="#a0a0a0" stroked="f"/>
        </w:pict>
      </w:r>
    </w:p>
    <w:p w14:paraId="49727F4E" w14:textId="77777777" w:rsidR="00196C25" w:rsidRPr="00196C25" w:rsidRDefault="00196C25" w:rsidP="00196C25">
      <w:pPr>
        <w:rPr>
          <w:rFonts w:ascii="Times New Roman" w:hAnsi="Times New Roman" w:cs="Times New Roman"/>
          <w:b/>
          <w:bCs/>
        </w:rPr>
      </w:pPr>
      <w:r w:rsidRPr="00196C25">
        <w:rPr>
          <w:rFonts w:ascii="Times New Roman" w:hAnsi="Times New Roman" w:cs="Times New Roman"/>
          <w:b/>
          <w:bCs/>
        </w:rPr>
        <w:t>6. EAPOL 4-Way Handshake</w:t>
      </w:r>
    </w:p>
    <w:p w14:paraId="488AB6FE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 xml:space="preserve">The </w:t>
      </w:r>
      <w:r w:rsidRPr="00196C25">
        <w:rPr>
          <w:rFonts w:ascii="Times New Roman" w:hAnsi="Times New Roman" w:cs="Times New Roman"/>
          <w:b/>
          <w:bCs/>
        </w:rPr>
        <w:t>EAPOL (Extensible Authentication Protocol over LAN) 4-way handshake</w:t>
      </w:r>
      <w:r w:rsidRPr="00196C25">
        <w:rPr>
          <w:rFonts w:ascii="Times New Roman" w:hAnsi="Times New Roman" w:cs="Times New Roman"/>
        </w:rPr>
        <w:t xml:space="preserve"> is used to establish secure encryption keys in WPA2/WPA3.</w:t>
      </w:r>
    </w:p>
    <w:p w14:paraId="0C9AF815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Steps:</w:t>
      </w:r>
    </w:p>
    <w:p w14:paraId="302BEDE2" w14:textId="77777777" w:rsidR="00196C25" w:rsidRPr="00196C25" w:rsidRDefault="00196C25" w:rsidP="00196C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Message 1 (AP → Client):</w:t>
      </w:r>
    </w:p>
    <w:p w14:paraId="2051D00B" w14:textId="77777777" w:rsidR="00196C25" w:rsidRPr="00196C25" w:rsidRDefault="00196C25" w:rsidP="00196C2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 xml:space="preserve">Sends </w:t>
      </w:r>
      <w:proofErr w:type="spellStart"/>
      <w:r w:rsidRPr="00196C25">
        <w:rPr>
          <w:rFonts w:ascii="Times New Roman" w:hAnsi="Times New Roman" w:cs="Times New Roman"/>
        </w:rPr>
        <w:t>ANonce</w:t>
      </w:r>
      <w:proofErr w:type="spellEnd"/>
      <w:r w:rsidRPr="00196C25">
        <w:rPr>
          <w:rFonts w:ascii="Times New Roman" w:hAnsi="Times New Roman" w:cs="Times New Roman"/>
        </w:rPr>
        <w:t xml:space="preserve"> (random number)</w:t>
      </w:r>
    </w:p>
    <w:p w14:paraId="7DA700C5" w14:textId="77777777" w:rsidR="00196C25" w:rsidRPr="00196C25" w:rsidRDefault="00196C25" w:rsidP="00196C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Message 2 (Client → AP):</w:t>
      </w:r>
    </w:p>
    <w:p w14:paraId="0AD59069" w14:textId="77777777" w:rsidR="00196C25" w:rsidRPr="00196C25" w:rsidRDefault="00196C25" w:rsidP="00196C2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 xml:space="preserve">Generates </w:t>
      </w:r>
      <w:proofErr w:type="spellStart"/>
      <w:r w:rsidRPr="00196C25">
        <w:rPr>
          <w:rFonts w:ascii="Times New Roman" w:hAnsi="Times New Roman" w:cs="Times New Roman"/>
        </w:rPr>
        <w:t>SNonce</w:t>
      </w:r>
      <w:proofErr w:type="spellEnd"/>
    </w:p>
    <w:p w14:paraId="3E11D5F3" w14:textId="77777777" w:rsidR="00196C25" w:rsidRPr="00196C25" w:rsidRDefault="00196C25" w:rsidP="00196C2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lastRenderedPageBreak/>
        <w:t xml:space="preserve">Creates PTK using PMK, </w:t>
      </w:r>
      <w:proofErr w:type="spellStart"/>
      <w:r w:rsidRPr="00196C25">
        <w:rPr>
          <w:rFonts w:ascii="Times New Roman" w:hAnsi="Times New Roman" w:cs="Times New Roman"/>
        </w:rPr>
        <w:t>ANonce</w:t>
      </w:r>
      <w:proofErr w:type="spellEnd"/>
      <w:r w:rsidRPr="00196C25">
        <w:rPr>
          <w:rFonts w:ascii="Times New Roman" w:hAnsi="Times New Roman" w:cs="Times New Roman"/>
        </w:rPr>
        <w:t xml:space="preserve">, </w:t>
      </w:r>
      <w:proofErr w:type="spellStart"/>
      <w:r w:rsidRPr="00196C25">
        <w:rPr>
          <w:rFonts w:ascii="Times New Roman" w:hAnsi="Times New Roman" w:cs="Times New Roman"/>
        </w:rPr>
        <w:t>SNonce</w:t>
      </w:r>
      <w:proofErr w:type="spellEnd"/>
    </w:p>
    <w:p w14:paraId="4D49A1E5" w14:textId="77777777" w:rsidR="00196C25" w:rsidRPr="00196C25" w:rsidRDefault="00196C25" w:rsidP="00196C2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 xml:space="preserve">Sends </w:t>
      </w:r>
      <w:proofErr w:type="spellStart"/>
      <w:r w:rsidRPr="00196C25">
        <w:rPr>
          <w:rFonts w:ascii="Times New Roman" w:hAnsi="Times New Roman" w:cs="Times New Roman"/>
        </w:rPr>
        <w:t>SNonce</w:t>
      </w:r>
      <w:proofErr w:type="spellEnd"/>
    </w:p>
    <w:p w14:paraId="1CD4A722" w14:textId="77777777" w:rsidR="00196C25" w:rsidRPr="00196C25" w:rsidRDefault="00196C25" w:rsidP="00196C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Message 3 (AP → Client):</w:t>
      </w:r>
    </w:p>
    <w:p w14:paraId="251C8E22" w14:textId="77777777" w:rsidR="00196C25" w:rsidRPr="00196C25" w:rsidRDefault="00196C25" w:rsidP="00196C2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Verifies PTK</w:t>
      </w:r>
    </w:p>
    <w:p w14:paraId="53856C77" w14:textId="77777777" w:rsidR="00196C25" w:rsidRPr="00196C25" w:rsidRDefault="00196C25" w:rsidP="00196C2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Sends GTK (group key)</w:t>
      </w:r>
    </w:p>
    <w:p w14:paraId="409F0153" w14:textId="77777777" w:rsidR="00196C25" w:rsidRPr="00196C25" w:rsidRDefault="00196C25" w:rsidP="00196C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Message 4 (Client → AP):</w:t>
      </w:r>
    </w:p>
    <w:p w14:paraId="2F029CCD" w14:textId="77777777" w:rsidR="00196C25" w:rsidRPr="00196C25" w:rsidRDefault="00196C25" w:rsidP="00196C2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Confirms installation of keys</w:t>
      </w:r>
    </w:p>
    <w:p w14:paraId="12464189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Keys:</w:t>
      </w:r>
    </w:p>
    <w:p w14:paraId="2C4CEF2D" w14:textId="77777777" w:rsidR="00196C25" w:rsidRPr="00196C25" w:rsidRDefault="00196C25" w:rsidP="00196C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PMK:</w:t>
      </w:r>
      <w:r w:rsidRPr="00196C25">
        <w:rPr>
          <w:rFonts w:ascii="Times New Roman" w:hAnsi="Times New Roman" w:cs="Times New Roman"/>
        </w:rPr>
        <w:t xml:space="preserve"> Master key</w:t>
      </w:r>
    </w:p>
    <w:p w14:paraId="1E8052FD" w14:textId="77777777" w:rsidR="00196C25" w:rsidRPr="00196C25" w:rsidRDefault="00196C25" w:rsidP="00196C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PTK:</w:t>
      </w:r>
      <w:r w:rsidRPr="00196C25">
        <w:rPr>
          <w:rFonts w:ascii="Times New Roman" w:hAnsi="Times New Roman" w:cs="Times New Roman"/>
        </w:rPr>
        <w:t xml:space="preserve"> Used for unicast encryption</w:t>
      </w:r>
    </w:p>
    <w:p w14:paraId="3BFC6BE2" w14:textId="77777777" w:rsidR="00196C25" w:rsidRPr="00196C25" w:rsidRDefault="00196C25" w:rsidP="00196C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GTK:</w:t>
      </w:r>
      <w:r w:rsidRPr="00196C25">
        <w:rPr>
          <w:rFonts w:ascii="Times New Roman" w:hAnsi="Times New Roman" w:cs="Times New Roman"/>
        </w:rPr>
        <w:t xml:space="preserve"> Used for broadcast traffic</w:t>
      </w:r>
    </w:p>
    <w:p w14:paraId="5DC38AE0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Explanation:</w:t>
      </w:r>
      <w:r w:rsidRPr="00196C25">
        <w:rPr>
          <w:rFonts w:ascii="Times New Roman" w:hAnsi="Times New Roman" w:cs="Times New Roman"/>
        </w:rPr>
        <w:br/>
        <w:t>The handshake ensures secure key exchange without exposing sensitive information.</w:t>
      </w:r>
    </w:p>
    <w:p w14:paraId="31B3A20C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pict w14:anchorId="3A7E96EF">
          <v:rect id="_x0000_i1091" style="width:0;height:1.5pt" o:hralign="center" o:hrstd="t" o:hr="t" fillcolor="#a0a0a0" stroked="f"/>
        </w:pict>
      </w:r>
    </w:p>
    <w:p w14:paraId="535C64B3" w14:textId="77777777" w:rsidR="00196C25" w:rsidRPr="00196C25" w:rsidRDefault="00196C25" w:rsidP="00196C25">
      <w:pPr>
        <w:rPr>
          <w:rFonts w:ascii="Times New Roman" w:hAnsi="Times New Roman" w:cs="Times New Roman"/>
          <w:b/>
          <w:bCs/>
        </w:rPr>
      </w:pPr>
      <w:r w:rsidRPr="00196C25">
        <w:rPr>
          <w:rFonts w:ascii="Times New Roman" w:hAnsi="Times New Roman" w:cs="Times New Roman"/>
          <w:b/>
          <w:bCs/>
        </w:rPr>
        <w:t>7. Power Saving Mechanisms in MAC Layer</w:t>
      </w:r>
    </w:p>
    <w:p w14:paraId="1A9005AA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Power saving is critical for battery-operated devices.</w:t>
      </w:r>
    </w:p>
    <w:p w14:paraId="22360E0C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Mechanisms:</w:t>
      </w:r>
    </w:p>
    <w:p w14:paraId="0EC59A2F" w14:textId="77777777" w:rsidR="00196C25" w:rsidRPr="00196C25" w:rsidRDefault="00196C25" w:rsidP="00196C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Legacy Power Save:</w:t>
      </w:r>
    </w:p>
    <w:p w14:paraId="4DB8BCEA" w14:textId="77777777" w:rsidR="00196C25" w:rsidRPr="00196C25" w:rsidRDefault="00196C25" w:rsidP="00196C2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Client enters sleep mode</w:t>
      </w:r>
    </w:p>
    <w:p w14:paraId="43342D8E" w14:textId="77777777" w:rsidR="00196C25" w:rsidRPr="00196C25" w:rsidRDefault="00196C25" w:rsidP="00196C2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AP buffers data</w:t>
      </w:r>
    </w:p>
    <w:p w14:paraId="43C4848A" w14:textId="77777777" w:rsidR="00196C25" w:rsidRPr="00196C25" w:rsidRDefault="00196C25" w:rsidP="00196C2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Client wakes periodically to receive data</w:t>
      </w:r>
    </w:p>
    <w:p w14:paraId="651D87CF" w14:textId="77777777" w:rsidR="00196C25" w:rsidRPr="00196C25" w:rsidRDefault="00196C25" w:rsidP="00196C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U-APSD (WMM Power Save):</w:t>
      </w:r>
    </w:p>
    <w:p w14:paraId="38EFFCB2" w14:textId="77777777" w:rsidR="00196C25" w:rsidRPr="00196C25" w:rsidRDefault="00196C25" w:rsidP="00196C2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Efficient delivery using trigger frames</w:t>
      </w:r>
    </w:p>
    <w:p w14:paraId="69BE131A" w14:textId="77777777" w:rsidR="00196C25" w:rsidRPr="00196C25" w:rsidRDefault="00196C25" w:rsidP="00196C2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Reduces latency and power usage</w:t>
      </w:r>
    </w:p>
    <w:p w14:paraId="3BEFAF80" w14:textId="77777777" w:rsidR="00196C25" w:rsidRPr="00196C25" w:rsidRDefault="00196C25" w:rsidP="00196C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TWT (Target Wake Time):</w:t>
      </w:r>
    </w:p>
    <w:p w14:paraId="752CA048" w14:textId="77777777" w:rsidR="00196C25" w:rsidRPr="00196C25" w:rsidRDefault="00196C25" w:rsidP="00196C2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Devices negotiate wake/sleep schedule</w:t>
      </w:r>
    </w:p>
    <w:p w14:paraId="4C0DE1BE" w14:textId="77777777" w:rsidR="00196C25" w:rsidRPr="00196C25" w:rsidRDefault="00196C25" w:rsidP="00196C2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Improves efficiency in dense networks</w:t>
      </w:r>
    </w:p>
    <w:p w14:paraId="4B9A0BF7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Explanation:</w:t>
      </w:r>
      <w:r w:rsidRPr="00196C25">
        <w:rPr>
          <w:rFonts w:ascii="Times New Roman" w:hAnsi="Times New Roman" w:cs="Times New Roman"/>
        </w:rPr>
        <w:br/>
        <w:t>Modern mechanisms like TWT significantly improve battery life and network efficiency.</w:t>
      </w:r>
    </w:p>
    <w:p w14:paraId="6FC9E9AE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pict w14:anchorId="2571206C">
          <v:rect id="_x0000_i1092" style="width:0;height:1.5pt" o:hralign="center" o:hrstd="t" o:hr="t" fillcolor="#a0a0a0" stroked="f"/>
        </w:pict>
      </w:r>
    </w:p>
    <w:p w14:paraId="3016A815" w14:textId="77777777" w:rsidR="00196C25" w:rsidRPr="00196C25" w:rsidRDefault="00196C25" w:rsidP="00196C25">
      <w:pPr>
        <w:rPr>
          <w:rFonts w:ascii="Times New Roman" w:hAnsi="Times New Roman" w:cs="Times New Roman"/>
          <w:b/>
          <w:bCs/>
        </w:rPr>
      </w:pPr>
      <w:r w:rsidRPr="00196C25">
        <w:rPr>
          <w:rFonts w:ascii="Times New Roman" w:hAnsi="Times New Roman" w:cs="Times New Roman"/>
          <w:b/>
          <w:bCs/>
        </w:rPr>
        <w:lastRenderedPageBreak/>
        <w:t>8. Medium Access Control Methodologies</w:t>
      </w:r>
    </w:p>
    <w:p w14:paraId="703AE872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Primary Method: CSMA/CA</w:t>
      </w:r>
    </w:p>
    <w:p w14:paraId="1EF44DCF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Steps:</w:t>
      </w:r>
    </w:p>
    <w:p w14:paraId="1D59C35C" w14:textId="77777777" w:rsidR="00196C25" w:rsidRPr="00196C25" w:rsidRDefault="00196C25" w:rsidP="00196C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Listen to channel</w:t>
      </w:r>
    </w:p>
    <w:p w14:paraId="17A86D00" w14:textId="77777777" w:rsidR="00196C25" w:rsidRPr="00196C25" w:rsidRDefault="00196C25" w:rsidP="00196C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If idle → transmit</w:t>
      </w:r>
    </w:p>
    <w:p w14:paraId="336A64E7" w14:textId="77777777" w:rsidR="00196C25" w:rsidRPr="00196C25" w:rsidRDefault="00196C25" w:rsidP="00196C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If busy → wait and apply backoff timer</w:t>
      </w:r>
    </w:p>
    <w:p w14:paraId="13ADCBD6" w14:textId="77777777" w:rsidR="00196C25" w:rsidRPr="00196C25" w:rsidRDefault="00196C25" w:rsidP="00196C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Transmit after timer expires</w:t>
      </w:r>
    </w:p>
    <w:p w14:paraId="0D718306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Additional Techniques:</w:t>
      </w:r>
    </w:p>
    <w:p w14:paraId="56BC2C15" w14:textId="77777777" w:rsidR="00196C25" w:rsidRPr="00196C25" w:rsidRDefault="00196C25" w:rsidP="00196C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RTS/CTS:</w:t>
      </w:r>
      <w:r w:rsidRPr="00196C25">
        <w:rPr>
          <w:rFonts w:ascii="Times New Roman" w:hAnsi="Times New Roman" w:cs="Times New Roman"/>
        </w:rPr>
        <w:t xml:space="preserve"> Reduces hidden node problem</w:t>
      </w:r>
    </w:p>
    <w:p w14:paraId="0BF41698" w14:textId="77777777" w:rsidR="00196C25" w:rsidRPr="00196C25" w:rsidRDefault="00196C25" w:rsidP="00196C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NAV:</w:t>
      </w:r>
      <w:r w:rsidRPr="00196C25">
        <w:rPr>
          <w:rFonts w:ascii="Times New Roman" w:hAnsi="Times New Roman" w:cs="Times New Roman"/>
        </w:rPr>
        <w:t xml:space="preserve"> Virtual carrier sensing</w:t>
      </w:r>
    </w:p>
    <w:p w14:paraId="2E138D73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Explanation:</w:t>
      </w:r>
      <w:r w:rsidRPr="00196C25">
        <w:rPr>
          <w:rFonts w:ascii="Times New Roman" w:hAnsi="Times New Roman" w:cs="Times New Roman"/>
        </w:rPr>
        <w:br/>
        <w:t>CSMA/CA avoids collisions rather than detecting them, making it suitable for wireless environments.</w:t>
      </w:r>
    </w:p>
    <w:p w14:paraId="3F265283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pict w14:anchorId="7FF5A1A7">
          <v:rect id="_x0000_i1093" style="width:0;height:1.5pt" o:hralign="center" o:hrstd="t" o:hr="t" fillcolor="#a0a0a0" stroked="f"/>
        </w:pict>
      </w:r>
    </w:p>
    <w:p w14:paraId="3C384E59" w14:textId="77777777" w:rsidR="00196C25" w:rsidRPr="00196C25" w:rsidRDefault="00196C25" w:rsidP="00196C25">
      <w:pPr>
        <w:rPr>
          <w:rFonts w:ascii="Times New Roman" w:hAnsi="Times New Roman" w:cs="Times New Roman"/>
          <w:b/>
          <w:bCs/>
        </w:rPr>
      </w:pPr>
      <w:r w:rsidRPr="00196C25">
        <w:rPr>
          <w:rFonts w:ascii="Times New Roman" w:hAnsi="Times New Roman" w:cs="Times New Roman"/>
          <w:b/>
          <w:bCs/>
        </w:rPr>
        <w:t>9. Block ACK Mechanism</w:t>
      </w:r>
    </w:p>
    <w:p w14:paraId="57226F3E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Block ACK improves efficiency by acknowledging multiple frames at once.</w:t>
      </w:r>
    </w:p>
    <w:p w14:paraId="5F127F3A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Process:</w:t>
      </w:r>
    </w:p>
    <w:p w14:paraId="63A7CEE0" w14:textId="77777777" w:rsidR="00196C25" w:rsidRPr="00196C25" w:rsidRDefault="00196C25" w:rsidP="00196C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Sender transmits multiple frames</w:t>
      </w:r>
    </w:p>
    <w:p w14:paraId="37B85C6A" w14:textId="77777777" w:rsidR="00196C25" w:rsidRPr="00196C25" w:rsidRDefault="00196C25" w:rsidP="00196C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Receiver sends single Block ACK</w:t>
      </w:r>
    </w:p>
    <w:p w14:paraId="36BE1DB5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Advantages:</w:t>
      </w:r>
    </w:p>
    <w:p w14:paraId="3686825E" w14:textId="77777777" w:rsidR="00196C25" w:rsidRPr="00196C25" w:rsidRDefault="00196C25" w:rsidP="00196C2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Reduces overhead</w:t>
      </w:r>
    </w:p>
    <w:p w14:paraId="61443347" w14:textId="77777777" w:rsidR="00196C25" w:rsidRPr="00196C25" w:rsidRDefault="00196C25" w:rsidP="00196C2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Improves throughput</w:t>
      </w:r>
    </w:p>
    <w:p w14:paraId="1070108C" w14:textId="77777777" w:rsidR="00196C25" w:rsidRPr="00196C25" w:rsidRDefault="00196C25" w:rsidP="00196C2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Essential for high-speed Wi-Fi</w:t>
      </w:r>
    </w:p>
    <w:p w14:paraId="363797F6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Explanation:</w:t>
      </w:r>
      <w:r w:rsidRPr="00196C25">
        <w:rPr>
          <w:rFonts w:ascii="Times New Roman" w:hAnsi="Times New Roman" w:cs="Times New Roman"/>
        </w:rPr>
        <w:br/>
        <w:t>This mechanism is widely used in modern Wi-Fi standards for performance optimization.</w:t>
      </w:r>
    </w:p>
    <w:p w14:paraId="0DCD8EB0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pict w14:anchorId="0D477C62">
          <v:rect id="_x0000_i1094" style="width:0;height:1.5pt" o:hralign="center" o:hrstd="t" o:hr="t" fillcolor="#a0a0a0" stroked="f"/>
        </w:pict>
      </w:r>
    </w:p>
    <w:p w14:paraId="21E7B302" w14:textId="77777777" w:rsidR="00196C25" w:rsidRPr="00196C25" w:rsidRDefault="00196C25" w:rsidP="00196C25">
      <w:pPr>
        <w:rPr>
          <w:rFonts w:ascii="Times New Roman" w:hAnsi="Times New Roman" w:cs="Times New Roman"/>
          <w:b/>
          <w:bCs/>
        </w:rPr>
      </w:pPr>
      <w:r w:rsidRPr="00196C25">
        <w:rPr>
          <w:rFonts w:ascii="Times New Roman" w:hAnsi="Times New Roman" w:cs="Times New Roman"/>
          <w:b/>
          <w:bCs/>
        </w:rPr>
        <w:t>10. A-MSDU, A-MPDU and A-MSDU in A-MPDU</w:t>
      </w:r>
    </w:p>
    <w:p w14:paraId="50CB08A0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A-MSDU (Aggregation at higher layer):</w:t>
      </w:r>
    </w:p>
    <w:p w14:paraId="1816C51C" w14:textId="77777777" w:rsidR="00196C25" w:rsidRPr="00196C25" w:rsidRDefault="00196C25" w:rsidP="00196C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Combines multiple MSDUs into one frame</w:t>
      </w:r>
    </w:p>
    <w:p w14:paraId="3C9474A0" w14:textId="77777777" w:rsidR="00196C25" w:rsidRPr="00196C25" w:rsidRDefault="00196C25" w:rsidP="00196C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Lower overhead but less error resilience</w:t>
      </w:r>
    </w:p>
    <w:p w14:paraId="264AF378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lastRenderedPageBreak/>
        <w:t>A-MPDU (Aggregation at PHY/MAC level):</w:t>
      </w:r>
    </w:p>
    <w:p w14:paraId="246B182A" w14:textId="77777777" w:rsidR="00196C25" w:rsidRPr="00196C25" w:rsidRDefault="00196C25" w:rsidP="00196C2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Combines multiple MPDUs</w:t>
      </w:r>
    </w:p>
    <w:p w14:paraId="3B8AC75E" w14:textId="77777777" w:rsidR="00196C25" w:rsidRPr="00196C25" w:rsidRDefault="00196C25" w:rsidP="00196C2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Each frame has its own error check</w:t>
      </w:r>
    </w:p>
    <w:p w14:paraId="560F3F42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A-MSDU in A-MPDU:</w:t>
      </w:r>
    </w:p>
    <w:p w14:paraId="21FAA636" w14:textId="77777777" w:rsidR="00196C25" w:rsidRPr="00196C25" w:rsidRDefault="00196C25" w:rsidP="00196C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Nested aggregation</w:t>
      </w:r>
    </w:p>
    <w:p w14:paraId="27C73A4A" w14:textId="77777777" w:rsidR="00196C25" w:rsidRPr="00196C25" w:rsidRDefault="00196C25" w:rsidP="00196C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</w:rPr>
        <w:t>Maximizes efficiency</w:t>
      </w:r>
    </w:p>
    <w:p w14:paraId="2113E61A" w14:textId="77777777" w:rsidR="00196C25" w:rsidRPr="00196C25" w:rsidRDefault="00196C25" w:rsidP="00196C25">
      <w:pPr>
        <w:rPr>
          <w:rFonts w:ascii="Times New Roman" w:hAnsi="Times New Roman" w:cs="Times New Roman"/>
        </w:rPr>
      </w:pPr>
      <w:r w:rsidRPr="00196C25">
        <w:rPr>
          <w:rFonts w:ascii="Times New Roman" w:hAnsi="Times New Roman" w:cs="Times New Roman"/>
          <w:b/>
          <w:bCs/>
        </w:rPr>
        <w:t>Explanation:</w:t>
      </w:r>
      <w:r w:rsidRPr="00196C25">
        <w:rPr>
          <w:rFonts w:ascii="Times New Roman" w:hAnsi="Times New Roman" w:cs="Times New Roman"/>
        </w:rPr>
        <w:br/>
        <w:t>Aggregation reduces protocol overhead and increases throughput, especially in high-speed networks.</w:t>
      </w:r>
    </w:p>
    <w:p w14:paraId="302EDC30" w14:textId="77777777" w:rsidR="00237A69" w:rsidRPr="00196C25" w:rsidRDefault="00237A69">
      <w:pPr>
        <w:rPr>
          <w:rFonts w:ascii="Times New Roman" w:hAnsi="Times New Roman" w:cs="Times New Roman"/>
        </w:rPr>
      </w:pPr>
    </w:p>
    <w:sectPr w:rsidR="00237A69" w:rsidRPr="00196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2E2C"/>
    <w:multiLevelType w:val="multilevel"/>
    <w:tmpl w:val="2B32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59BE"/>
    <w:multiLevelType w:val="multilevel"/>
    <w:tmpl w:val="13B4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4219E"/>
    <w:multiLevelType w:val="multilevel"/>
    <w:tmpl w:val="C0A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97D89"/>
    <w:multiLevelType w:val="multilevel"/>
    <w:tmpl w:val="8746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62BB9"/>
    <w:multiLevelType w:val="multilevel"/>
    <w:tmpl w:val="3D32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D41EC"/>
    <w:multiLevelType w:val="multilevel"/>
    <w:tmpl w:val="71B0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10529"/>
    <w:multiLevelType w:val="multilevel"/>
    <w:tmpl w:val="434A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3951C4"/>
    <w:multiLevelType w:val="multilevel"/>
    <w:tmpl w:val="1036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973FD2"/>
    <w:multiLevelType w:val="multilevel"/>
    <w:tmpl w:val="1380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47180"/>
    <w:multiLevelType w:val="multilevel"/>
    <w:tmpl w:val="0AFC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46115B"/>
    <w:multiLevelType w:val="multilevel"/>
    <w:tmpl w:val="F5AA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DD7F31"/>
    <w:multiLevelType w:val="multilevel"/>
    <w:tmpl w:val="910C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74AF7"/>
    <w:multiLevelType w:val="multilevel"/>
    <w:tmpl w:val="5890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070F8"/>
    <w:multiLevelType w:val="multilevel"/>
    <w:tmpl w:val="37D4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61A04"/>
    <w:multiLevelType w:val="multilevel"/>
    <w:tmpl w:val="6A0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F3B4D"/>
    <w:multiLevelType w:val="multilevel"/>
    <w:tmpl w:val="5B40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E022F"/>
    <w:multiLevelType w:val="multilevel"/>
    <w:tmpl w:val="D166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17714"/>
    <w:multiLevelType w:val="multilevel"/>
    <w:tmpl w:val="2822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95314">
    <w:abstractNumId w:val="11"/>
  </w:num>
  <w:num w:numId="2" w16cid:durableId="452331425">
    <w:abstractNumId w:val="16"/>
  </w:num>
  <w:num w:numId="3" w16cid:durableId="1652059958">
    <w:abstractNumId w:val="12"/>
  </w:num>
  <w:num w:numId="4" w16cid:durableId="1952975922">
    <w:abstractNumId w:val="5"/>
  </w:num>
  <w:num w:numId="5" w16cid:durableId="782188432">
    <w:abstractNumId w:val="0"/>
  </w:num>
  <w:num w:numId="6" w16cid:durableId="1380327187">
    <w:abstractNumId w:val="8"/>
  </w:num>
  <w:num w:numId="7" w16cid:durableId="1684433671">
    <w:abstractNumId w:val="9"/>
  </w:num>
  <w:num w:numId="8" w16cid:durableId="1876966765">
    <w:abstractNumId w:val="6"/>
  </w:num>
  <w:num w:numId="9" w16cid:durableId="589393312">
    <w:abstractNumId w:val="7"/>
  </w:num>
  <w:num w:numId="10" w16cid:durableId="1594244713">
    <w:abstractNumId w:val="13"/>
  </w:num>
  <w:num w:numId="11" w16cid:durableId="311566643">
    <w:abstractNumId w:val="1"/>
  </w:num>
  <w:num w:numId="12" w16cid:durableId="697395998">
    <w:abstractNumId w:val="10"/>
  </w:num>
  <w:num w:numId="13" w16cid:durableId="1117336456">
    <w:abstractNumId w:val="4"/>
  </w:num>
  <w:num w:numId="14" w16cid:durableId="265502803">
    <w:abstractNumId w:val="3"/>
  </w:num>
  <w:num w:numId="15" w16cid:durableId="120005139">
    <w:abstractNumId w:val="17"/>
  </w:num>
  <w:num w:numId="16" w16cid:durableId="144325895">
    <w:abstractNumId w:val="14"/>
  </w:num>
  <w:num w:numId="17" w16cid:durableId="1183780658">
    <w:abstractNumId w:val="15"/>
  </w:num>
  <w:num w:numId="18" w16cid:durableId="270867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25"/>
    <w:rsid w:val="00196C25"/>
    <w:rsid w:val="00237A69"/>
    <w:rsid w:val="00AA5211"/>
    <w:rsid w:val="00E7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4C58F"/>
  <w15:chartTrackingRefBased/>
  <w15:docId w15:val="{3A47ECAC-9032-44C2-9A76-00BD4A25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Vishnupargavan V</dc:creator>
  <cp:keywords/>
  <dc:description/>
  <cp:lastModifiedBy>Vishnupargavan V</cp:lastModifiedBy>
  <cp:revision>1</cp:revision>
  <dcterms:created xsi:type="dcterms:W3CDTF">2026-04-20T13:25:00Z</dcterms:created>
  <dcterms:modified xsi:type="dcterms:W3CDTF">2026-04-20T13:26:00Z</dcterms:modified>
</cp:coreProperties>
</file>