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Python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Shortener: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Description: The URL shortener is a Python project that converts long URLs into shorter, more manageable links. It takes a long URL as input, generates a unique shortened URL, and redirects users to the original URL when the shortened link is accessed.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Scope: The scope of this project involves designing a user interface to input long URLs and display the shortened links, implementing a database to store the mapping between original and shortened URLs, and developing functions to generate unique shortened URLs and handle redirection.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Organizer: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Description: The file organizer is a Python project that helps users organize their files in a directory. It scans a specified directory, categorizes files based on their type (e.g., images, documents, videos), and moves them into respective folders.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Scope: The scope of this project involves designing a user interface to specify the directory to organize, implementing functions to identify file types and create folders, and developing a file-moving algorithm to organize files into the appropriate folders.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Manager: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Description: The password manager is a Python project that securely stores and manages user passwords. It allows users to store their passwords for various accounts, generate strong passwords, and retrieve passwords when needed.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Scope: The scope of this project involves implementing encryption algorithms to secure password storage, designing a user interface to input and retrieve passwords, and developing functions to generate strong passwords and store/retrieve them from a database.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 Game: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Description: The quiz game is a Python project that quizzes users on various topics. It reads questions and answers from a file or database, presents them to the user, and keeps track of their score.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Scope: The scope of this project involves designing a user interface to display questions and collect user answers, implementing a database or file system to store quiz data, and developing a scoring algorithm to track the user's progress and calculate their final score.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