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Shortlist Candidate 44</w:t>
      </w:r>
    </w:p>
    <w:p>
      <w:r>
        <w:t>Email: shortlist_candidate_44@test.com</w:t>
      </w:r>
    </w:p>
    <w:p>
      <w:r>
        <w:t>GitHub: https://github.com</w:t>
      </w:r>
    </w:p>
    <w:p>
      <w:pPr>
        <w:pStyle w:val="Heading1"/>
      </w:pPr>
      <w:r>
        <w:t>Skills</w:t>
      </w:r>
    </w:p>
    <w:p>
      <w:r>
        <w:t>Python, Java, React, Next.js, LangGraph, FastAPI</w:t>
      </w:r>
    </w:p>
    <w:p>
      <w:pPr>
        <w:pStyle w:val="Heading1"/>
      </w:pPr>
      <w:r>
        <w:t>Projects</w:t>
      </w:r>
    </w:p>
    <w:p>
      <w:r>
        <w:t>Engineered a conversational AI agent platform with stateful LangGraph pipelines running on FastAPI alongside interactive React telemetry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