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MLOps for Vaani — the learning loop, sized for what we actually own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5 September 2026 · Project Vaani</w:t>
      </w:r>
    </w:p>
    <w:p>
      <w:pPr>
        <w:spacing w:after="120"/>
      </w:pPr>
      <w:r>
        <w:rPr>
          <w:rFonts w:ascii="Nirmala UI" w:hAnsi="Nirmala UI" w:eastAsia="Nirmala UI" w:cs="Nirmala UI"/>
        </w:rPr>
        <w:t>Built without touching the serving path. Vaani is working; nothing here changes</w:t>
      </w:r>
    </w:p>
    <w:p>
      <w:pPr>
        <w:spacing w:after="120"/>
      </w:pPr>
      <w:r>
        <w:rPr>
          <w:rFonts w:ascii="Nirmala UI" w:hAnsi="Nirmala UI" w:eastAsia="Nirmala UI" w:cs="Nirmala UI"/>
        </w:rPr>
        <w:t>how a call runs. Every tool is offline and read-only against the server.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What we actually own</w:t>
      </w:r>
    </w:p>
    <w:p>
      <w:pPr>
        <w:spacing w:after="120"/>
      </w:pPr>
      <w:r>
        <w:rPr>
          <w:rFonts w:ascii="Nirmala UI" w:hAnsi="Nirmala UI" w:eastAsia="Nirmala UI" w:cs="Nirmala UI"/>
        </w:rPr>
        <w:t>MLOps is only worth building around models you train yourself. Vaani has 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Ours?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turn detector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250-tree gradient-boosted forest, 2,754 utterances, 651 callers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Groq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gpt-oss-120b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 STT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Cartesia 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API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So the loop is built around </w:t>
      </w:r>
      <w:r>
        <w:rPr>
          <w:rFonts w:ascii="Nirmala UI" w:hAnsi="Nirmala UI" w:eastAsia="Nirmala UI" w:cs="Nirmala UI"/>
          <w:b/>
        </w:rPr>
        <w:t>one model</w:t>
      </w:r>
      <w:r>
        <w:rPr>
          <w:rFonts w:ascii="Nirmala UI" w:hAnsi="Nirmala UI" w:eastAsia="Nirmala UI" w:cs="Nirmala UI"/>
        </w:rPr>
        <w:t>, plus the datasets already being</w:t>
      </w:r>
    </w:p>
    <w:p>
      <w:pPr>
        <w:spacing w:after="120"/>
      </w:pPr>
      <w:r>
        <w:rPr>
          <w:rFonts w:ascii="Nirmala UI" w:hAnsi="Nirmala UI" w:eastAsia="Nirmala UI" w:cs="Nirmala UI"/>
        </w:rPr>
        <w:t>harvested for a second (a distilled LLM) that has not been trained yet.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This is not Kubeflow, a feature store, or model orchestration.</w:t>
      </w:r>
      <w:r>
        <w:rPr>
          <w:rFonts w:ascii="Nirmala UI" w:hAnsi="Nirmala UI" w:eastAsia="Nirmala UI" w:cs="Nirmala UI"/>
        </w:rPr>
        <w:t xml:space="preserve"> One owned</w:t>
      </w:r>
    </w:p>
    <w:p>
      <w:pPr>
        <w:spacing w:after="120"/>
      </w:pPr>
      <w:r>
        <w:rPr>
          <w:rFonts w:ascii="Nirmala UI" w:hAnsi="Nirmala UI" w:eastAsia="Nirmala UI" w:cs="Nirmala UI"/>
        </w:rPr>
        <w:t>model and a few thousand rows do not justify that; it would be overhead</w:t>
      </w:r>
    </w:p>
    <w:p>
      <w:pPr>
        <w:spacing w:after="120"/>
      </w:pPr>
      <w:r>
        <w:rPr>
          <w:rFonts w:ascii="Nirmala UI" w:hAnsi="Nirmala UI" w:eastAsia="Nirmala UI" w:cs="Nirmala UI"/>
        </w:rPr>
        <w:t>pretending to be rigour. What was built is a JSON file, a hash, and two</w:t>
      </w:r>
    </w:p>
    <w:p>
      <w:pPr>
        <w:spacing w:after="120"/>
      </w:pPr>
      <w:r>
        <w:rPr>
          <w:rFonts w:ascii="Nirmala UI" w:hAnsi="Nirmala UI" w:eastAsia="Nirmala UI" w:cs="Nirmala UI"/>
        </w:rPr>
        <w:t>measurements.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What already existed, and was already right</w:t>
      </w:r>
    </w:p>
    <w:p>
      <w:pPr>
        <w:spacing w:after="120"/>
      </w:pPr>
      <w:r>
        <w:rPr>
          <w:rFonts w:ascii="Nirmala UI" w:hAnsi="Nirmala UI" w:eastAsia="Nirmala UI" w:cs="Nirmala UI"/>
        </w:rPr>
        <w:t>Worth stating before adding anything, because the hard part was done: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vaani_harvest.py</w:t>
      </w:r>
      <w:r>
        <w:rPr>
          <w:rFonts w:ascii="Nirmala UI" w:hAnsi="Nirmala UI" w:eastAsia="Nirmala UI" w:cs="Nirmala UI"/>
        </w:rPr>
        <w:t xml:space="preserve"> — mines every completed call for training signal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vaani_dataset.py</w:t>
      </w:r>
      <w:r>
        <w:rPr>
          <w:rFonts w:ascii="Nirmala UI" w:hAnsi="Nirmala UI" w:eastAsia="Nirmala UI" w:cs="Nirmala UI"/>
        </w:rPr>
        <w:t xml:space="preserve"> — builds </w:t>
      </w:r>
      <w:r>
        <w:rPr>
          <w:rFonts w:ascii="Consolas" w:hAnsi="Consolas" w:eastAsia="Consolas" w:cs="Consolas"/>
          <w:color w:val="A31D1D"/>
          <w:sz w:val="18"/>
        </w:rPr>
        <w:t>sft.jsonl</w:t>
      </w:r>
      <w:r>
        <w:rPr>
          <w:rFonts w:ascii="Nirmala UI" w:hAnsi="Nirmala UI" w:eastAsia="Nirmala UI" w:cs="Nirmala UI"/>
        </w:rPr>
        <w:t xml:space="preserve"> (3,810 rows) and </w:t>
      </w:r>
      <w:r>
        <w:rPr>
          <w:rFonts w:ascii="Consolas" w:hAnsi="Consolas" w:eastAsia="Consolas" w:cs="Consolas"/>
          <w:color w:val="A31D1D"/>
          <w:sz w:val="18"/>
        </w:rPr>
        <w:t>dpo.jsonl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train_turn_detector.py</w:t>
      </w:r>
      <w:r>
        <w:rPr>
          <w:rFonts w:ascii="Nirmala UI" w:hAnsi="Nirmala UI" w:eastAsia="Nirmala UI" w:cs="Nirmala UI"/>
        </w:rPr>
        <w:t xml:space="preserve"> — trains, and **splits by utterance, never by</w:t>
      </w:r>
    </w:p>
    <w:p>
      <w:pPr>
        <w:spacing w:after="120"/>
      </w:pPr>
      <w:r>
        <w:rPr>
          <w:rFonts w:ascii="Nirmala UI" w:hAnsi="Nirmala UI" w:eastAsia="Nirmala UI" w:cs="Nirmala UI"/>
        </w:rPr>
        <w:t>example**, so prefixes of one sentence cannot leak across the split and make</w:t>
      </w:r>
    </w:p>
    <w:p>
      <w:pPr>
        <w:spacing w:after="120"/>
      </w:pPr>
      <w:r>
        <w:rPr>
          <w:rFonts w:ascii="Nirmala UI" w:hAnsi="Nirmala UI" w:eastAsia="Nirmala UI" w:cs="Nirmala UI"/>
        </w:rPr>
        <w:t>the score a fiction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It also already optimises </w:t>
      </w:r>
      <w:r>
        <w:rPr>
          <w:rFonts w:ascii="Nirmala UI" w:hAnsi="Nirmala UI" w:eastAsia="Nirmala UI" w:cs="Nirmala UI"/>
          <w:b/>
        </w:rPr>
        <w:t>the right metric</w:t>
      </w:r>
      <w:r>
        <w:rPr>
          <w:rFonts w:ascii="Nirmala UI" w:hAnsi="Nirmala UI" w:eastAsia="Nirmala UI" w:cs="Nirmala UI"/>
        </w:rPr>
        <w:t>: not accuracy, but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threshold where </w:t>
      </w:r>
      <w:r>
        <w:rPr>
          <w:rFonts w:ascii="Nirmala UI" w:hAnsi="Nirmala UI" w:eastAsia="Nirmala UI" w:cs="Nirmala UI"/>
          <w:b/>
        </w:rPr>
        <w:t>false cutoffs stay under 2%</w:t>
      </w:r>
      <w:r>
        <w:rPr>
          <w:rFonts w:ascii="Nirmala UI" w:hAnsi="Nirmala UI" w:eastAsia="Nirmala UI" w:cs="Nirmala UI"/>
        </w:rPr>
        <w:t xml:space="preserve"> — because cutting a Telugu</w:t>
      </w:r>
    </w:p>
    <w:p>
      <w:pPr>
        <w:spacing w:after="120"/>
      </w:pPr>
      <w:r>
        <w:rPr>
          <w:rFonts w:ascii="Nirmala UI" w:hAnsi="Nirmala UI" w:eastAsia="Nirmala UI" w:cs="Nirmala UI"/>
        </w:rPr>
        <w:t>caller off mid-sentence is the failure they actually complain about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gaps were everything </w:t>
      </w:r>
      <w:r>
        <w:rPr>
          <w:rFonts w:ascii="Nirmala UI" w:hAnsi="Nirmala UI" w:eastAsia="Nirmala UI" w:cs="Nirmala UI"/>
          <w:i/>
        </w:rPr>
        <w:t>after</w:t>
      </w:r>
      <w:r>
        <w:rPr>
          <w:rFonts w:ascii="Nirmala UI" w:hAnsi="Nirmala UI" w:eastAsia="Nirmala UI" w:cs="Nirmala UI"/>
        </w:rPr>
        <w:t xml:space="preserve"> training: versioning, provenance, production</w:t>
      </w:r>
    </w:p>
    <w:p>
      <w:pPr>
        <w:spacing w:after="120"/>
      </w:pPr>
      <w:r>
        <w:rPr>
          <w:rFonts w:ascii="Nirmala UI" w:hAnsi="Nirmala UI" w:eastAsia="Nirmala UI" w:cs="Nirmala UI"/>
        </w:rPr>
        <w:t>measurement, and a promotion rule.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Gap 1 — nobody knew if the deployed model was any good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live artifact, </w:t>
      </w:r>
      <w:r>
        <w:rPr>
          <w:rFonts w:ascii="Consolas" w:hAnsi="Consolas" w:eastAsia="Consolas" w:cs="Consolas"/>
          <w:color w:val="A31D1D"/>
          <w:sz w:val="18"/>
        </w:rPr>
        <w:t>api/services/vaani/models/audio_turn_gbm.json</w:t>
      </w:r>
      <w:r>
        <w:rPr>
          <w:rFonts w:ascii="Nirmala UI" w:hAnsi="Nirmala UI" w:eastAsia="Nirmala UI" w:cs="Nirmala UI"/>
        </w:rPr>
        <w:t>, stores five</w:t>
      </w:r>
    </w:p>
    <w:p>
      <w:pPr>
        <w:spacing w:after="120"/>
      </w:pPr>
      <w:r>
        <w:rPr>
          <w:rFonts w:ascii="Nirmala UI" w:hAnsi="Nirmala UI" w:eastAsia="Nirmala UI" w:cs="Nirmala UI"/>
        </w:rPr>
        <w:t>things: trees, learning rate, init, feature count, threshold. **No dataset, no</w:t>
      </w:r>
    </w:p>
    <w:p>
      <w:pPr>
        <w:spacing w:after="120"/>
      </w:pPr>
      <w:r>
        <w:rPr>
          <w:rFonts w:ascii="Nirmala UI" w:hAnsi="Nirmala UI" w:eastAsia="Nirmala UI" w:cs="Nirmala UI"/>
        </w:rPr>
        <w:t>date, no metrics, no commit.**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two questions had no answer: </w:t>
      </w:r>
      <w:r>
        <w:rPr>
          <w:rFonts w:ascii="Nirmala UI" w:hAnsi="Nirmala UI" w:eastAsia="Nirmala UI" w:cs="Nirmala UI"/>
          <w:i/>
        </w:rPr>
        <w:t>is the model in production the good one</w:t>
      </w:r>
      <w:r>
        <w:rPr>
          <w:rFonts w:ascii="Nirmala UI" w:hAnsi="Nirmala UI" w:eastAsia="Nirmala UI" w:cs="Nirmala UI"/>
        </w:rPr>
        <w:t>, and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is this new model better than the one running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Consolas" w:hAnsi="Consolas" w:eastAsia="Consolas" w:cs="Consolas"/>
          <w:color w:val="1F4E79"/>
          <w:sz w:val="18"/>
        </w:rPr>
        <w:t>tools/model_registry.py</w:t>
      </w:r>
    </w:p>
    <w:p>
      <w:pPr>
        <w:spacing w:after="120"/>
      </w:pPr>
      <w:r>
        <w:rPr>
          <w:rFonts w:ascii="Nirmala UI" w:hAnsi="Nirmala UI" w:eastAsia="Nirmala UI" w:cs="Nirmala UI"/>
        </w:rPr>
        <w:t>Records every version with its provenance and archives the artifact.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ver registered                  sha  trees  thresh    rows  note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*  v1 2026-09-05T17:11   ab5214363e51    250 0.97000    2754  incumbent, 28 Aug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It also says the uncomfortable thing out loud: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deployed model carries NO METRICS. Any replacement must be scored against a fresh holdout, not against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promotion rule — and why it is not accuracy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candidate is promoted only if </w:t>
      </w:r>
      <w:r>
        <w:rPr>
          <w:rFonts w:ascii="Nirmala UI" w:hAnsi="Nirmala UI" w:eastAsia="Nirmala UI" w:cs="Nirmala UI"/>
          <w:b/>
        </w:rPr>
        <w:t>both</w:t>
      </w:r>
      <w:r>
        <w:rPr>
          <w:rFonts w:ascii="Nirmala UI" w:hAnsi="Nirmala UI" w:eastAsia="Nirmala UI" w:cs="Nirmala UI"/>
        </w:rPr>
        <w:t xml:space="preserve"> hold: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False cutoffs must not get worse</w:t>
      </w:r>
      <w:r>
        <w:rPr>
          <w:rFonts w:ascii="Nirmala UI" w:hAnsi="Nirmala UI" w:eastAsia="Nirmala UI" w:cs="Nirmala UI"/>
        </w:rPr>
        <w:t xml:space="preserve"> — the cardinal failure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Turns ended early must improve</w:t>
      </w:r>
      <w:r>
        <w:rPr>
          <w:rFonts w:ascii="Nirmala UI" w:hAnsi="Nirmala UI" w:eastAsia="Nirmala UI" w:cs="Nirmala UI"/>
        </w:rPr>
        <w:t xml:space="preserve"> — the reward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model with better accuracy and a worse cutoff rate is a </w:t>
      </w:r>
      <w:r>
        <w:rPr>
          <w:rFonts w:ascii="Nirmala UI" w:hAnsi="Nirmala UI" w:eastAsia="Nirmala UI" w:cs="Nirmala UI"/>
          <w:b/>
        </w:rPr>
        <w:t>worse model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Promoting on accuracy is the classic way to ship a regression, and the rule</w:t>
      </w:r>
    </w:p>
    <w:p>
      <w:pPr>
        <w:spacing w:after="120"/>
      </w:pPr>
      <w:r>
        <w:rPr>
          <w:rFonts w:ascii="Nirmala UI" w:hAnsi="Nirmala UI" w:eastAsia="Nirmala UI" w:cs="Nirmala UI"/>
        </w:rPr>
        <w:t>refuses to do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Gap 2 — nobody had measured the detector in production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train_turn_detector.py</w:t>
      </w:r>
      <w:r>
        <w:rPr>
          <w:rFonts w:ascii="Nirmala UI" w:hAnsi="Nirmala UI" w:eastAsia="Nirmala UI" w:cs="Nirmala UI"/>
        </w:rPr>
        <w:t xml:space="preserve"> scores a candidate on held-out data, with **synthetic</w:t>
      </w:r>
    </w:p>
    <w:p>
      <w:pPr>
        <w:spacing w:after="120"/>
      </w:pPr>
      <w:r>
        <w:rPr>
          <w:rFonts w:ascii="Nirmala UI" w:hAnsi="Nirmala UI" w:eastAsia="Nirmala UI" w:cs="Nirmala UI"/>
        </w:rPr>
        <w:t>negatives** (prefixes of complete utterances) on data it was tuned against.</w:t>
      </w:r>
    </w:p>
    <w:p>
      <w:pPr>
        <w:spacing w:after="120"/>
      </w:pPr>
      <w:r>
        <w:rPr>
          <w:rFonts w:ascii="Nirmala UI" w:hAnsi="Nirmala UI" w:eastAsia="Nirmala UI" w:cs="Nirmala UI"/>
        </w:rPr>
        <w:t>That is a laboratory number. Nothing measured the model on live Telugu calls.</w:t>
      </w:r>
    </w:p>
    <w:p>
      <w:pPr>
        <w:pStyle w:val="Heading2"/>
      </w:pPr>
      <w:r>
        <w:rPr>
          <w:rFonts w:ascii="Consolas" w:hAnsi="Consolas" w:eastAsia="Consolas" w:cs="Consolas"/>
          <w:color w:val="1F4E79"/>
          <w:sz w:val="18"/>
        </w:rPr>
        <w:t>tools/turn_detector_monitor.py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signal was already defined inside </w:t>
      </w:r>
      <w:r>
        <w:rPr>
          <w:rFonts w:ascii="Consolas" w:hAnsi="Consolas" w:eastAsia="Consolas" w:cs="Consolas"/>
          <w:color w:val="A31D1D"/>
          <w:sz w:val="18"/>
        </w:rPr>
        <w:t>telugu_turn.py</w:t>
      </w:r>
      <w:r>
        <w:rPr>
          <w:rFonts w:ascii="Nirmala UI" w:hAnsi="Nirmala UI" w:eastAsia="Nirmala UI" w:cs="Nirmala UI"/>
        </w:rPr>
        <w:t>:</w:t>
      </w:r>
    </w:p>
    <w:p>
      <w:pPr>
        <w:spacing w:before="120" w:after="120"/>
        <w:ind w:left="432"/>
      </w:pPr>
      <w:r>
        <w:rPr>
          <w:rFonts w:ascii="Consolas" w:hAnsi="Consolas" w:eastAsia="Consolas" w:cs="Consolas"/>
          <w:i/>
          <w:color w:val="5A5A5A"/>
          <w:sz w:val="18"/>
        </w:rPr>
        <w:t>RESUME_WINDOW_S = 1.0</w:t>
      </w:r>
      <w:r>
        <w:rPr>
          <w:rFonts w:ascii="Nirmala UI" w:hAnsi="Nirmala UI" w:eastAsia="Nirmala UI" w:cs="Nirmala UI"/>
          <w:i/>
          <w:color w:val="5A5A5A"/>
        </w:rPr>
        <w:t xml:space="preserve"> — "If the caller starts talking again this soon after we ended his turn, we did not end it — we interrupted it."</w:t>
      </w:r>
    </w:p>
    <w:p>
      <w:pPr>
        <w:spacing w:after="120"/>
      </w:pPr>
      <w:r>
        <w:rPr>
          <w:rFonts w:ascii="Nirmala UI" w:hAnsi="Nirmala UI" w:eastAsia="Nirmala UI" w:cs="Nirmala UI"/>
        </w:rPr>
        <w:t>That rule runs live, per caller, to adapt the threshold. The monitor reads the</w:t>
      </w:r>
    </w:p>
    <w:p>
      <w:pPr>
        <w:spacing w:after="120"/>
      </w:pPr>
      <w:r>
        <w:rPr>
          <w:rFonts w:ascii="Nirmala UI" w:hAnsi="Nirmala UI" w:eastAsia="Nirmala UI" w:cs="Nirmala UI"/>
        </w:rPr>
        <w:t>same event out of the call log afterwards and counts it across every call,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turning a per-caller heuristic into a </w:t>
      </w:r>
      <w:r>
        <w:rPr>
          <w:rFonts w:ascii="Nirmala UI" w:hAnsi="Nirmala UI" w:eastAsia="Nirmala UI" w:cs="Nirmala UI"/>
          <w:b/>
        </w:rPr>
        <w:t>fleet metric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It tracks the two failures that point in opposite directions — which is the</w:t>
      </w:r>
    </w:p>
    <w:p>
      <w:pPr>
        <w:spacing w:after="120"/>
      </w:pPr>
      <w:r>
        <w:rPr>
          <w:rFonts w:ascii="Nirmala UI" w:hAnsi="Nirmala UI" w:eastAsia="Nirmala UI" w:cs="Nirmala UI"/>
        </w:rPr>
        <w:t>entire point, because one number cannot show a trade-off: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cutoff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caller resumed &lt; 1.0 s after the agent began — we cut them off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slow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took &gt; 0.6 s — the caller was audibly waiting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First production measurement, 14 calls, 124 turns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cutoff rate      1.6%   (2/124)    target &lt; 2%   PASS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endpoint p50     0.487s            budget 0.250s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The detector is meeting its own quality bar on real calls.</w:t>
      </w:r>
      <w:r>
        <w:rPr>
          <w:rFonts w:ascii="Nirmala UI" w:hAnsi="Nirmala UI" w:eastAsia="Nirmala UI" w:cs="Nirmala UI"/>
        </w:rPr>
        <w:t xml:space="preserve"> That is now a</w:t>
      </w:r>
    </w:p>
    <w:p>
      <w:pPr>
        <w:spacing w:after="120"/>
      </w:pPr>
      <w:r>
        <w:rPr>
          <w:rFonts w:ascii="Nirmala UI" w:hAnsi="Nirmala UI" w:eastAsia="Nirmala UI" w:cs="Nirmala UI"/>
        </w:rPr>
        <w:t>measured fact rather than an assumption, and it is the answer to "is the turn</w:t>
      </w:r>
    </w:p>
    <w:p>
      <w:pPr>
        <w:spacing w:after="120"/>
      </w:pPr>
      <w:r>
        <w:rPr>
          <w:rFonts w:ascii="Nirmala UI" w:hAnsi="Nirmala UI" w:eastAsia="Nirmala UI" w:cs="Nirmala UI"/>
        </w:rPr>
        <w:t>detection any good".</w:t>
      </w:r>
    </w:p>
    <w:p>
      <w:pPr>
        <w:spacing w:after="120"/>
      </w:pPr>
      <w:r>
        <w:rPr>
          <w:rFonts w:ascii="Nirmala UI" w:hAnsi="Nirmala UI" w:eastAsia="Nirmala UI" w:cs="Nirmala UI"/>
        </w:rPr>
        <w:t>It also independently caught the 5 Sep incident — run 780, the broken realtime</w:t>
      </w:r>
    </w:p>
    <w:p>
      <w:pPr>
        <w:spacing w:after="120"/>
      </w:pPr>
      <w:r>
        <w:rPr>
          <w:rFonts w:ascii="Nirmala UI" w:hAnsi="Nirmala UI" w:eastAsia="Nirmala UI" w:cs="Nirmala UI"/>
        </w:rPr>
        <w:t>STT call, shows endpoint 1.398 s and 100% slow turns, with no knowledge of what</w:t>
      </w:r>
    </w:p>
    <w:p>
      <w:pPr>
        <w:spacing w:after="120"/>
      </w:pPr>
      <w:r>
        <w:rPr>
          <w:rFonts w:ascii="Nirmala UI" w:hAnsi="Nirmala UI" w:eastAsia="Nirmala UI" w:cs="Nirmala UI"/>
        </w:rPr>
        <w:t>happened.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The honest constraint: there is no new data</w:t>
      </w:r>
    </w:p>
    <w:p>
      <w:pPr>
        <w:spacing w:after="120"/>
      </w:pPr>
      <w:r>
        <w:rPr>
          <w:rFonts w:ascii="Nirmala UI" w:hAnsi="Nirmala UI" w:eastAsia="Nirmala UI" w:cs="Nirmala UI"/>
        </w:rPr>
        <w:t>The loop is built. It cannot turn yet, and pretending otherwise would be the</w:t>
      </w:r>
    </w:p>
    <w:p>
      <w:pPr>
        <w:spacing w:after="120"/>
      </w:pPr>
      <w:r>
        <w:rPr>
          <w:rFonts w:ascii="Nirmala UI" w:hAnsi="Nirmala UI" w:eastAsia="Nirmala UI" w:cs="Nirmala UI"/>
        </w:rPr>
        <w:t>error the ChatGPT overview warns about.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Corpus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27 Aug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 Sep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New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Turn-detector utterances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2,754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2,759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Preference pairs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474,568 bytes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identical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Five new utterances in eight days.</w:t>
      </w:r>
      <w:r>
        <w:rPr>
          <w:rFonts w:ascii="Nirmala UI" w:hAnsi="Nirmala UI" w:eastAsia="Nirmala UI" w:cs="Nirmala UI"/>
        </w:rPr>
        <w:t xml:space="preserve"> Retraining a forest tuned to hold false</w:t>
      </w:r>
    </w:p>
    <w:p>
      <w:pPr>
        <w:spacing w:after="120"/>
      </w:pPr>
      <w:r>
        <w:rPr>
          <w:rFonts w:ascii="Nirmala UI" w:hAnsi="Nirmala UI" w:eastAsia="Nirmala UI" w:cs="Nirmala UI"/>
        </w:rPr>
        <w:t>cutoffs under 2% on a 0.18% data increase cannot improve it and can only move</w:t>
      </w:r>
    </w:p>
    <w:p>
      <w:pPr>
        <w:spacing w:after="120"/>
      </w:pPr>
      <w:r>
        <w:rPr>
          <w:rFonts w:ascii="Nirmala UI" w:hAnsi="Nirmala UI" w:eastAsia="Nirmala UI" w:cs="Nirmala UI"/>
        </w:rPr>
        <w:t>the operating point.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constraint is call volume, not tooling.</w:t>
      </w:r>
      <w:r>
        <w:rPr>
          <w:rFonts w:ascii="Nirmala UI" w:hAnsi="Nirmala UI" w:eastAsia="Nirmala UI" w:cs="Nirmala UI"/>
        </w:rPr>
        <w:t xml:space="preserve"> wf2 has taken about 50 calls in</w:t>
      </w:r>
    </w:p>
    <w:p>
      <w:pPr>
        <w:spacing w:after="120"/>
      </w:pPr>
      <w:r>
        <w:rPr>
          <w:rFonts w:ascii="Nirmala UI" w:hAnsi="Nirmala UI" w:eastAsia="Nirmala UI" w:cs="Nirmala UI"/>
        </w:rPr>
        <w:t>its life. Every part of the loop — retraining, canary, drift detection — needs</w:t>
      </w:r>
    </w:p>
    <w:p>
      <w:pPr>
        <w:spacing w:after="120"/>
      </w:pPr>
      <w:r>
        <w:rPr>
          <w:rFonts w:ascii="Nirmala UI" w:hAnsi="Nirmala UI" w:eastAsia="Nirmala UI" w:cs="Nirmala UI"/>
        </w:rPr>
        <w:t>traffic that does not exist yet.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And the trap to avoid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relabel training data from the monitor's output. A resume inside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window is </w:t>
      </w:r>
      <w:r>
        <w:rPr>
          <w:rFonts w:ascii="Nirmala UI" w:hAnsi="Nirmala UI" w:eastAsia="Nirmala UI" w:cs="Nirmala UI"/>
          <w:i/>
        </w:rPr>
        <w:t>evidence</w:t>
      </w:r>
      <w:r>
        <w:rPr>
          <w:rFonts w:ascii="Nirmala UI" w:hAnsi="Nirmala UI" w:eastAsia="Nirmala UI" w:cs="Nirmala UI"/>
        </w:rPr>
        <w:t xml:space="preserve"> of a cutoff, not proof — a caller may genuinely interject.</w:t>
      </w:r>
    </w:p>
    <w:p>
      <w:pPr>
        <w:spacing w:after="120"/>
      </w:pPr>
      <w:r>
        <w:rPr>
          <w:rFonts w:ascii="Nirmala UI" w:hAnsi="Nirmala UI" w:eastAsia="Nirmala UI" w:cs="Nirmala UI"/>
        </w:rPr>
        <w:t>Feeding a model its own predictions back as truth is how a dataset rots, and the</w:t>
      </w:r>
    </w:p>
    <w:p>
      <w:pPr>
        <w:spacing w:after="120"/>
      </w:pPr>
      <w:r>
        <w:rPr>
          <w:rFonts w:ascii="Nirmala UI" w:hAnsi="Nirmala UI" w:eastAsia="Nirmala UI" w:cs="Nirmala UI"/>
        </w:rPr>
        <w:t>tool says so in its own output every time it runs.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What is deliberately NOT built yet, and the trigger for 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Piece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Build when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Canary deployment</w:t>
            </w:r>
            <w:r>
              <w:rPr>
                <w:rFonts w:ascii="Nirmala UI" w:hAnsi="Nirmala UI" w:eastAsia="Nirmala UI" w:cs="Nirmala UI"/>
                <w:sz w:val="18"/>
              </w:rPr>
              <w:t xml:space="preserve"> (10% → 25% → 100%)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 is baked into the container image, so a canary needs per-call model selection. Worth building when there is a second model worth splitting traffic over — there is not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Drift detection by segment</w:t>
            </w:r>
            <w:r>
              <w:rPr>
                <w:rFonts w:ascii="Nirmala UI" w:hAnsi="Nirmala UI" w:eastAsia="Nirmala UI" w:cs="Nirmala UI"/>
                <w:sz w:val="18"/>
              </w:rPr>
              <w:t xml:space="preserve"> (noisy calls, elderly speakers)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Needs enough calls per segment to be a signal rather than noise. At ~50 calls per agent, every segment is noise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Automated retraining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Needs data arriving faster than a person can look at it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Distilled 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sft.jsonl</w:t>
            </w:r>
            <w:r>
              <w:rPr>
                <w:rFonts w:ascii="Nirmala UI" w:hAnsi="Nirmala UI" w:eastAsia="Nirmala UI" w:cs="Nirmala UI"/>
                <w:sz w:val="18"/>
              </w:rPr>
              <w:t xml:space="preserve"> has 3,810 rows READY. Train on the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loan agent's 1,095 calls</w:t>
            </w:r>
            <w:r>
              <w:rPr>
                <w:rFonts w:ascii="Nirmala UI" w:hAnsi="Nirmala UI" w:eastAsia="Nirmala UI" w:cs="Nirmala UI"/>
                <w:sz w:val="18"/>
              </w:rPr>
              <w:t>, not MB Solar's 50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Experiment tracking / registry service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model. A JSON file is the right size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Where this sits in the system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KNOWLEDGE          RUNTIME              MODELS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Ontology           State block          Turn detector  (ours)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Layer 3            Memory/checkpoint    LLM/STT/TTS    (vendor)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└──────────────────┼───────────────────┘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Pipecat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CALL RESULT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┌──────────────────┴──────────────────┐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   harvest → registry → monitor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   (train → version → measure)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└─────────────────────────────────────┘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Each part keeps its own job, and they are not mixed: the </w:t>
      </w:r>
      <w:r>
        <w:rPr>
          <w:rFonts w:ascii="Nirmala UI" w:hAnsi="Nirmala UI" w:eastAsia="Nirmala UI" w:cs="Nirmala UI"/>
          <w:b/>
        </w:rPr>
        <w:t>ontology</w:t>
      </w:r>
      <w:r>
        <w:rPr>
          <w:rFonts w:ascii="Nirmala UI" w:hAnsi="Nirmala UI" w:eastAsia="Nirmala UI" w:cs="Nirmala UI"/>
        </w:rPr>
        <w:t xml:space="preserve"> structures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business knowledge, the </w:t>
      </w:r>
      <w:r>
        <w:rPr>
          <w:rFonts w:ascii="Nirmala UI" w:hAnsi="Nirmala UI" w:eastAsia="Nirmala UI" w:cs="Nirmala UI"/>
          <w:b/>
        </w:rPr>
        <w:t>state block</w:t>
      </w:r>
      <w:r>
        <w:rPr>
          <w:rFonts w:ascii="Nirmala UI" w:hAnsi="Nirmala UI" w:eastAsia="Nirmala UI" w:cs="Nirmala UI"/>
        </w:rPr>
        <w:t xml:space="preserve"> holds runtime context, </w:t>
      </w:r>
      <w:r>
        <w:rPr>
          <w:rFonts w:ascii="Nirmala UI" w:hAnsi="Nirmala UI" w:eastAsia="Nirmala UI" w:cs="Nirmala UI"/>
          <w:b/>
        </w:rPr>
        <w:t>prompt caching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cuts repeated prefill, and </w:t>
      </w:r>
      <w:r>
        <w:rPr>
          <w:rFonts w:ascii="Nirmala UI" w:hAnsi="Nirmala UI" w:eastAsia="Nirmala UI" w:cs="Nirmala UI"/>
          <w:b/>
        </w:rPr>
        <w:t>MLOps</w:t>
      </w:r>
      <w:r>
        <w:rPr>
          <w:rFonts w:ascii="Nirmala UI" w:hAnsi="Nirmala UI" w:eastAsia="Nirmala UI" w:cs="Nirmala UI"/>
        </w:rPr>
        <w:t xml:space="preserve"> versions, evaluates and monitors the one</w:t>
      </w:r>
    </w:p>
    <w:p>
      <w:pPr>
        <w:spacing w:after="120"/>
      </w:pPr>
      <w:r>
        <w:rPr>
          <w:rFonts w:ascii="Nirmala UI" w:hAnsi="Nirmala UI" w:eastAsia="Nirmala UI" w:cs="Nirmala UI"/>
        </w:rPr>
        <w:t>model we train.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Summary</w:t>
      </w:r>
    </w:p>
    <w:p>
      <w:pPr>
        <w:spacing w:after="120"/>
      </w:pPr>
      <w:r>
        <w:rPr>
          <w:rFonts w:ascii="Nirmala UI" w:hAnsi="Nirmala UI" w:eastAsia="Nirmala UI" w:cs="Nirmala UI"/>
        </w:rPr>
        <w:t>Two tools, both offline, neither touching a live call: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`model_registry.py`</w:t>
      </w:r>
      <w:r>
        <w:rPr>
          <w:rFonts w:ascii="Nirmala UI" w:hAnsi="Nirmala UI" w:eastAsia="Nirmala UI" w:cs="Nirmala UI"/>
        </w:rPr>
        <w:t xml:space="preserve"> — provenance, versioning, and a promotion rule that</w:t>
      </w:r>
    </w:p>
    <w:p>
      <w:pPr>
        <w:spacing w:after="120"/>
      </w:pPr>
      <w:r>
        <w:rPr>
          <w:rFonts w:ascii="Nirmala UI" w:hAnsi="Nirmala UI" w:eastAsia="Nirmala UI" w:cs="Nirmala UI"/>
        </w:rPr>
        <w:t>refuses a model which cuts callers off more often, however good its accuracy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`turn_detector_monitor.py`</w:t>
      </w:r>
      <w:r>
        <w:rPr>
          <w:rFonts w:ascii="Nirmala UI" w:hAnsi="Nirmala UI" w:eastAsia="Nirmala UI" w:cs="Nirmala UI"/>
        </w:rPr>
        <w:t xml:space="preserve"> — the first production measurement of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deployed detector: </w:t>
      </w:r>
      <w:r>
        <w:rPr>
          <w:rFonts w:ascii="Nirmala UI" w:hAnsi="Nirmala UI" w:eastAsia="Nirmala UI" w:cs="Nirmala UI"/>
          <w:b/>
        </w:rPr>
        <w:t>1.6% cutoff rate against a 2% target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loop is real and closed. </w:t>
      </w:r>
      <w:r>
        <w:rPr>
          <w:rFonts w:ascii="Nirmala UI" w:hAnsi="Nirmala UI" w:eastAsia="Nirmala UI" w:cs="Nirmala UI"/>
          <w:b/>
        </w:rPr>
        <w:t>It is waiting on call volume, not on engineering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Nirmala UI" w:hAnsi="Nirmala UI" w:eastAsia="Nirmala UI" w:cs="Nirmala UI"/>
        </w:rPr>
        <w:t>and the most useful thing that could happen next is more real calls, not more</w:t>
      </w:r>
    </w:p>
    <w:p>
      <w:pPr>
        <w:spacing w:after="120"/>
      </w:pPr>
      <w:r>
        <w:rPr>
          <w:rFonts w:ascii="Nirmala UI" w:hAnsi="Nirmala UI" w:eastAsia="Nirmala UI" w:cs="Nirmala UI"/>
        </w:rPr>
        <w:t>tooling.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