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Project Management Plan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Self-Hosted Voice AI Orchestration Platform ("Project Vaani")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Field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Document ID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PMP-001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Version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1.0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2026-08-23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Status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Draft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Preceding documents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FS-001, SRS-001, HLD-001, LLD-001, TP-001, DEP-001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Project Definition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1.1 Objective</w:t>
      </w:r>
    </w:p>
    <w:p>
      <w:pPr>
        <w:spacing w:after="120"/>
      </w:pPr>
      <w:r>
        <w:rPr>
          <w:rFonts w:ascii="Nirmala UI" w:hAnsi="Nirmala UI" w:eastAsia="Nirmala UI" w:cs="Nirmala UI"/>
        </w:rPr>
        <w:t>Deliver a self-hosted voice AI orchestration platform capable of running outbound</w:t>
      </w:r>
    </w:p>
    <w:p>
      <w:pPr>
        <w:spacing w:after="120"/>
      </w:pPr>
      <w:r>
        <w:rPr>
          <w:rFonts w:ascii="Nirmala UI" w:hAnsi="Nirmala UI" w:eastAsia="Nirmala UI" w:cs="Nirmala UI"/>
        </w:rPr>
        <w:t>Indian-language calling campaigns, replacing Dograh, with full control over the speech</w:t>
      </w:r>
    </w:p>
    <w:p>
      <w:pPr>
        <w:spacing w:after="120"/>
      </w:pPr>
      <w:r>
        <w:rPr>
          <w:rFonts w:ascii="Nirmala UI" w:hAnsi="Nirmala UI" w:eastAsia="Nirmala UI" w:cs="Nirmala UI"/>
        </w:rPr>
        <w:t>recognition layer and unrestricted mid-conversation tool calling.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1.2 Success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Criterion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Measured at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SC-1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 vertical runs live campaigns on the new platform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G7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SC-2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Latency and Telugu ASR accuracy at or above the Dograh baseline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SC-3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operator judges conversation quality acceptable for clients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SC-4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Speech recognition is demonstrably substitutable (≥2 implementations)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SC-5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Mid-conversation tool calling demonstrated working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G4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SC-6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 capability at parity with Dograh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SC-7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Rollback to Dograh rehearsed and proven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G7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SC-4 and SC-5 are the project's reason for existing</w:t>
      </w:r>
      <w:r>
        <w:rPr>
          <w:rFonts w:ascii="Nirmala UI" w:hAnsi="Nirmala UI" w:eastAsia="Nirmala UI" w:cs="Nirmala UI"/>
          <w:i/>
          <w:color w:val="5A5A5A"/>
        </w:rPr>
        <w:t xml:space="preserve"> (FS-001 §10). A release that achieved SC-1, 2, 3 and 6 but not 4 and 5 would be a technically successful rebuild of something that already worked — that is, a failure.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1.3 Explicit non-goals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Non-goal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~~Faster than Dograh in v1~~ </w:t>
            </w:r>
            <w:r>
              <w:rPr>
                <w:rFonts w:ascii="Nirmala UI" w:hAnsi="Nirmala UI" w:eastAsia="Nirmala UI" w:cs="Nirmala UI"/>
                <w:b/>
                <w:sz w:val="18"/>
              </w:rPr>
              <w:t>← REVERSED 2026-08-23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Superseded. Latency is now a </w:t>
            </w:r>
            <w:r>
              <w:rPr>
                <w:rFonts w:ascii="Nirmala UI" w:hAnsi="Nirmala UI" w:eastAsia="Nirmala UI" w:cs="Nirmala UI"/>
                <w:b/>
                <w:sz w:val="18"/>
              </w:rPr>
              <w:t>primary goal</w:t>
            </w:r>
            <w:r>
              <w:rPr>
                <w:rFonts w:ascii="Nirmala UI" w:hAnsi="Nirmala UI" w:eastAsia="Nirmala UI" w:cs="Nirmala UI"/>
                <w:sz w:val="18"/>
              </w:rPr>
              <w:t>: server-side p50 ≤800 ms (LAT-001). The original reasoning anchored to the incumbent instead of the market.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Voice-to-voice 100 ms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Not achievable by anyone — it is below PSTN round-trip. That figure is a single-component number — OpenAI Realtime's 80–120 ms </w:t>
            </w:r>
            <w:r>
              <w:rPr>
                <w:rFonts w:ascii="Nirmala UI" w:hAnsi="Nirmala UI" w:eastAsia="Nirmala UI" w:cs="Nirmala UI"/>
                <w:i/>
                <w:sz w:val="18"/>
              </w:rPr>
              <w:t>processing</w:t>
            </w:r>
            <w:r>
              <w:rPr>
                <w:rFonts w:ascii="Nirmala UI" w:hAnsi="Nirmala UI" w:eastAsia="Nirmala UI" w:cs="Nirmala UI"/>
                <w:sz w:val="18"/>
              </w:rPr>
              <w:t xml:space="preserve"> latency, or a vendor TTS claim — not conversational latency. Best measured platform on real calls: 1,296 ms.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SaaS product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Operator-run only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Replacing Dograh in one step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Per-vertical migration (DEP-001 §7)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Appointment booking in v1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v2; foundation built (FR-BRAIN-05)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Fine-tuned ASR in v1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Phase 4 workstream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Lifecycle Model</w:t>
      </w:r>
    </w:p>
    <w:p>
      <w:pPr>
        <w:spacing w:after="120"/>
      </w:pPr>
      <w:r>
        <w:rPr>
          <w:rFonts w:ascii="Nirmala UI" w:hAnsi="Nirmala UI" w:eastAsia="Nirmala UI" w:cs="Nirmala UI"/>
        </w:rPr>
        <w:t>Hybrid, per FS-001 §7.1.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┌──── V-MODEL TRACK (infrastructure) ────────────────────────────┐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│  SRS ─▶ HLD ─▶ LLD ─▶ Build ─▶ Unit ─▶ Integration ─▶ System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│  Telephony · Dialer · Campaigns · Data · API · Dashboard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└────────────────────────────────────────────────────────────────┘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   ▼  (converge at gates)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┌──── AGILE TRACK (conversation quality) ────────────────────────┐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│  Iterate: call ─▶ analyse ─▶ single fix ─▶ call ─▶ …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│  Prompts · Endpointing · ASR · Latency tuning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└────────────────────────────────────────────────────────────────┘</w:t>
      </w:r>
    </w:p>
    <w:p/>
    <w:p>
      <w:pPr>
        <w:spacing w:after="120"/>
      </w:pPr>
      <w:r>
        <w:rPr>
          <w:rFonts w:ascii="Nirmala UI" w:hAnsi="Nirmala UI" w:eastAsia="Nirmala UI" w:cs="Nirmala UI"/>
          <w:b/>
        </w:rPr>
        <w:t>Agile track working agreement</w:t>
      </w:r>
      <w:r>
        <w:rPr>
          <w:rFonts w:ascii="Nirmala UI" w:hAnsi="Nirmala UI" w:eastAsia="Nirmala UI" w:cs="Nirmala UI"/>
        </w:rPr>
        <w:t xml:space="preserve"> — derived from established operating practice: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Rule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Reason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 call at a time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Attribution is impossible otherwise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 change between calls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Two changes make the result uninterpretable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Analyse the transcript before the next call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transcript is the fastest diagnostic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Never trim prompts for latency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Measured at ~0.1 s; objection handling is the payload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Diagnose the running system before redesigning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Most "prompt bugs" have been infrastructure or billing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Work Breakdown Structure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Effort is in </w:t>
      </w:r>
      <w:r>
        <w:rPr>
          <w:rFonts w:ascii="Nirmala UI" w:hAnsi="Nirmala UI" w:eastAsia="Nirmala UI" w:cs="Nirmala UI"/>
          <w:b/>
        </w:rPr>
        <w:t>engineering-days</w:t>
      </w:r>
      <w:r>
        <w:rPr>
          <w:rFonts w:ascii="Nirmala UI" w:hAnsi="Nirmala UI" w:eastAsia="Nirmala UI" w:cs="Nirmala UI"/>
        </w:rPr>
        <w:t>, defined as one focused working day. These are</w:t>
      </w:r>
    </w:p>
    <w:p>
      <w:pPr>
        <w:spacing w:after="120"/>
      </w:pPr>
      <w:r>
        <w:rPr>
          <w:rFonts w:ascii="Nirmala UI" w:hAnsi="Nirmala UI" w:eastAsia="Nirmala UI" w:cs="Nirmala UI"/>
        </w:rPr>
        <w:t>estimates for a single experienced engineer, and carry the ±50% uncertainty normal at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this stage. </w:t>
      </w:r>
      <w:r>
        <w:rPr>
          <w:rFonts w:ascii="Nirmala UI" w:hAnsi="Nirmala UI" w:eastAsia="Nirmala UI" w:cs="Nirmala UI"/>
          <w:b/>
        </w:rPr>
        <w:t>Calendar duration is not asserted</w:t>
      </w:r>
      <w:r>
        <w:rPr>
          <w:rFonts w:ascii="Nirmala UI" w:hAnsi="Nirmala UI" w:eastAsia="Nirmala UI" w:cs="Nirmala UI"/>
        </w:rPr>
        <w:t xml:space="preserve"> — it depends entirely on operator</w:t>
      </w:r>
    </w:p>
    <w:p>
      <w:pPr>
        <w:spacing w:after="120"/>
      </w:pPr>
      <w:r>
        <w:rPr>
          <w:rFonts w:ascii="Nirmala UI" w:hAnsi="Nirmala UI" w:eastAsia="Nirmala UI" w:cs="Nirmala UI"/>
        </w:rPr>
        <w:t>availability alongside live client work.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WBS 1 — Foundations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Work package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Days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Depends 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Repository, environments, CI skeleton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Database schema + migrations (LLD §2)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Configuration and secret management (DEP §3)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Observability core: call/turn/event writers (M7)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Simulator adapters</w:t>
            </w:r>
            <w:r>
              <w:rPr>
                <w:rFonts w:ascii="Nirmala UI" w:hAnsi="Nirmala UI" w:eastAsia="Nirmala UI" w:cs="Nirmala UI"/>
                <w:sz w:val="18"/>
              </w:rPr>
              <w:t xml:space="preserve"> (telephony, STT, TTS)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1.5 is scheduled early and deliberately. Every subsequent package is developed and tested against it; without it, development requires billed calls.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WBS 2 — Media plane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Work package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Days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Depends 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LiveKit integration, session lifecycle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1.5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STT Port + first real adapter</w:t>
            </w:r>
            <w:r>
              <w:rPr>
                <w:rFonts w:ascii="Nirmala UI" w:hAnsi="Nirmala UI" w:eastAsia="Nirmala UI" w:cs="Nirmala UI"/>
                <w:sz w:val="18"/>
              </w:rPr>
              <w:t xml:space="preserve"> (SC-4)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TTS Port + adapter, incl.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cancel()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Endpointer (hybrid, language floors)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Echo Guard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Barge-in wiring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 latency instrumentation (FR-OBS-02)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1.4, 2.3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Filler speech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WBS 3 — Brain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Work package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Days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Depends 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3.1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 Port + adapter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3.2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 state and history management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3.1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3.3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Turn algorithm (LLD §1.6)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3.2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3.4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Tool host — mid-conversation calling</w:t>
            </w:r>
            <w:r>
              <w:rPr>
                <w:rFonts w:ascii="Nirmala UI" w:hAnsi="Nirmala UI" w:eastAsia="Nirmala UI" w:cs="Nirmala UI"/>
                <w:sz w:val="18"/>
              </w:rPr>
              <w:t xml:space="preserve"> (SC-5)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3.3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3.5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Intent pre-checks: opt-out, correction-vs-refusal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3.3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3.6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Extraction and disposition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3.3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3.7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Telugu prompt migration from existing corpus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3.3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WBS 4 — Telephony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Work package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Days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Depends 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4.1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Telephony Port definition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1.5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4.2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SIP adapter + LiveKit SIP bridging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4.1, 2.1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4.3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Outcome normalisation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4.2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4.4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 progress, voicemail detection, max duration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4.2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Blocked by OI-1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WBS 4 is the only package blocked by the Vobiz SIP question.</w:t>
      </w:r>
      <w:r>
        <w:rPr>
          <w:rFonts w:ascii="Nirmala UI" w:hAnsi="Nirmala UI" w:eastAsia="Nirmala UI" w:cs="Nirmala UI"/>
          <w:i/>
          <w:color w:val="5A5A5A"/>
        </w:rPr>
        <w:t xml:space="preserve"> WBS 1, 2, 3 and 5 proceed against simulators regardless — which is why 1.5 is scheduled first.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WBS 5 — Control plane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Work package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Days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Depends 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Agent Registry: schema, validation V1–V9, versioning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Deploy/dry-run/diff/rollback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Contact ingestion and validation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 Engine + state machine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Dialer gate chain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5.4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Retry policy and scheduling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5.5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Suppression list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Result webhooks with signing and retry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5.4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5.9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Platform API (LLD §6)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5.2, 5.4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WBS 6 —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Work package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Days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Depends 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6.1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Assess coupling to Dograh's data model (DR-4)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6.2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 management screens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5.9, 6.1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6.3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 review: transcript, audio, latency, events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5.9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6.4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Agent version visibility, test-call UI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5.9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6.5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Confirmation and dry-run UX (NFR-USE-02/03)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6.2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WBS 7 — Test assets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Work package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Days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Depends 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7.1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Held-out Telugu audio corpus + transcripts</w:t>
            </w:r>
            <w:r>
              <w:rPr>
                <w:rFonts w:ascii="Nirmala UI" w:hAnsi="Nirmala UI" w:eastAsia="Nirmala UI" w:cs="Nirmala UI"/>
                <w:sz w:val="18"/>
              </w:rPr>
              <w:t xml:space="preserve"> (TPR-1)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7.2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Dograh baseline measurement</w:t>
            </w:r>
            <w:r>
              <w:rPr>
                <w:rFonts w:ascii="Nirmala UI" w:hAnsi="Nirmala UI" w:eastAsia="Nirmala UI" w:cs="Nirmala UI"/>
                <w:sz w:val="18"/>
              </w:rPr>
              <w:t xml:space="preserve"> (TPR-2)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7.1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7.3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Conversation scenario set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7.4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Provider failure fixtures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1.5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7.5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Regression suite REG-01…12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</w:t>
            </w:r>
            <w:r>
              <w:rPr>
                <w:rFonts w:ascii="Nirmala UI" w:hAnsi="Nirmala UI" w:eastAsia="Nirmala UI" w:cs="Nirmala UI"/>
                <w:i/>
                <w:sz w:val="18"/>
              </w:rPr>
              <w:t>, 3.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7.6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Latency + WER benchmark harnesses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7.1, 2.7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7.1 and 7.2 have no dependencies and long lead times, and they block Gate G4.</w:t>
      </w:r>
      <w:r>
        <w:rPr>
          <w:rFonts w:ascii="Nirmala UI" w:hAnsi="Nirmala UI" w:eastAsia="Nirmala UI" w:cs="Nirmala UI"/>
          <w:i/>
          <w:color w:val="5A5A5A"/>
        </w:rPr>
        <w:t xml:space="preserve"> They must start in the first phase. Deferring them is the most likely cause of a stalled G4.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WBS 8 — Deployment and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Work package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Days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Depends on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8.1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Container builds and CI/CD pipeline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8.2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Staging environment incl. dial allow-list gate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8.1, 5.5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8.3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Health checks and metrics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1.4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8.4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Alerting (DEP §9)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8.3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8.5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Runbook authoring and rehearsal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8.4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8.6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Backup verification and restore test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8.2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8.7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Cut-over execution, first vertical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All gates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Subtotal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WBS 9 — Speech recognition customization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Detailed in </w:t>
      </w:r>
      <w:r>
        <w:rPr>
          <w:rFonts w:ascii="Nirmala UI" w:hAnsi="Nirmala UI" w:eastAsia="Nirmala UI" w:cs="Nirmala UI"/>
          <w:b/>
        </w:rPr>
        <w:t>STT-001 §8</w:t>
      </w:r>
      <w:r>
        <w:rPr>
          <w:rFonts w:ascii="Nirmala UI" w:hAnsi="Nirmala UI" w:eastAsia="Nirmala UI" w:cs="Nirmala UI"/>
        </w:rPr>
        <w:t>. Summarised here.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Work package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Days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Release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Level 0 — measure</w:t>
            </w:r>
            <w:r>
              <w:rPr>
                <w:rFonts w:ascii="Nirmala UI" w:hAnsi="Nirmala UI" w:eastAsia="Nirmala UI" w:cs="Nirmala UI"/>
                <w:sz w:val="18"/>
              </w:rPr>
              <w:t>: corpus, entity annotation, benchmark harness, Dograh baseline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 (≈3 net)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 P1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Level 1 — tune</w:t>
            </w:r>
            <w:r>
              <w:rPr>
                <w:rFonts w:ascii="Nirmala UI" w:hAnsi="Nirmala UI" w:eastAsia="Nirmala UI" w:cs="Nirmala UI"/>
                <w:sz w:val="18"/>
              </w:rPr>
              <w:t>: vocabulary boosting, provider comparison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Level 2 — correct</w:t>
            </w:r>
            <w:r>
              <w:rPr>
                <w:rFonts w:ascii="Nirmala UI" w:hAnsi="Nirmala UI" w:eastAsia="Nirmala UI" w:cs="Nirmala UI"/>
                <w:sz w:val="18"/>
              </w:rPr>
              <w:t>: transcript corrector, hallucination metric (racing → v2)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 of 8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9.4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Level 3 — own</w:t>
            </w:r>
            <w:r>
              <w:rPr>
                <w:rFonts w:ascii="Nirmala UI" w:hAnsi="Nirmala UI" w:eastAsia="Nirmala UI" w:cs="Nirmala UI"/>
                <w:sz w:val="18"/>
              </w:rPr>
              <w:t>: corpus export, synthetic entity-dense audio, NeMo fine-tuning, model server, A/B rollout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Added to v1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~13 net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v2 workstream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35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WBS 9.1 largely overlaps WBS 7.1/7.2 — the corpus needed to prove ASR accuracy is the same corpus needed to prove latency and quality parity. Roughly 6 of its 9 days are shared, not additional.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Level 3 is deliberately kept off the v1 critical path.</w:t>
      </w:r>
      <w:r>
        <w:rPr>
          <w:rFonts w:ascii="Nirmala UI" w:hAnsi="Nirmala UI" w:eastAsia="Nirmala UI" w:cs="Nirmala UI"/>
          <w:i/>
          <w:color w:val="5A5A5A"/>
        </w:rPr>
        <w:t xml:space="preserve"> Gating the first release on a model-training project risks never shipping. What keeps it viable is that v1 ships FR-STT-08, FR-STT-09 and FR-STT-12, so L3 becomes configuration rather than a retrofit. STT-001 §8.2 sets out the alternative if the sponsor prefers L3 in v1.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3.1 Effort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WBS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Area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Days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Foundations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Media plane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Brain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Telephony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Control plane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Dashboard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Test assets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16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Deployment and operations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STT customization (v1 portion — L0/L1/L2)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Latency engineering — ≤800 ms target (LAT-001)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42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Total (v1)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188 engineering-days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+30% contingency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~244 engineering-days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WBS 9.4 — STT Level 3, v2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i/>
                <w:sz w:val="18"/>
              </w:rPr>
              <w:t>32 (planned, not in v1)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WBS 10 — Latency engineering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Detailed in </w:t>
      </w:r>
      <w:r>
        <w:rPr>
          <w:rFonts w:ascii="Nirmala UI" w:hAnsi="Nirmala UI" w:eastAsia="Nirmala UI" w:cs="Nirmala UI"/>
          <w:b/>
        </w:rPr>
        <w:t>LAT-001 §9</w:t>
      </w:r>
      <w:r>
        <w:rPr>
          <w:rFonts w:ascii="Nirmala UI" w:hAnsi="Nirmala UI" w:eastAsia="Nirmala UI" w:cs="Nirmala UI"/>
        </w:rPr>
        <w:t>. Added 2026-08-23 when the sponsor rejected the parity target.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Package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Days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10.1–10.3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Instrumentation, dual-channel measurement, provider co-location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8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10.4–10.5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Non-reasoning LLM switch, sentence-level streaming TTS, TTS benchmark on Telugu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10.6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Backchannel acknowledgement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10.7–10.10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Telugu turn detector: annotation, fine-tune, serving, A/B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19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10.12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 human transfer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v1 subtotal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42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19 of these 42 days are the Telugu turn detector alone</w:t>
      </w:r>
      <w:r>
        <w:rPr>
          <w:rFonts w:ascii="Nirmala UI" w:hAnsi="Nirmala UI" w:eastAsia="Nirmala UI" w:cs="Nirmala UI"/>
          <w:i/>
          <w:color w:val="5A5A5A"/>
        </w:rPr>
        <w:t xml:space="preserve">, and they are what make the ≤800 ms target reachable. LiveKit's turn detector supports 14 languages including Hindi but </w:t>
      </w:r>
      <w:r>
        <w:rPr>
          <w:rFonts w:ascii="Nirmala UI" w:hAnsi="Nirmala UI" w:eastAsia="Nirmala UI" w:cs="Nirmala UI"/>
          <w:b/>
          <w:i/>
          <w:color w:val="5A5A5A"/>
        </w:rPr>
        <w:t>not Telugu</w:t>
      </w:r>
      <w:r>
        <w:rPr>
          <w:rFonts w:ascii="Nirmala UI" w:hAnsi="Nirmala UI" w:eastAsia="Nirmala UI" w:cs="Nirmala UI"/>
          <w:i/>
          <w:color w:val="5A5A5A"/>
        </w:rPr>
        <w:t>, and silence-based endpointing cannot go below ~0.6 s safely — 75% of the budget. Without those 19 days the programme lands at ~1,200 ms, not 800 ms. That is still better than four of the five benchmarked commercial platforms.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Sequencing matters here.</w:t>
      </w:r>
      <w:r>
        <w:rPr>
          <w:rFonts w:ascii="Nirmala UI" w:hAnsi="Nirmala UI" w:eastAsia="Nirmala UI" w:cs="Nirmala UI"/>
          <w:i/>
          <w:color w:val="5A5A5A"/>
        </w:rPr>
        <w:t xml:space="preserve"> LAT-001 §12 orders the work cheap-and-certain first: phases A–C reach ~1,200 ms with no model training at all. Phase D buys the last 400 ms.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Estimating assumptions</w:t>
      </w:r>
      <w:r>
        <w:rPr>
          <w:rFonts w:ascii="Nirmala UI" w:hAnsi="Nirmala UI" w:eastAsia="Nirmala UI" w:cs="Nirmala UI"/>
        </w:rPr>
        <w:t>, stated so they can be challenged: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Assumption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EA-1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 experienced engineer, no team coordination overhead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EA-2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LiveKit behaves as documented; no framework-level workarounds needed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EA-3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SIP trunking is available (OI-1 favourable). If not, add provider migration effort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EA-4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existing dashboard is extensible (DR-4 assessed at 6.1)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EA-5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Existing Telugu prompts transfer with adaptation, not rewriting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EA-6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Conversation-quality iteration is </w:t>
            </w:r>
            <w:r>
              <w:rPr>
                <w:rFonts w:ascii="Nirmala UI" w:hAnsi="Nirmala UI" w:eastAsia="Nirmala UI" w:cs="Nirmala UI"/>
                <w:b/>
                <w:sz w:val="18"/>
              </w:rPr>
              <w:t>not</w:t>
            </w:r>
            <w:r>
              <w:rPr>
                <w:rFonts w:ascii="Nirmala UI" w:hAnsi="Nirmala UI" w:eastAsia="Nirmala UI" w:cs="Nirmala UI"/>
                <w:sz w:val="18"/>
              </w:rPr>
              <w:t xml:space="preserve"> fully captured here — it is empirical and open-ended by nature. WBS 3.7 covers migration, not perfection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EA-7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Estimates carry ±50% uncertainty at this stage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EA-6 deserves emphasis.</w:t>
      </w:r>
      <w:r>
        <w:rPr>
          <w:rFonts w:ascii="Nirmala UI" w:hAnsi="Nirmala UI" w:eastAsia="Nirmala UI" w:cs="Nirmala UI"/>
          <w:i/>
          <w:color w:val="5A5A5A"/>
        </w:rPr>
        <w:t xml:space="preserve"> The Agile track has no fixed end. Historically, tuning a single agent to production quality took months of iteration on the incumbent. The 133 days buys a </w:t>
      </w:r>
      <w:r>
        <w:rPr>
          <w:rFonts w:ascii="Nirmala UI" w:hAnsi="Nirmala UI" w:eastAsia="Nirmala UI" w:cs="Nirmala UI"/>
          <w:i/>
          <w:color w:val="5A5A5A"/>
        </w:rPr>
        <w:t>platform</w:t>
      </w:r>
      <w:r>
        <w:rPr>
          <w:rFonts w:ascii="Nirmala UI" w:hAnsi="Nirmala UI" w:eastAsia="Nirmala UI" w:cs="Nirmala UI"/>
          <w:i/>
          <w:color w:val="5A5A5A"/>
        </w:rPr>
        <w:t>; reaching a great Telugu sales agent on it is continuous work.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Phases and Milestones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Phase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Contents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Gate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Exit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P0 — Approval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Documents signed off; OI-1 answered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G0/G1/G2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Specs approved, SIP answer received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P1 — Foundations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WBS 1, 7.1, 7.2, 7.3, 8.1,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9.1 (STT Level 0)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S-G0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Simulators work; </w:t>
            </w:r>
            <w:r>
              <w:rPr>
                <w:rFonts w:ascii="Nirmala UI" w:hAnsi="Nirmala UI" w:eastAsia="Nirmala UI" w:cs="Nirmala UI"/>
                <w:b/>
                <w:sz w:val="18"/>
              </w:rPr>
              <w:t>corpus frozen, baseline captured, ASR targets approved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P2 — First conversation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WBS 2, 3,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9.2 (Level 1)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S-G1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Simulated call converses end to end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P3 — First real call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WBS 4, 8.2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RT-01 passes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P4 — Quality parity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WBS 2.4–2.8, 3.5, 3.7, 7.5, 7.6, </w:t>
            </w:r>
            <w:r>
              <w:rPr>
                <w:rFonts w:ascii="Nirmala UI" w:hAnsi="Nirmala UI" w:eastAsia="Nirmala UI" w:cs="Nirmala UI"/>
                <w:b/>
                <w:sz w:val="18"/>
              </w:rPr>
              <w:t>9.3 (Level 2)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G4, S-G2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Latency + ASR at baseline; SC-4, SC-5 shown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P5 — Campaigns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WBS 5, 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Full campaign runs; RT-06 passes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P6 — Operations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WBS 8.3–8.6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Alerts live; runbooks rehearsed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P7 — Acceptance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UAT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Operator accepts in writing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P8 — Cut-over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WBS 8.7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G7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 vertical live; rollback rehearsed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P9+ — Expansion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Remaining verticals; v2 features; ASR fine-tuning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Per-vertical criteria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4.1 Critical path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1.1 ─▶ 1.2 ─▶ 1.4 ─▶ 1.5 ─▶ 2.1 ─▶ 2.2 ─▶ 3.1 ─▶ 3.3 ─▶ 4.2 ─▶ G3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                                   │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7.1 ─▶ 7.2 ────────────────────────┤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                                   ▼</w:t>
      </w:r>
    </w:p>
    <w:p>
      <w:pPr>
        <w:spacing w:after="0" w:before="0"/>
        <w:ind w:left="360"/>
        <w:shd w:val="clear" w:color="auto" w:fill="F2F2F2"/>
      </w:pPr>
      <w:r>
        <w:rPr>
          <w:rFonts w:ascii="Consolas" w:hAnsi="Consolas" w:eastAsia="Consolas" w:cs="Consolas"/>
          <w:sz w:val="16"/>
        </w:rPr>
        <w:t xml:space="preserve">                                        2.4/2.5 ─▶ 7.6 ─▶ G4 ─▶ 5.* ─▶ G5 ─▶ G6 ─▶ G7</w:t>
      </w:r>
    </w:p>
    <w:p/>
    <w:p>
      <w:pPr>
        <w:spacing w:after="120"/>
      </w:pPr>
      <w:r>
        <w:rPr>
          <w:rFonts w:ascii="Nirmala UI" w:hAnsi="Nirmala UI" w:eastAsia="Nirmala UI" w:cs="Nirmala UI"/>
        </w:rPr>
        <w:t>Two critical-path observations: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1.5 (simulators) gates almost everything.</w:t>
      </w:r>
      <w:r>
        <w:rPr>
          <w:rFonts w:ascii="Nirmala UI" w:hAnsi="Nirmala UI" w:eastAsia="Nirmala UI" w:cs="Nirmala UI"/>
        </w:rPr>
        <w:t xml:space="preserve"> Build it first.</w:t>
      </w:r>
    </w:p>
    <w:p>
      <w:pPr>
        <w:pStyle w:val="ListNumber"/>
      </w:pPr>
      <w:r>
        <w:rPr>
          <w:rFonts w:ascii="Nirmala UI" w:hAnsi="Nirmala UI" w:eastAsia="Nirmala UI" w:cs="Nirmala UI"/>
          <w:b/>
        </w:rPr>
        <w:t>7.1/7.2 (corpus and baseline) run in parallel but gate G4.</w:t>
      </w:r>
      <w:r>
        <w:rPr>
          <w:rFonts w:ascii="Nirmala UI" w:hAnsi="Nirmala UI" w:eastAsia="Nirmala UI" w:cs="Nirmala UI"/>
        </w:rPr>
        <w:t xml:space="preserve"> They have no technical</w:t>
      </w:r>
    </w:p>
    <w:p>
      <w:pPr>
        <w:spacing w:after="120"/>
      </w:pPr>
      <w:r>
        <w:rPr>
          <w:rFonts w:ascii="Nirmala UI" w:hAnsi="Nirmala UI" w:eastAsia="Nirmala UI" w:cs="Nirmala UI"/>
        </w:rPr>
        <w:t>dependency and are therefore easy to postpone — and postponing them is the single</w:t>
      </w:r>
    </w:p>
    <w:p>
      <w:pPr>
        <w:spacing w:after="120"/>
      </w:pPr>
      <w:r>
        <w:rPr>
          <w:rFonts w:ascii="Nirmala UI" w:hAnsi="Nirmala UI" w:eastAsia="Nirmala UI" w:cs="Nirmala UI"/>
        </w:rPr>
        <w:t>most likely cause of schedule slip.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 Risk Register</w:t>
      </w:r>
    </w:p>
    <w:p>
      <w:pPr>
        <w:spacing w:after="120"/>
      </w:pPr>
      <w:r>
        <w:rPr>
          <w:rFonts w:ascii="Nirmala UI" w:hAnsi="Nirmala UI" w:eastAsia="Nirmala UI" w:cs="Nirmala UI"/>
        </w:rPr>
        <w:t>Scored: Probability × Impact, each 1–5.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Risk</w:t>
            </w:r>
          </w:p>
        </w:tc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</w:t>
            </w:r>
          </w:p>
        </w:tc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</w:t>
            </w:r>
          </w:p>
        </w:tc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Score</w:t>
            </w:r>
          </w:p>
        </w:tc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Response</w:t>
            </w:r>
          </w:p>
        </w:tc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Owner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R-01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Vobiz offers no SIP trunking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Mitigate/Transfer.</w:t>
            </w:r>
            <w:r>
              <w:rPr>
                <w:rFonts w:ascii="Nirmala UI" w:hAnsi="Nirmala UI" w:eastAsia="Nirmala UI" w:cs="Nirmala UI"/>
                <w:sz w:val="18"/>
              </w:rPr>
              <w:t xml:space="preserve"> Ask before starting (FS §9.1). Provider-agnostic adapter (ADR-02). Fallback: Plivo. Contingency: FS §A3 (Brain-only via Dograh)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R-02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Conversation quality never reaches acceptable on the new stack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Mitigate.</w:t>
            </w:r>
            <w:r>
              <w:rPr>
                <w:rFonts w:ascii="Nirmala UI" w:hAnsi="Nirmala UI" w:eastAsia="Nirmala UI" w:cs="Nirmala UI"/>
                <w:sz w:val="18"/>
              </w:rPr>
              <w:t xml:space="preserve"> Migrate tuned prompts (3.7); text eval before calls; per-vertical cut-over; Dograh retained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R-03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Latency materially worse than Dograh after Brain insertion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Mitigate.</w:t>
            </w:r>
            <w:r>
              <w:rPr>
                <w:rFonts w:ascii="Nirmala UI" w:hAnsi="Nirmala UI" w:eastAsia="Nirmala UI" w:cs="Nirmala UI"/>
                <w:sz w:val="18"/>
              </w:rPr>
              <w:t xml:space="preserve"> In-process Brain (ADR-05); filler speech; component attribution; G4 blocks progress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R-04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Operator unavailable — client work takes priority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Accept + mitigate.</w:t>
            </w:r>
            <w:r>
              <w:rPr>
                <w:rFonts w:ascii="Nirmala UI" w:hAnsi="Nirmala UI" w:eastAsia="Nirmala UI" w:cs="Nirmala UI"/>
                <w:sz w:val="18"/>
              </w:rPr>
              <w:t xml:space="preserve"> No calendar commitment; phases independently shippable; Dograh keeps running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R-05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 campaign incident during migration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Mitigate.</w:t>
            </w:r>
            <w:r>
              <w:rPr>
                <w:rFonts w:ascii="Nirmala UI" w:hAnsi="Nirmala UI" w:eastAsia="Nirmala UI" w:cs="Nirmala UI"/>
                <w:sz w:val="18"/>
              </w:rPr>
              <w:t xml:space="preserve"> Per-vertical, lowest-value first; rehearsed rollback; auto-pause on critical alerts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R-06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Corpus/baseline (7.1/7.2) deferred; G4 unassessable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16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Mitigate.</w:t>
            </w:r>
            <w:r>
              <w:rPr>
                <w:rFonts w:ascii="Nirmala UI" w:hAnsi="Nirmala UI" w:eastAsia="Nirmala UI" w:cs="Nirmala UI"/>
                <w:sz w:val="18"/>
              </w:rPr>
              <w:t xml:space="preserve"> Schedule in P1; treat as blocking; no G4 attempt without it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R-07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Self-hosting LiveKit exceeds operational capacity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Mitigate.</w:t>
            </w:r>
            <w:r>
              <w:rPr>
                <w:rFonts w:ascii="Nirmala UI" w:hAnsi="Nirmala UI" w:eastAsia="Nirmala UI" w:cs="Nirmala UI"/>
                <w:sz w:val="18"/>
              </w:rPr>
              <w:t xml:space="preserve"> LiveKit Cloud for v1 (A-02); self-host later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R-08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Provider quota exhaustion during testing or campaigns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Mitigate.</w:t>
            </w:r>
            <w:r>
              <w:rPr>
                <w:rFonts w:ascii="Nirmala UI" w:hAnsi="Nirmala UI" w:eastAsia="Nirmala UI" w:cs="Nirmala UI"/>
                <w:sz w:val="18"/>
              </w:rPr>
              <w:t xml:space="preserve"> Pre-flight credit checks; auto-pause; capacity review (DEP §12); simulators for most testing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R-09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Regulatory gap found late (DLT/DPDP)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Mitigate.</w:t>
            </w:r>
            <w:r>
              <w:rPr>
                <w:rFonts w:ascii="Nirmala UI" w:hAnsi="Nirmala UI" w:eastAsia="Nirmala UI" w:cs="Nirmala UI"/>
                <w:sz w:val="18"/>
              </w:rPr>
              <w:t xml:space="preserve"> Start OI-3/OI-4 in parallel with P1; blocks G7 only, not design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R-10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Dashboard more coupled to Dograh than expected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Mitigate.</w:t>
            </w:r>
            <w:r>
              <w:rPr>
                <w:rFonts w:ascii="Nirmala UI" w:hAnsi="Nirmala UI" w:eastAsia="Nirmala UI" w:cs="Nirmala UI"/>
                <w:sz w:val="18"/>
              </w:rPr>
              <w:t xml:space="preserve"> Assess at 6.1, early and cheaply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R-11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Scope creep — booking, agent builder, multi-tenancy pulled into v1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Mitigate.</w:t>
            </w:r>
            <w:r>
              <w:rPr>
                <w:rFonts w:ascii="Nirmala UI" w:hAnsi="Nirmala UI" w:eastAsia="Nirmala UI" w:cs="Nirmala UI"/>
                <w:sz w:val="18"/>
              </w:rPr>
              <w:t xml:space="preserve"> SRS §1.2 deferrals are explicit; changes go through §7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R-12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Simulator diverges from real telephony behaviour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Mitigate.</w:t>
            </w:r>
            <w:r>
              <w:rPr>
                <w:rFonts w:ascii="Nirmala UI" w:hAnsi="Nirmala UI" w:eastAsia="Nirmala UI" w:cs="Nirmala UI"/>
                <w:sz w:val="18"/>
              </w:rPr>
              <w:t xml:space="preserve"> Periodic real-call validation; simulator is never the only gate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R-13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Economic case unverified; project may not pay back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9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Mitigate.</w:t>
            </w:r>
            <w:r>
              <w:rPr>
                <w:rFonts w:ascii="Nirmala UI" w:hAnsi="Nirmala UI" w:eastAsia="Nirmala UI" w:cs="Nirmala UI"/>
                <w:sz w:val="18"/>
              </w:rPr>
              <w:t xml:space="preserve"> Gather E1–E6 before committing beyond P1. Note SC-4/SC-5 are unobtainable at any price elsewhere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R-14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Cost of AI providers during iteration exceeds expectation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Mitigate.</w:t>
            </w:r>
            <w:r>
              <w:rPr>
                <w:rFonts w:ascii="Nirmala UI" w:hAnsi="Nirmala UI" w:eastAsia="Nirmala UI" w:cs="Nirmala UI"/>
                <w:sz w:val="18"/>
              </w:rPr>
              <w:t xml:space="preserve"> Text evaluation over calls; small gate suites; simulators by default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R-15</w:t>
            </w:r>
          </w:p>
        </w:tc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Telugu corpus never assembled — no ASR claim provable</w:t>
            </w:r>
            <w:r>
              <w:rPr>
                <w:rFonts w:ascii="Nirmala UI" w:hAnsi="Nirmala UI" w:eastAsia="Nirmala UI" w:cs="Nirmala UI"/>
                <w:b/>
                <w:sz w:val="18"/>
              </w:rPr>
              <w:t xml:space="preserve"> (= STT-001 SR-1; same root cause as R-06)</w:t>
            </w:r>
          </w:p>
        </w:tc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4</w:t>
            </w:r>
          </w:p>
        </w:tc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5</w:t>
            </w:r>
          </w:p>
        </w:tc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20</w:t>
            </w:r>
          </w:p>
        </w:tc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Mitigate.</w:t>
            </w:r>
            <w:r>
              <w:rPr>
                <w:rFonts w:ascii="Nirmala UI" w:hAnsi="Nirmala UI" w:eastAsia="Nirmala UI" w:cs="Nirmala UI"/>
                <w:b/>
                <w:sz w:val="18"/>
              </w:rPr>
              <w:t xml:space="preserve"> WBS 9.1 scheduled in P1 as blocking; shares ~6 d with WBS 7.1/7.2; S-G0 gates G4</w:t>
            </w:r>
          </w:p>
        </w:tc>
        <w:tc>
          <w:tcPr>
            <w:tcW w:type="dxa" w:w="1234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Eng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R-16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Consent basis does not cover ASR training (OI-4)</w:t>
            </w:r>
            <w:r>
              <w:rPr>
                <w:rFonts w:ascii="Nirmala UI" w:hAnsi="Nirmala UI" w:eastAsia="Nirmala UI" w:cs="Nirmala UI"/>
                <w:sz w:val="18"/>
              </w:rPr>
              <w:t xml:space="preserve"> (= STT-001 SR-2)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15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Mitigate.</w:t>
            </w:r>
            <w:r>
              <w:rPr>
                <w:rFonts w:ascii="Nirmala UI" w:hAnsi="Nirmala UI" w:eastAsia="Nirmala UI" w:cs="Nirmala UI"/>
                <w:sz w:val="18"/>
              </w:rPr>
              <w:t xml:space="preserve"> Start the review now. Gates Level 3 only; L0–L2 unaffected. If refused, L3 falls back to synthetic plus newly-consented audio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</w:tr>
      <w:tr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R-17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Level 3 slips indefinitely; the primary justification is never realised (= STT-001 SR-9)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12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Mitigate.</w:t>
            </w:r>
            <w:r>
              <w:rPr>
                <w:rFonts w:ascii="Nirmala UI" w:hAnsi="Nirmala UI" w:eastAsia="Nirmala UI" w:cs="Nirmala UI"/>
                <w:sz w:val="18"/>
              </w:rPr>
              <w:t xml:space="preserve"> v1 ships FR-STT-08/09/12 so L3 stays configuration, not a retrofit; S-G0 targets make progress measurable</w:t>
            </w:r>
          </w:p>
        </w:tc>
        <w:tc>
          <w:tcPr>
            <w:tcW w:type="dxa" w:w="1234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R-15, R-16 and R-17 are carried up from STT-001 §10 because they affect the programme, not only the workstream. The full STT risk set is in that document.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5.1 Top risks requiring action 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Rank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Risk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Action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When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R-15 / R-06</w:t>
            </w:r>
            <w:r>
              <w:rPr>
                <w:rFonts w:ascii="Nirmala UI" w:hAnsi="Nirmala UI" w:eastAsia="Nirmala UI" w:cs="Nirmala UI"/>
                <w:sz w:val="18"/>
              </w:rPr>
              <w:t xml:space="preserve"> (20 / 16)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Schedule corpus + baseline into P1 as blocking work — it gates G4 </w:t>
            </w:r>
            <w:r>
              <w:rPr>
                <w:rFonts w:ascii="Nirmala UI" w:hAnsi="Nirmala UI" w:eastAsia="Nirmala UI" w:cs="Nirmala UI"/>
                <w:i/>
                <w:sz w:val="18"/>
              </w:rPr>
              <w:t>and</w:t>
            </w:r>
            <w:r>
              <w:rPr>
                <w:rFonts w:ascii="Nirmala UI" w:hAnsi="Nirmala UI" w:eastAsia="Nirmala UI" w:cs="Nirmala UI"/>
                <w:sz w:val="18"/>
              </w:rPr>
              <w:t xml:space="preserve"> every ASR claim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R-01</w:t>
            </w:r>
            <w:r>
              <w:rPr>
                <w:rFonts w:ascii="Nirmala UI" w:hAnsi="Nirmala UI" w:eastAsia="Nirmala UI" w:cs="Nirmala UI"/>
                <w:sz w:val="18"/>
              </w:rPr>
              <w:t xml:space="preserve"> (15)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Send the Vobiz enquiry (FS §9.1)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Before P1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R-16</w:t>
            </w:r>
            <w:r>
              <w:rPr>
                <w:rFonts w:ascii="Nirmala UI" w:hAnsi="Nirmala UI" w:eastAsia="Nirmala UI" w:cs="Nirmala UI"/>
                <w:sz w:val="18"/>
              </w:rPr>
              <w:t xml:space="preserve"> (15)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Start the consent review for ASR training (OI-4)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P0–P1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R-04 / R-08 / R-11 / R-13 / R-17 (12)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Availability, quota pre-flight, scope discipline, cost inputs, L3 enablers in v1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P0–P1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 Governance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6.1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Role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Who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Responsibility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Sponsor / Product Owner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Scope, priority, gate approval, acceptance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Engineer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 (with AI assistance)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Design, build, test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Operator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Campaigns, incidents, cut-over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Regulatory advisor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External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OI-3, OI-4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The concentration of every role in one person is itself risk R-04, and is why gates are written down: they substitute for the challenge a second person would otherwise provide.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6.2 Gate approval</w:t>
      </w:r>
    </w:p>
    <w:p>
      <w:pPr>
        <w:spacing w:after="120"/>
      </w:pPr>
      <w:r>
        <w:rPr>
          <w:rFonts w:ascii="Nirmala UI" w:hAnsi="Nirmala UI" w:eastAsia="Nirmala UI" w:cs="Nirmala UI"/>
        </w:rPr>
        <w:t>Each gate requires: exit criteria demonstrably met (TP-001 §11), open defects at S1/S2</w:t>
      </w:r>
    </w:p>
    <w:p>
      <w:pPr>
        <w:spacing w:after="120"/>
      </w:pPr>
      <w:r>
        <w:rPr>
          <w:rFonts w:ascii="Nirmala UI" w:hAnsi="Nirmala UI" w:eastAsia="Nirmala UI" w:cs="Nirmala UI"/>
        </w:rPr>
        <w:t>reviewed, risk register updated, and explicit written approval.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A gate may be failed.</w:t>
      </w:r>
      <w:r>
        <w:rPr>
          <w:rFonts w:ascii="Nirmala UI" w:hAnsi="Nirmala UI" w:eastAsia="Nirmala UI" w:cs="Nirmala UI"/>
        </w:rPr>
        <w:t xml:space="preserve"> Failing G4 and iterating is a correct outcome; passing it on</w:t>
      </w:r>
    </w:p>
    <w:p>
      <w:pPr>
        <w:spacing w:after="120"/>
      </w:pPr>
      <w:r>
        <w:rPr>
          <w:rFonts w:ascii="Nirmala UI" w:hAnsi="Nirmala UI" w:eastAsia="Nirmala UI" w:cs="Nirmala UI"/>
        </w:rPr>
        <w:t>optimism is not.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6.3 Change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Change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Process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New v1 requirement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Amend SRS; re-estimate; explicit approval — </w:t>
            </w:r>
            <w:r>
              <w:rPr>
                <w:rFonts w:ascii="Nirmala UI" w:hAnsi="Nirmala UI" w:eastAsia="Nirmala UI" w:cs="Nirmala UI"/>
                <w:b/>
                <w:sz w:val="18"/>
              </w:rPr>
              <w:t>default answer is v2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Design change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Amend HLD/LLD; assess test impact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Scope reduction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Record what is deferred and why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Gate criterion change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Requires sponsor approval and a written reason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7. Cost Model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7.1 Structure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Category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Item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One-time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Engineering effort (~133–173 days)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Estimated §3.1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One-time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Telephony migration, if R-01 materialises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Contingent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Recurring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Compute (existing Coolify)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Marginal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Recurring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Telephony per minute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E4/E5 required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Recurring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STT per minute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E1 required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trends to ~0 with self-hosting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Recurring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LLM per call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E1 required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Recurring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TTS per minute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E1 required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Deferred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GPU hours for ASR fine-tuning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E6 required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Avoided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Managed platform per-minute fee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E3 required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7.2 Outstanding inputs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Carried from FS-001 §4.5. </w:t>
      </w:r>
      <w:r>
        <w:rPr>
          <w:rFonts w:ascii="Nirmala UI" w:hAnsi="Nirmala UI" w:eastAsia="Nirmala UI" w:cs="Nirmala UI"/>
          <w:b/>
        </w:rPr>
        <w:t>No break-even is asserted until these are supplied</w:t>
      </w:r>
      <w:r>
        <w:rPr>
          <w:rFonts w:ascii="Nirmala UI" w:hAnsi="Nirmala UI" w:eastAsia="Nirmala UI" w:cs="Nirmala UI"/>
        </w:rPr>
        <w:t xml:space="preserve"> — a</w:t>
      </w:r>
    </w:p>
    <w:p>
      <w:pPr>
        <w:spacing w:after="120"/>
      </w:pPr>
      <w:r>
        <w:rPr>
          <w:rFonts w:ascii="Nirmala UI" w:hAnsi="Nirmala UI" w:eastAsia="Nirmala UI" w:cs="Nirmala UI"/>
        </w:rPr>
        <w:t>fabricated number here would produce a real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Input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E1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Current monthly spend: Vobiz, Sarvam, Groq, Cartesia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E2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Current and projected monthly call minutes per vertical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E3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Vapi published per-minute pricing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E4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Vobiz SIP rates (combine with the R-01 enquiry)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E5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Plivo India outbound + DLT charges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E6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GPU hourly rate for fine-tuning</w:t>
            </w:r>
          </w:p>
        </w:tc>
      </w:tr>
    </w:tbl>
    <w:p/>
    <w:p>
      <w:pPr>
        <w:pStyle w:val="Heading2"/>
      </w:pPr>
      <w:r>
        <w:rPr>
          <w:rFonts w:ascii="Nirmala UI" w:hAnsi="Nirmala UI" w:eastAsia="Nirmala UI" w:cs="Nirmala UI"/>
          <w:color w:val="1F4E79"/>
        </w:rPr>
        <w:t>7.3 Commercial note</w:t>
      </w:r>
    </w:p>
    <w:p>
      <w:pPr>
        <w:spacing w:after="120"/>
      </w:pPr>
      <w:r>
        <w:rPr>
          <w:rFonts w:ascii="Nirmala UI" w:hAnsi="Nirmala UI" w:eastAsia="Nirmala UI" w:cs="Nirmala UI"/>
        </w:rPr>
        <w:t>The strategic argument is not the per-minute saving. It is that an agency cannot price</w:t>
      </w:r>
    </w:p>
    <w:p>
      <w:pPr>
        <w:spacing w:after="120"/>
      </w:pPr>
      <w:r>
        <w:rPr>
          <w:rFonts w:ascii="Nirmala UI" w:hAnsi="Nirmala UI" w:eastAsia="Nirmala UI" w:cs="Nirmala UI"/>
        </w:rPr>
        <w:t>client outcomes predictably on a rate set by a third party. Converting a variable</w:t>
      </w:r>
    </w:p>
    <w:p>
      <w:pPr>
        <w:spacing w:after="120"/>
      </w:pPr>
      <w:r>
        <w:rPr>
          <w:rFonts w:ascii="Nirmala UI" w:hAnsi="Nirmala UI" w:eastAsia="Nirmala UI" w:cs="Nirmala UI"/>
        </w:rPr>
        <w:t>per-minute cost into a largely fixed infrastructure cost is the correct shape for this</w:t>
      </w:r>
    </w:p>
    <w:p>
      <w:pPr>
        <w:spacing w:after="120"/>
      </w:pPr>
      <w:r>
        <w:rPr>
          <w:rFonts w:ascii="Nirmala UI" w:hAnsi="Nirmala UI" w:eastAsia="Nirmala UI" w:cs="Nirmala UI"/>
        </w:rPr>
        <w:t>business — and self-hosted ASR drives the largest recurring per-minute component toward</w:t>
      </w:r>
    </w:p>
    <w:p>
      <w:pPr>
        <w:spacing w:after="120"/>
      </w:pPr>
      <w:r>
        <w:rPr>
          <w:rFonts w:ascii="Nirmala UI" w:hAnsi="Nirmala UI" w:eastAsia="Nirmala UI" w:cs="Nirmala UI"/>
        </w:rPr>
        <w:t>zero, which compounds with volume.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8. Communication and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Artefact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Cadence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Contents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Gate report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 gate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Criteria met, defects, risks, decision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Progress log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 working session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What changed, what was learned, what is next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Call analysis note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 real-call batch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Transcript findings, latency, the single change made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Risk review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Per phase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Register updated, top-3 actions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Cost review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Monthly once live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Actual vs modelled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9. Dependency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Type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Blocks</w:t>
            </w:r>
          </w:p>
        </w:tc>
        <w:tc>
          <w:tcPr>
            <w:tcW w:type="dxa" w:w="1728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Owner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D-1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Vobiz SIP answer (OI-1)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External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WBS 4, G3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D-2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Provider accounts and quota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External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Real-call testing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D-3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Regulatory review (OI-3, OI-4)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External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G7 only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External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D-4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Consented recordings for corpus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Internal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7.1, Phase 4 ASR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D-5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Cost inputs E1–E6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Internal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Economic sign-off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</w:tr>
      <w:tr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D-6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LiveKit hosting decision (A-02)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Internal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2.1</w:t>
            </w:r>
          </w:p>
        </w:tc>
        <w:tc>
          <w:tcPr>
            <w:tcW w:type="dxa" w:w="1728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</w:t>
            </w:r>
          </w:p>
        </w:tc>
      </w:tr>
    </w:tbl>
    <w:p/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10. Immediate Next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#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Action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Owner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Blocks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Send the Vobiz SIP enquiry</w:t>
            </w:r>
            <w:r>
              <w:rPr>
                <w:rFonts w:ascii="Nirmala UI" w:hAnsi="Nirmala UI" w:eastAsia="Nirmala UI" w:cs="Nirmala UI"/>
                <w:sz w:val="18"/>
              </w:rPr>
              <w:t xml:space="preserve"> (FS-001 §9.1)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Everything in WBS 4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2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Review and sign off FS-001, SRS-001, HLD-001, LLD-001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G0–G2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3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Gather cost inputs E1–E6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Economic sign-off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4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Initiate regulatory review (OI-3, OI-4)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Vishnu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G7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5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Confirm MinIO recording volume and retention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7.1, Phase 4</w:t>
            </w:r>
          </w:p>
        </w:tc>
      </w:tr>
      <w:tr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Apply the missing `Reasoning: low` fix to Dograh WF6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Eng</w:t>
            </w:r>
          </w:p>
        </w:tc>
        <w:tc>
          <w:tcPr>
            <w:tcW w:type="dxa" w:w="216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Nothing — independent ~1.6 s win on the live system today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>Action 6 is unrelated to this project's success and should not wait for it.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Appendix A — Deferred Scope Ledger</w:t>
      </w:r>
    </w:p>
    <w:p>
      <w:pPr>
        <w:spacing w:after="120"/>
      </w:pPr>
      <w:r>
        <w:rPr>
          <w:rFonts w:ascii="Nirmala UI" w:hAnsi="Nirmala UI" w:eastAsia="Nirmala UI" w:cs="Nirmala UI"/>
        </w:rPr>
        <w:t>Recorded so deferrals are decisions rather than omissions.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Item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Deferred to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Foundation laid in v1?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Appointment booking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Yes — FR-BRAIN-05 tool calling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Calendar integration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Interface declared (LLD App. A)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Inbound calling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Session entry point extensible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Human transfer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Interface declared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Racing STT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STT Port supports composition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Fine-tuned Telugu ASR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v2 — </w:t>
            </w:r>
            <w:r>
              <w:rPr>
                <w:rFonts w:ascii="Nirmala UI" w:hAnsi="Nirmala UI" w:eastAsia="Nirmala UI" w:cs="Nirmala UI"/>
                <w:b/>
                <w:sz w:val="18"/>
              </w:rPr>
              <w:t>fully planned in STT-001 §7, WBS 9.4, 32 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Yes — FR-STT-08 self-hosted adapter, FR-STT-09 consented export, FR-STT-12 version attribution, all Must in v1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Visual agent builder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v2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Config artefact is the data model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Multi-tenancy / billing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Not planned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No</w:t>
            </w:r>
          </w:p>
        </w:tc>
      </w:tr>
    </w:tbl>
    <w:p/>
    <w:p>
      <w:pPr>
        <w:spacing w:before="120" w:after="120"/>
        <w:ind w:left="432"/>
      </w:pPr>
      <w:r>
        <w:rPr>
          <w:rFonts w:ascii="Nirmala UI" w:hAnsi="Nirmala UI" w:eastAsia="Nirmala UI" w:cs="Nirmala UI"/>
          <w:i/>
          <w:color w:val="5A5A5A"/>
        </w:rPr>
        <w:t xml:space="preserve">The ASR row is the one to protect. It is the project's primary justification (FS-001 §10, SC-4), and although the model itself is v2 work, </w:t>
      </w:r>
      <w:r>
        <w:rPr>
          <w:rFonts w:ascii="Nirmala UI" w:hAnsi="Nirmala UI" w:eastAsia="Nirmala UI" w:cs="Nirmala UI"/>
          <w:b/>
          <w:i/>
          <w:color w:val="5A5A5A"/>
        </w:rPr>
        <w:t>v1 must deliver the port and the consented corpus export</w:t>
      </w:r>
      <w:r>
        <w:rPr>
          <w:rFonts w:ascii="Nirmala UI" w:hAnsi="Nirmala UI" w:eastAsia="Nirmala UI" w:cs="Nirmala UI"/>
          <w:i/>
          <w:color w:val="5A5A5A"/>
        </w:rPr>
        <w:t xml:space="preserve"> or the justification is deferred indefinitely.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