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57E5C" w:rsidRPr="00D42158" w:rsidRDefault="000562D0">
      <w:pPr>
        <w:pStyle w:val="1"/>
        <w:spacing w:before="0" w:line="360" w:lineRule="auto"/>
        <w:ind w:left="993" w:hanging="283"/>
        <w:jc w:val="both"/>
        <w:rPr>
          <w:rFonts w:ascii="Times New Roman" w:eastAsia="Times New Roman" w:hAnsi="Times New Roman" w:cs="Times New Roman"/>
          <w:b/>
          <w:color w:val="000000"/>
          <w:lang w:val="ru-RU"/>
        </w:rPr>
      </w:pPr>
      <w:bookmarkStart w:id="0" w:name="_GoBack"/>
      <w:bookmarkEnd w:id="0"/>
      <w:r w:rsidRPr="00D42158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6 ОХРАНА ТРУДА. НОРМАЛИЗАЦИЯ ГАЗОВОГО И ИОННОГО СОСТАВА ВОЗДУХА В ПРОИЗВОДСТВЕННОМ ПОМЕЩЕНИИ </w:t>
      </w:r>
    </w:p>
    <w:p w14:paraId="00000002" w14:textId="77777777" w:rsidR="00657E5C" w:rsidRPr="00D42158" w:rsidRDefault="00657E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03" w14:textId="77777777" w:rsidR="00657E5C" w:rsidRPr="00D42158" w:rsidRDefault="000562D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Целью дипломного проекта является разработка программного комплекса для отслеживания и визуализации действий пользователей в играбельной рекламе. Данная система представляет собой специализированное программное решение, включающее средства аналитики, сбора данных и построения визуальных отчетов. Предназначена для специалистов, занимающихся разработкой и оптимизацией интерактивной рекламы. Во время работы с системой на пользователя могут оказывать неблагоприятное воздействие следующие опасные и вредные производственные факторы: повышенное содержание вредных газов, пыли и положительных ионов в воздухе, недостаточная концентрация отрицательных ионов. В настоящем разделе рассмотрим вопросы, связанные с обеспечением нормализации газового и ионного состава воздуха в производственном помещении.</w:t>
      </w:r>
    </w:p>
    <w:p w14:paraId="00000004" w14:textId="77777777" w:rsidR="00657E5C" w:rsidRPr="00D42158" w:rsidRDefault="000562D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Воздушная среда, в которой осуществляются профессиональная деятельность и разработка информационных систем, оказывает прямое влияние на здоровье и работоспособность сотрудников. При длительной работе в помещениях с вычислительной техникой часто наблюдается ухудшение качественного состава воздуха, связанное с накоплением вредных веществ и снижением уровня аэроионов. Источниками подобных отклонений служит, в первую очередь, сама техника: принтеры, системные блоки, мониторы, копировальные аппараты. В процессе своей работы они выделяют в воздух озон, оксиды азота, мелкодисперсную пыль и способствуют образованию положительно заряженных ионов. Одновременно они не создают отрицательных ионов, необходимых для поддержания здоровой воздушной среды, вследствие чего нарушается ионный баланс. При этом помещение с герметичными окнами, отсутствием систем механической вентиляции и высокой плотностью техники становится замкнутой воздушной камерой, где постепенно накапливаются вредные примеси и снижается уровень кислорода.</w:t>
      </w:r>
    </w:p>
    <w:p w14:paraId="00000005" w14:textId="291E51A0" w:rsidR="00657E5C" w:rsidRPr="00D42158" w:rsidRDefault="000562D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Дополнительным фактором ухудшения состояния воздуха служит испарение летучих органических соединений </w:t>
      </w:r>
      <w:r w:rsidR="00D42158" w:rsidRPr="00FC3A9E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например, от отделочных материалов мебели, клеев, пластиковых корпусов техники. Со временем в воздух попадают формальдегид, ацетон, толуол и другие компоненты, негативно </w:t>
      </w: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влияющие на центральную нервную систему и дыхательные пути. При высокой плотности техники и слабом воздухообмене могут наблюдаться превышения предельно допустимых концентраций (ПДК), установленных в ГН 2.2.5.12-32-РБ-2003 [1]. Скопление углекислого газа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</w:t>
      </w: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₂) также становится существенной проблемой, особенно в условиях закрытых окон и круглосуточной работы систем, выделяющих тепло и углекислый газ. Снижение уровня кислорода и рост концентрации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</w:t>
      </w: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₂ ведут к снижению концентрации внимания, быстрой утомляемости, сонливости, головным болям.</w:t>
      </w:r>
    </w:p>
    <w:p w14:paraId="111C86FC" w14:textId="77777777" w:rsidR="005D121B" w:rsidRPr="00D42158" w:rsidRDefault="000562D0" w:rsidP="005D12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Особое внимание следует уделить параметрам </w:t>
      </w:r>
      <w:proofErr w:type="spellStart"/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аэроионизации</w:t>
      </w:r>
      <w:proofErr w:type="spellEnd"/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воздуха. Согласно СанПиН 9-98 РБ 98 [2], оптимальной считается концентрация отрицательных ионов в пределах 600–50 000 ион/см³ при одновременном снижении уровня положительно заряженных частиц. На практике же в помещениях с большим количеством офисной техники часто наблюдается резкое преобладание положительных ионов</w:t>
      </w:r>
      <w:r w:rsid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Это вызывает раздражительность, ухудшение сна, снижение иммунной защиты организма. Установлено, что уже при концентрации отрицательных ионов менее 300 ион/см³ снижается устойчивость к стрессу, возрастает риск развития сердечно-сосудистых нарушений, появляются симптомы кислородного голодания.</w:t>
      </w:r>
      <w:r w:rsidR="005D121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D121B"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Ионный дисбаланс также усугубляется при наличии искусственного освещения люминесцентными лампами и отсутствии естественного притока воздуха. Эти факторы должны учитываться при оценке состояния воздуха на рабочих местах, связанных с длительным пребыванием сотрудников</w:t>
      </w:r>
      <w:r w:rsidR="005D121B" w:rsidRPr="005D121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D121B"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Повышенная сухость воздуха способствует накоплению положительных ионов и пылевых частиц, ухудшая санитарно-гигиеническое состояние воздушной среды.</w:t>
      </w:r>
    </w:p>
    <w:p w14:paraId="00000007" w14:textId="77777777" w:rsidR="00657E5C" w:rsidRPr="00D42158" w:rsidRDefault="000562D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Пылевые загрязнения, аэрозоли и </w:t>
      </w:r>
      <w:proofErr w:type="spellStart"/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газы</w:t>
      </w:r>
      <w:proofErr w:type="spellEnd"/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совокупности формируют агрессивную воздушную среду. При этом мелкодисперсные частицы пыли (размером менее 5 мкм) проникают в глубокие отделы легких, оказывая долговременное вредное воздействие. Источниками пыли могут быть как текстиль и мебель, так и скопления на вентиляционных решетках и элементах систем охлаждения оборудования. Воздушные потоки, проходя через загрязнённые фильтры, разносят частицы по всему помещению. При плохой вентиляции и отсутствии регулярной уборки повышается уровень пыли в воздухе, особенно в зонах возле работающего оборудования.</w:t>
      </w:r>
    </w:p>
    <w:p w14:paraId="00000009" w14:textId="62B932D4" w:rsidR="00657E5C" w:rsidRPr="00D42158" w:rsidRDefault="000562D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Согласно ГН 2.2.5.12-32-РБ-2003 [1], предельно допустимая концентрация озона в воздухе рабочей зоны составляет 0,1 мг/м³, оксида углерода </w:t>
      </w:r>
      <w:r w:rsidR="00D42158" w:rsidRPr="00FC3A9E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20 мг/м³, формальдегида </w:t>
      </w:r>
      <w:r w:rsidR="00D42158" w:rsidRPr="00FC3A9E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0,5 мг/м³. Лазерные и струйные принтеры, активно </w:t>
      </w: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используемые в офисной среде, при печати способны выделять озон в концентрациях до 0,3 мг/м³, что превышает допустимую норму более чем в три раза. Вентиляционные системы без фильтров и замкнутый цикл циркуляции воздуха могут способствовать накоплению этих соединений, особенно при круглосуточной эксплуатации оборудования. Пыль, содержащаяся в воздухе, может быть как органического, так и неорганического происхождения, и её концентрация, особенно при недостаточной влажности, достигает уровней, представляющих опасность для органов дыхания.</w:t>
      </w:r>
    </w:p>
    <w:p w14:paraId="0000000E" w14:textId="77777777" w:rsidR="00657E5C" w:rsidRPr="00D42158" w:rsidRDefault="000562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21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Обеспечение безопасных условий труда при работе с вычислительной техникой и информационными системами требует применения комплекса мер, направленных на поддержание нормативного газового и ионного состава воздуха в рабочей зоне. Ключевыми направлениями в этом процессе являются инженерно-технические, санитарно-гигиенические и организационные мероприятия, цель которых </w:t>
      </w:r>
      <w:r w:rsidRPr="00D42158">
        <w:rPr>
          <w:sz w:val="28"/>
          <w:szCs w:val="28"/>
          <w:lang w:val="ru-RU"/>
        </w:rPr>
        <w:t>−</w:t>
      </w:r>
      <w:r w:rsidRPr="00D421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создание стабильной и благоприятной воздушной среды, соответствующей действующим нормативам. Одним из базовых решений служит организация эффективной вентиляции. В помещениях с постоянным пребыванием работников, занятых на компьютерах, должна быть предусмотрена приточно-вытяжная вентиляция с достаточным воздухообменом и системой фильтрации. В соответствии с требованиями СНБ 4.02.01-03 [3], воздухообмен должен компенсировать тепловыделения оборудования и обеспечивать постоянный приток свежего воздуха с одновременным удалением загрязнённого.</w:t>
      </w:r>
    </w:p>
    <w:p w14:paraId="0000000F" w14:textId="77777777" w:rsidR="00657E5C" w:rsidRPr="00D42158" w:rsidRDefault="000562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21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Системы вентиляции и кондиционирования воздуха должны быть оснащены фильтрами, способными улавливать как пылевые частицы, так и газообразные загрязнители. Особенно эффективно применение сорбционных фильтров с активированным углём, способных связывать летучие органические соединения </w:t>
      </w:r>
      <w:r w:rsidRPr="00D42158">
        <w:rPr>
          <w:sz w:val="28"/>
          <w:szCs w:val="28"/>
          <w:lang w:val="ru-RU"/>
        </w:rPr>
        <w:t>−</w:t>
      </w:r>
      <w:r w:rsidRPr="00D421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формальдегид, ацетон, толуол и другие. Для восстановления нормального ионного фона в помещениях целесообразно использовать ионизаторы воздуха, генерирующие отрицательные аэроионы. Наиболее эффективно размещение таких устройств вблизи рабочих мест, что способствует снижению утомляемости, нормализации сна и улучшению общего состояния организма.</w:t>
      </w:r>
    </w:p>
    <w:p w14:paraId="05E533A5" w14:textId="71E2286F" w:rsidR="000E67EC" w:rsidRDefault="000562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67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Согласно </w:t>
      </w:r>
      <w:r w:rsidR="00520887" w:rsidRPr="00D42158">
        <w:rPr>
          <w:rFonts w:ascii="Times New Roman" w:eastAsia="Times New Roman" w:hAnsi="Times New Roman" w:cs="Times New Roman"/>
          <w:sz w:val="28"/>
          <w:szCs w:val="28"/>
          <w:lang w:val="ru-RU"/>
        </w:rPr>
        <w:t>СанПиН 9-98 РБ 98</w:t>
      </w:r>
      <w:r w:rsidR="00520887" w:rsidRPr="000E67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E67EC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="0052088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0E67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], относительная влажность воздуха в рабочей зоне должна составлять 40–60 %. При пониженной влажности увеличивается количество пыли в воздухе, нарушается терморегуляция организма, повышается концентрация электростатических зарядов, негативно влияющих на самочувствие. </w:t>
      </w:r>
      <w:r w:rsidRPr="00D421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стабилизации влажности используются бытовые </w:t>
      </w:r>
      <w:r w:rsidRPr="00D4215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и промышленные увлажнители воздуха, а контроль осуществляется при помощи психрометров и гигрометров</w:t>
      </w:r>
      <w:r w:rsidR="000E67E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11" w14:textId="19204434" w:rsidR="00657E5C" w:rsidRPr="00D42158" w:rsidRDefault="000562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2158">
        <w:rPr>
          <w:rFonts w:ascii="Times New Roman" w:eastAsia="Times New Roman" w:hAnsi="Times New Roman" w:cs="Times New Roman"/>
          <w:sz w:val="28"/>
          <w:szCs w:val="28"/>
          <w:lang w:val="ru-RU"/>
        </w:rPr>
        <w:t>Расстановка офисного оборудования также должна учитывать необходимость равномерной циркуляции воздуха. Следует избегать плотного размещения техники и предусматривать свободное пространство между устройствами для отвода тепла. Принтеры, копировальные аппараты и иное оборудование, выделяющее озон, необходимо размещать в отдельных зонах с автономной вытяжной вентиляцией. При невозможности физического разделения допускается использование локальных вытяжек и герметичных кожухов с фильтрацией выбросов.</w:t>
      </w:r>
    </w:p>
    <w:p w14:paraId="00000012" w14:textId="124FCE25" w:rsidR="00657E5C" w:rsidRPr="00D42158" w:rsidRDefault="000562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21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Одним из ключевых методов снижения запылённости воздуха является регулярная влажная уборка помещения, включающая обработку горизонтальных поверхностей, фильтров вентиляционных решёток и элементов систем охлаждения техники. Для контроля ионного состава применяются переносные </w:t>
      </w:r>
      <w:proofErr w:type="spellStart"/>
      <w:r w:rsidRPr="00D42158">
        <w:rPr>
          <w:rFonts w:ascii="Times New Roman" w:eastAsia="Times New Roman" w:hAnsi="Times New Roman" w:cs="Times New Roman"/>
          <w:sz w:val="28"/>
          <w:szCs w:val="28"/>
          <w:lang w:val="ru-RU"/>
        </w:rPr>
        <w:t>ионометры</w:t>
      </w:r>
      <w:proofErr w:type="spellEnd"/>
      <w:r w:rsidRPr="00D42158">
        <w:rPr>
          <w:rFonts w:ascii="Times New Roman" w:eastAsia="Times New Roman" w:hAnsi="Times New Roman" w:cs="Times New Roman"/>
          <w:sz w:val="28"/>
          <w:szCs w:val="28"/>
          <w:lang w:val="ru-RU"/>
        </w:rPr>
        <w:t>, позволяющие зафиксировать отклонения в концентрации аэроионов от нормативных значений</w:t>
      </w:r>
      <w:r w:rsidR="0052088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13" w14:textId="69C786D1" w:rsidR="00657E5C" w:rsidRPr="00D42158" w:rsidRDefault="000562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21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Дополнительно рекомендуется включать в организационную политику предприятия мероприятия по периодическому проветриванию помещений, медицинским осмотрам сотрудников и регламентации рабочего времени с обязательными перерывами. </w:t>
      </w:r>
    </w:p>
    <w:p w14:paraId="00000014" w14:textId="77777777" w:rsidR="00657E5C" w:rsidRPr="00D42158" w:rsidRDefault="000562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2158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изложенные в данном разделе рекомендации по нормализации газового и ионного состава воздуха в производственном помещении обеспечат санитарно-гигиенические условия труда, способствующие сохранению здоровья, повышению работоспособности и снижению утомляемости сотрудников при работе с программным комплексом для отслеживания и визуализации действий пользователей в играбельной рекламе.</w:t>
      </w:r>
    </w:p>
    <w:p w14:paraId="00000015" w14:textId="77777777" w:rsidR="00657E5C" w:rsidRPr="00D42158" w:rsidRDefault="000562D0">
      <w:pPr>
        <w:rPr>
          <w:lang w:val="ru-RU"/>
        </w:rPr>
      </w:pPr>
      <w:r w:rsidRPr="00D42158">
        <w:rPr>
          <w:lang w:val="ru-RU"/>
        </w:rPr>
        <w:br w:type="page"/>
      </w:r>
    </w:p>
    <w:p w14:paraId="00000016" w14:textId="77777777" w:rsidR="00657E5C" w:rsidRPr="00D42158" w:rsidRDefault="000562D0">
      <w:pPr>
        <w:pStyle w:val="1"/>
        <w:spacing w:before="0" w:line="276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1" w:name="_b64jk8aza017" w:colFirst="0" w:colLast="0"/>
      <w:bookmarkEnd w:id="1"/>
      <w:r w:rsidRPr="00D42158"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СПИСОК ИСПОЛЬЗОВАННЫХ ИСТОЧНИКОВ</w:t>
      </w:r>
    </w:p>
    <w:p w14:paraId="00000017" w14:textId="77777777" w:rsidR="00657E5C" w:rsidRPr="00D42158" w:rsidRDefault="00657E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Quattrocento Sans" w:eastAsia="Quattrocento Sans" w:hAnsi="Quattrocento Sans" w:cs="Quattrocento Sans"/>
          <w:color w:val="000000"/>
          <w:sz w:val="28"/>
          <w:szCs w:val="28"/>
          <w:lang w:val="ru-RU"/>
        </w:rPr>
      </w:pPr>
    </w:p>
    <w:p w14:paraId="00000018" w14:textId="2CCD1FE1" w:rsidR="00657E5C" w:rsidRDefault="000562D0" w:rsidP="001D585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[1]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1D5855" w:rsidRPr="001D58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ГН 2.2.5.12-32-РБ </w:t>
      </w:r>
      <w:proofErr w:type="gramStart"/>
      <w:r w:rsidR="001D5855" w:rsidRPr="001D58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2003</w:t>
      </w:r>
      <w:r w:rsidR="001D585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1D58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proofErr w:type="gramEnd"/>
      <w:r w:rsidR="001D5855" w:rsidRPr="001D58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Предельно допустимые концентрации (ПДК) вредных веществ в воздухе рабочей зоны</w:t>
      </w:r>
      <w:r w:rsidR="001D58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[Электронный ресурс]. – Режим </w:t>
      </w:r>
      <w:proofErr w:type="gramStart"/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доступа:</w:t>
      </w:r>
      <w:r w:rsidR="001D5855" w:rsidRPr="001D5855">
        <w:rPr>
          <w:rFonts w:ascii="Times New Roman" w:eastAsia="Times New Roman" w:hAnsi="Times New Roman" w:cs="Times New Roman"/>
          <w:color w:val="000000"/>
          <w:sz w:val="28"/>
          <w:szCs w:val="28"/>
        </w:rPr>
        <w:t>https</w:t>
      </w:r>
      <w:r w:rsidR="001D5855" w:rsidRPr="001D58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://</w:t>
      </w:r>
      <w:proofErr w:type="spellStart"/>
      <w:r w:rsidR="001D5855" w:rsidRPr="001D5855">
        <w:rPr>
          <w:rFonts w:ascii="Times New Roman" w:eastAsia="Times New Roman" w:hAnsi="Times New Roman" w:cs="Times New Roman"/>
          <w:color w:val="000000"/>
          <w:sz w:val="28"/>
          <w:szCs w:val="28"/>
        </w:rPr>
        <w:t>minzdrav</w:t>
      </w:r>
      <w:proofErr w:type="spellEnd"/>
      <w:r w:rsidR="001D5855" w:rsidRPr="001D58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1D5855" w:rsidRPr="001D5855">
        <w:rPr>
          <w:rFonts w:ascii="Times New Roman" w:eastAsia="Times New Roman" w:hAnsi="Times New Roman" w:cs="Times New Roman"/>
          <w:color w:val="000000"/>
          <w:sz w:val="28"/>
          <w:szCs w:val="28"/>
        </w:rPr>
        <w:t>gov</w:t>
      </w:r>
      <w:r w:rsidR="001D5855" w:rsidRPr="001D58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1D5855" w:rsidRPr="001D5855">
        <w:rPr>
          <w:rFonts w:ascii="Times New Roman" w:eastAsia="Times New Roman" w:hAnsi="Times New Roman" w:cs="Times New Roman"/>
          <w:color w:val="000000"/>
          <w:sz w:val="28"/>
          <w:szCs w:val="28"/>
        </w:rPr>
        <w:t>by</w:t>
      </w:r>
      <w:r w:rsidR="001D5855" w:rsidRPr="001D58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="001D5855" w:rsidRPr="001D5855">
        <w:rPr>
          <w:rFonts w:ascii="Times New Roman" w:eastAsia="Times New Roman" w:hAnsi="Times New Roman" w:cs="Times New Roman"/>
          <w:color w:val="000000"/>
          <w:sz w:val="28"/>
          <w:szCs w:val="28"/>
        </w:rPr>
        <w:t>upload</w:t>
      </w:r>
      <w:r w:rsidR="001D5855" w:rsidRPr="001D58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="001D5855" w:rsidRPr="001D5855">
        <w:rPr>
          <w:rFonts w:ascii="Times New Roman" w:eastAsia="Times New Roman" w:hAnsi="Times New Roman" w:cs="Times New Roman"/>
          <w:color w:val="000000"/>
          <w:sz w:val="28"/>
          <w:szCs w:val="28"/>
        </w:rPr>
        <w:t>lcfiles</w:t>
      </w:r>
      <w:proofErr w:type="spellEnd"/>
      <w:r w:rsidR="001D5855" w:rsidRPr="001D58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/000601_20995_</w:t>
      </w:r>
      <w:proofErr w:type="spellStart"/>
      <w:r w:rsidR="001D5855" w:rsidRPr="001D5855">
        <w:rPr>
          <w:rFonts w:ascii="Times New Roman" w:eastAsia="Times New Roman" w:hAnsi="Times New Roman" w:cs="Times New Roman"/>
          <w:color w:val="000000"/>
          <w:sz w:val="28"/>
          <w:szCs w:val="28"/>
        </w:rPr>
        <w:t>PostGSV</w:t>
      </w:r>
      <w:proofErr w:type="spellEnd"/>
      <w:r w:rsidR="001D5855" w:rsidRPr="001D58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="001D5855" w:rsidRPr="001D5855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1D5855" w:rsidRPr="001D58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210_2003.</w:t>
      </w:r>
      <w:r w:rsidR="001D5855" w:rsidRPr="001D5855"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proofErr w:type="gramEnd"/>
      <w:r w:rsidR="001D5855" w:rsidRPr="001D58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 Дата доступа: 19.03.2025.</w:t>
      </w:r>
    </w:p>
    <w:p w14:paraId="24303B71" w14:textId="0F677AD9" w:rsidR="00520887" w:rsidRDefault="00520887" w:rsidP="001D585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208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[2] Постановление Министерства здравоохранения Республики Беларусь от 12 декабря 2012 г. № 194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5208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Гигиенические требования к микроклимату производственных помещений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[Электронный ресурс]. – Режим доступа: </w:t>
      </w:r>
      <w:r w:rsidRPr="00520887">
        <w:rPr>
          <w:rFonts w:ascii="Times New Roman" w:eastAsia="Times New Roman" w:hAnsi="Times New Roman" w:cs="Times New Roman"/>
          <w:color w:val="000000"/>
          <w:sz w:val="28"/>
          <w:szCs w:val="28"/>
        </w:rPr>
        <w:t>https</w:t>
      </w:r>
      <w:r w:rsidRPr="005208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://</w:t>
      </w:r>
      <w:proofErr w:type="spellStart"/>
      <w:r w:rsidRPr="00520887">
        <w:rPr>
          <w:rFonts w:ascii="Times New Roman" w:eastAsia="Times New Roman" w:hAnsi="Times New Roman" w:cs="Times New Roman"/>
          <w:color w:val="000000"/>
          <w:sz w:val="28"/>
          <w:szCs w:val="28"/>
        </w:rPr>
        <w:t>minzdrav</w:t>
      </w:r>
      <w:proofErr w:type="spellEnd"/>
      <w:r w:rsidRPr="005208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520887">
        <w:rPr>
          <w:rFonts w:ascii="Times New Roman" w:eastAsia="Times New Roman" w:hAnsi="Times New Roman" w:cs="Times New Roman"/>
          <w:color w:val="000000"/>
          <w:sz w:val="28"/>
          <w:szCs w:val="28"/>
        </w:rPr>
        <w:t>gov</w:t>
      </w:r>
      <w:r w:rsidRPr="005208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520887">
        <w:rPr>
          <w:rFonts w:ascii="Times New Roman" w:eastAsia="Times New Roman" w:hAnsi="Times New Roman" w:cs="Times New Roman"/>
          <w:color w:val="000000"/>
          <w:sz w:val="28"/>
          <w:szCs w:val="28"/>
        </w:rPr>
        <w:t>by</w:t>
      </w:r>
      <w:r w:rsidRPr="005208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520887">
        <w:rPr>
          <w:rFonts w:ascii="Times New Roman" w:eastAsia="Times New Roman" w:hAnsi="Times New Roman" w:cs="Times New Roman"/>
          <w:color w:val="000000"/>
          <w:sz w:val="28"/>
          <w:szCs w:val="28"/>
        </w:rPr>
        <w:t>upload</w:t>
      </w:r>
      <w:r w:rsidRPr="005208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520887">
        <w:rPr>
          <w:rFonts w:ascii="Times New Roman" w:eastAsia="Times New Roman" w:hAnsi="Times New Roman" w:cs="Times New Roman"/>
          <w:color w:val="000000"/>
          <w:sz w:val="28"/>
          <w:szCs w:val="28"/>
        </w:rPr>
        <w:t>lcfiles</w:t>
      </w:r>
      <w:proofErr w:type="spellEnd"/>
      <w:r w:rsidRPr="005208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520887"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r w:rsidRPr="005208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proofErr w:type="spellStart"/>
      <w:r w:rsidRPr="00520887">
        <w:rPr>
          <w:rFonts w:ascii="Times New Roman" w:eastAsia="Times New Roman" w:hAnsi="Times New Roman" w:cs="Times New Roman"/>
          <w:color w:val="000000"/>
          <w:sz w:val="28"/>
          <w:szCs w:val="28"/>
        </w:rPr>
        <w:t>tnpa</w:t>
      </w:r>
      <w:proofErr w:type="spellEnd"/>
      <w:r w:rsidRPr="005208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/000356_251257_</w:t>
      </w:r>
      <w:proofErr w:type="spellStart"/>
      <w:r w:rsidRPr="00520887">
        <w:rPr>
          <w:rFonts w:ascii="Times New Roman" w:eastAsia="Times New Roman" w:hAnsi="Times New Roman" w:cs="Times New Roman"/>
          <w:color w:val="000000"/>
          <w:sz w:val="28"/>
          <w:szCs w:val="28"/>
        </w:rPr>
        <w:t>Gigiena</w:t>
      </w:r>
      <w:proofErr w:type="spellEnd"/>
      <w:r w:rsidRPr="005208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_22220_2009_</w:t>
      </w:r>
      <w:proofErr w:type="spellStart"/>
      <w:r w:rsidRPr="00520887">
        <w:rPr>
          <w:rFonts w:ascii="Times New Roman" w:eastAsia="Times New Roman" w:hAnsi="Times New Roman" w:cs="Times New Roman"/>
          <w:color w:val="000000"/>
          <w:sz w:val="28"/>
          <w:szCs w:val="28"/>
        </w:rPr>
        <w:t>sanpin</w:t>
      </w:r>
      <w:proofErr w:type="spellEnd"/>
      <w:r w:rsidRPr="0052088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520887"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 Дата доступа: 1</w:t>
      </w:r>
      <w:r w:rsidR="001D58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</w:t>
      </w: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.0</w:t>
      </w:r>
      <w:r w:rsidR="001D58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.2025.</w:t>
      </w:r>
    </w:p>
    <w:p w14:paraId="2EAA231F" w14:textId="346BC745" w:rsidR="001D5855" w:rsidRDefault="001D5855" w:rsidP="001D585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D58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1D58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D58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Приказ Министерства архитектуры и строительства Республики Беларусь от 30 декабря 2003 г. № 259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«О</w:t>
      </w:r>
      <w:r w:rsidRPr="001D5855">
        <w:rPr>
          <w:rFonts w:ascii="Times New Roman" w:eastAsia="Times New Roman" w:hAnsi="Times New Roman" w:cs="Times New Roman"/>
          <w:sz w:val="28"/>
          <w:szCs w:val="28"/>
          <w:lang w:val="ru-RU"/>
        </w:rPr>
        <w:t>топление, вентиляция и кондиционирование воздуха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[Электронный ресурс]. – Режим доступа: </w:t>
      </w:r>
      <w:r w:rsidRPr="001D5855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1D5855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1D5855">
        <w:rPr>
          <w:rFonts w:ascii="Times New Roman" w:eastAsia="Times New Roman" w:hAnsi="Times New Roman" w:cs="Times New Roman"/>
          <w:sz w:val="28"/>
          <w:szCs w:val="28"/>
        </w:rPr>
        <w:t>clck</w:t>
      </w:r>
      <w:proofErr w:type="spellEnd"/>
      <w:r w:rsidRPr="001D585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D5855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1D5855">
        <w:rPr>
          <w:rFonts w:ascii="Times New Roman" w:eastAsia="Times New Roman" w:hAnsi="Times New Roman" w:cs="Times New Roman"/>
          <w:sz w:val="28"/>
          <w:szCs w:val="28"/>
          <w:lang w:val="ru-RU"/>
        </w:rPr>
        <w:t>/3</w:t>
      </w:r>
      <w:proofErr w:type="spellStart"/>
      <w:r w:rsidRPr="001D5855">
        <w:rPr>
          <w:rFonts w:ascii="Times New Roman" w:eastAsia="Times New Roman" w:hAnsi="Times New Roman" w:cs="Times New Roman"/>
          <w:sz w:val="28"/>
          <w:szCs w:val="28"/>
        </w:rPr>
        <w:t>MCeNW</w:t>
      </w:r>
      <w:proofErr w:type="spellEnd"/>
      <w:r w:rsidRPr="001D585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 Дата доступа: 19.0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Pr="00D4215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.2025.</w:t>
      </w:r>
    </w:p>
    <w:p w14:paraId="555CE93F" w14:textId="50121A87" w:rsidR="00520887" w:rsidRPr="001D5855" w:rsidRDefault="0052088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520887" w:rsidRPr="001D5855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E5C"/>
    <w:rsid w:val="000562D0"/>
    <w:rsid w:val="000E67EC"/>
    <w:rsid w:val="001D5855"/>
    <w:rsid w:val="00520887"/>
    <w:rsid w:val="005D121B"/>
    <w:rsid w:val="00657E5C"/>
    <w:rsid w:val="009976C9"/>
    <w:rsid w:val="00D42158"/>
    <w:rsid w:val="00F9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E343B"/>
  <w15:docId w15:val="{0010A52B-4692-4FF8-BF14-33A0C75E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D42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42158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52088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20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1079</Words>
  <Characters>8418</Characters>
  <Application>Microsoft Office Word</Application>
  <DocSecurity>0</DocSecurity>
  <Lines>149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Млад Вишота</dc:creator>
  <cp:lastModifiedBy>Млад Вишота</cp:lastModifiedBy>
  <cp:revision>3</cp:revision>
  <dcterms:created xsi:type="dcterms:W3CDTF">2025-05-25T22:47:00Z</dcterms:created>
  <dcterms:modified xsi:type="dcterms:W3CDTF">2025-05-25T23:28:00Z</dcterms:modified>
</cp:coreProperties>
</file>