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2FBD" w14:textId="13F732D7" w:rsidR="003A2D49" w:rsidRDefault="003A2D49" w:rsidP="003A2D49">
      <w:pPr>
        <w:jc w:val="center"/>
        <w:rPr>
          <w:rFonts w:ascii="Segoe UI Emoji" w:hAnsi="Segoe UI Emoji" w:cs="Segoe UI Emoji"/>
        </w:rPr>
      </w:pPr>
      <w:r w:rsidRPr="003A2D49">
        <w:rPr>
          <w:rFonts w:cs="Segoe UI Emoji"/>
          <w:b/>
          <w:bCs/>
          <w:sz w:val="40"/>
          <w:szCs w:val="40"/>
          <w:u w:val="single"/>
        </w:rPr>
        <w:t>Key Takeaways</w:t>
      </w:r>
    </w:p>
    <w:p w14:paraId="20DB00DB" w14:textId="77777777" w:rsidR="003A2D49" w:rsidRDefault="003A2D49" w:rsidP="003A2D49">
      <w:r>
        <w:rPr>
          <w:rFonts w:ascii="Segoe UI Emoji" w:hAnsi="Segoe UI Emoji" w:cs="Segoe UI Emoji"/>
        </w:rPr>
        <w:br/>
      </w:r>
      <w:r w:rsidRPr="003A2D49">
        <w:rPr>
          <w:rFonts w:ascii="Segoe UI Emoji" w:hAnsi="Segoe UI Emoji" w:cs="Segoe UI Emoji"/>
        </w:rPr>
        <w:t>📈</w:t>
      </w:r>
      <w:r w:rsidRPr="003A2D49">
        <w:t xml:space="preserve"> "Did you know Tier 3 cities now drive 40% of </w:t>
      </w:r>
      <w:proofErr w:type="spellStart"/>
      <w:r w:rsidRPr="003A2D49">
        <w:t>Blinkit's</w:t>
      </w:r>
      <w:proofErr w:type="spellEnd"/>
      <w:r w:rsidRPr="003A2D49">
        <w:t xml:space="preserve"> revenue?"</w:t>
      </w:r>
    </w:p>
    <w:p w14:paraId="217B3421" w14:textId="0D661908" w:rsidR="005839E1" w:rsidRDefault="003A2D49" w:rsidP="003A2D49">
      <w:r w:rsidRPr="003A2D49">
        <w:br/>
        <w:t>That’s right. Our latest sales dashboard tells a compelling story about the evolving Indian grocery landscape:</w:t>
      </w:r>
      <w:r w:rsidRPr="003A2D49">
        <w:br/>
      </w:r>
      <w:r w:rsidRPr="003A2D49">
        <w:br/>
      </w:r>
      <w:r w:rsidRPr="003A2D49">
        <w:rPr>
          <w:rFonts w:ascii="Segoe UI Emoji" w:hAnsi="Segoe UI Emoji" w:cs="Segoe UI Emoji"/>
        </w:rPr>
        <w:t>🌱</w:t>
      </w:r>
      <w:r w:rsidRPr="003A2D49">
        <w:t xml:space="preserve"> Health-conscious choices are on the rise—low-fat products are gaining serious traction.</w:t>
      </w:r>
      <w:r w:rsidRPr="003A2D49">
        <w:br/>
        <w:t xml:space="preserve"> </w:t>
      </w:r>
      <w:r w:rsidRPr="003A2D49">
        <w:rPr>
          <w:rFonts w:ascii="Segoe UI Emoji" w:hAnsi="Segoe UI Emoji" w:cs="Segoe UI Emoji"/>
        </w:rPr>
        <w:t>🍎</w:t>
      </w:r>
      <w:r w:rsidRPr="003A2D49">
        <w:t xml:space="preserve"> Fruits &amp; veggies lead in sales, but snacks still win hearts (and wallets).</w:t>
      </w:r>
      <w:r w:rsidRPr="003A2D49">
        <w:br/>
        <w:t xml:space="preserve"> </w:t>
      </w:r>
      <w:r w:rsidRPr="003A2D49">
        <w:rPr>
          <w:rFonts w:ascii="Segoe UI Symbol" w:hAnsi="Segoe UI Symbol" w:cs="Segoe UI Symbol"/>
        </w:rPr>
        <w:t>🏙</w:t>
      </w:r>
      <w:r w:rsidRPr="003A2D49">
        <w:t>️ Tier 3 cities are outperforming Tier 1 &amp; 2, becoming unexpected growth champions.</w:t>
      </w:r>
      <w:r w:rsidRPr="003A2D49">
        <w:br/>
        <w:t xml:space="preserve"> </w:t>
      </w:r>
      <w:r w:rsidRPr="003A2D49">
        <w:rPr>
          <w:rFonts w:ascii="Segoe UI Emoji" w:hAnsi="Segoe UI Emoji" w:cs="Segoe UI Emoji"/>
        </w:rPr>
        <w:t>🏪</w:t>
      </w:r>
      <w:r w:rsidRPr="003A2D49">
        <w:t xml:space="preserve"> Small and medium outlets are the unsung heroes—driving ~40% of total sales.</w:t>
      </w:r>
      <w:r w:rsidRPr="003A2D49">
        <w:br/>
        <w:t xml:space="preserve"> </w:t>
      </w:r>
      <w:r w:rsidRPr="003A2D49">
        <w:rPr>
          <w:rFonts w:ascii="Segoe UI Emoji" w:hAnsi="Segoe UI Emoji" w:cs="Segoe UI Emoji"/>
        </w:rPr>
        <w:t>📦</w:t>
      </w:r>
      <w:r w:rsidRPr="003A2D49">
        <w:t xml:space="preserve"> Online grocery boom has </w:t>
      </w:r>
      <w:proofErr w:type="spellStart"/>
      <w:r w:rsidRPr="003A2D49">
        <w:t>fueled</w:t>
      </w:r>
      <w:proofErr w:type="spellEnd"/>
      <w:r w:rsidRPr="003A2D49">
        <w:t xml:space="preserve"> a store surge: from 900 to 1,400 in just 10 years.</w:t>
      </w:r>
    </w:p>
    <w:sectPr w:rsidR="0058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35"/>
    <w:rsid w:val="002961B4"/>
    <w:rsid w:val="003A2D49"/>
    <w:rsid w:val="003D2BC7"/>
    <w:rsid w:val="005839E1"/>
    <w:rsid w:val="008730C9"/>
    <w:rsid w:val="008B1E35"/>
    <w:rsid w:val="00E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CD39"/>
  <w15:chartTrackingRefBased/>
  <w15:docId w15:val="{0DB6701A-E694-4BB6-8843-38BC06B2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Khurana</dc:creator>
  <cp:keywords/>
  <dc:description/>
  <cp:lastModifiedBy>Vishu Khurana</cp:lastModifiedBy>
  <cp:revision>2</cp:revision>
  <dcterms:created xsi:type="dcterms:W3CDTF">2025-04-17T08:41:00Z</dcterms:created>
  <dcterms:modified xsi:type="dcterms:W3CDTF">2025-04-17T08:42:00Z</dcterms:modified>
</cp:coreProperties>
</file>