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/>
      </w:pPr>
      <w:r>
        <w:rPr>
          <w:rStyle w:val="Strong"/>
          <w:b/>
          <w:bCs/>
          <w:sz w:val="28"/>
          <w:szCs w:val="28"/>
          <w:u w:val="single"/>
        </w:rPr>
        <w:t xml:space="preserve">GROUP </w:t>
      </w:r>
      <w:r>
        <w:rPr>
          <w:rStyle w:val="Strong"/>
          <w:b/>
          <w:bCs/>
          <w:sz w:val="28"/>
          <w:szCs w:val="28"/>
          <w:u w:val="single"/>
        </w:rPr>
        <w:t>Cluster 555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Vishv Boda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AU2240182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Moin Vinchhi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AU2240183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Ritu Patel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AU2240177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Sarthak Siddhpura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AU2240041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Vrunda Patel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AU2240239</w:t>
            </w:r>
          </w:p>
        </w:tc>
      </w:tr>
    </w:tbl>
    <w:p>
      <w:pPr>
        <w:pStyle w:val="BodyText"/>
        <w:bidi w:val="0"/>
        <w:spacing w:lineRule="auto" w:line="240" w:before="140" w:after="120"/>
        <w:jc w:val="start"/>
        <w:rPr>
          <w:rStyle w:val="Strong"/>
          <w:b/>
          <w:bCs/>
          <w:sz w:val="28"/>
          <w:szCs w:val="28"/>
        </w:rPr>
      </w:pPr>
      <w:r>
        <w:rPr/>
      </w:r>
    </w:p>
    <w:p>
      <w:pPr>
        <w:pStyle w:val="Heading3"/>
        <w:bidi w:val="0"/>
        <w:spacing w:before="140" w:after="120"/>
        <w:jc w:val="start"/>
        <w:rPr>
          <w:b w:val="false"/>
          <w:bCs w:val="false"/>
          <w:sz w:val="24"/>
          <w:szCs w:val="24"/>
        </w:rPr>
      </w:pPr>
      <w:r>
        <w:rPr/>
      </w:r>
    </w:p>
    <w:p>
      <w:pPr>
        <w:pStyle w:val="Heading3"/>
        <w:bidi w:val="0"/>
        <w:spacing w:before="140" w:after="120"/>
        <w:jc w:val="start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8"/>
          <w:szCs w:val="28"/>
        </w:rPr>
        <w:t xml:space="preserve">Problem Defination: </w:t>
      </w:r>
      <w:r>
        <w:rPr>
          <w:rStyle w:val="Strong"/>
          <w:b/>
          <w:bCs/>
          <w:sz w:val="28"/>
          <w:szCs w:val="28"/>
        </w:rPr>
        <w:t>Identify abnormal driving behavior using spatio and temporal analysis</w:t>
      </w:r>
      <w:r>
        <w:rPr>
          <w:rStyle w:val="Strong"/>
          <w:b w:val="false"/>
          <w:bCs w:val="false"/>
          <w:sz w:val="24"/>
          <w:szCs w:val="24"/>
        </w:rPr>
        <w:t xml:space="preserve"> </w:t>
      </w:r>
    </w:p>
    <w:p>
      <w:pPr>
        <w:pStyle w:val="BodyText"/>
        <w:bidi w:val="0"/>
        <w:spacing w:before="140" w:after="120"/>
        <w:jc w:val="start"/>
        <w:rPr>
          <w:b w:val="false"/>
          <w:bCs w:val="false"/>
          <w:sz w:val="24"/>
          <w:szCs w:val="24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  <w:sz w:val="24"/>
          <w:szCs w:val="24"/>
        </w:rPr>
        <w:t>Task Done in This Week: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</w:rPr>
        <w:t xml:space="preserve">This week, we focused on exploring different machine learning algorithms to identify abnormal driving behavior using </w:t>
      </w:r>
      <w:r>
        <w:rPr>
          <w:rStyle w:val="Strong"/>
          <w:b w:val="false"/>
          <w:bCs w:val="false"/>
        </w:rPr>
        <w:t>spatio-temporal data</w:t>
      </w:r>
      <w:r>
        <w:rPr>
          <w:b w:val="false"/>
          <w:bCs w:val="false"/>
        </w:rPr>
        <w:t xml:space="preserve"> (location + time). Since driving patterns change over time, we looked into </w:t>
      </w:r>
      <w:r>
        <w:rPr>
          <w:rStyle w:val="Strong"/>
          <w:b w:val="false"/>
          <w:bCs w:val="false"/>
        </w:rPr>
        <w:t>time-series clustering methods</w:t>
      </w:r>
      <w:r>
        <w:rPr>
          <w:b w:val="false"/>
          <w:bCs w:val="false"/>
        </w:rPr>
        <w:t xml:space="preserve"> that can help group similar driving behaviors without needing labeled data.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</w:rPr>
        <w:t xml:space="preserve">One of the key algorithms we examined was </w:t>
      </w:r>
      <w:r>
        <w:rPr>
          <w:rStyle w:val="Strong"/>
          <w:b w:val="false"/>
          <w:bCs w:val="false"/>
        </w:rPr>
        <w:t>K-Shape Clustering</w:t>
      </w:r>
      <w:r>
        <w:rPr>
          <w:b w:val="false"/>
          <w:bCs w:val="false"/>
        </w:rPr>
        <w:t xml:space="preserve">. This method groups driving behaviors based on the overall shape of their patterns over time. Unlike traditional clustering methods, K-Shape uses </w:t>
      </w:r>
      <w:r>
        <w:rPr>
          <w:rStyle w:val="Strong"/>
          <w:b w:val="false"/>
          <w:bCs w:val="false"/>
        </w:rPr>
        <w:t>Shape-Based Distance (SBD)</w:t>
      </w:r>
      <w:r>
        <w:rPr>
          <w:b w:val="false"/>
          <w:bCs w:val="false"/>
        </w:rPr>
        <w:t xml:space="preserve"> to compare time-series data, making it more effective for identifying different driving styles like aggressive or distracted driving. Research has shown that K-Shape is highly accurate and efficient for time-series clustering, making it a strong candidate for our project.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</w:rPr>
        <w:t xml:space="preserve">Another algorithm we looked into was </w:t>
      </w:r>
      <w:r>
        <w:rPr>
          <w:rStyle w:val="Strong"/>
          <w:b w:val="false"/>
          <w:bCs w:val="false"/>
        </w:rPr>
        <w:t>Time-Series K-Medoids</w:t>
      </w:r>
      <w:r>
        <w:rPr>
          <w:b w:val="false"/>
          <w:bCs w:val="false"/>
        </w:rPr>
        <w:t>, which is similar to K-Shape but more robust to outliers. Instead of calculating an "average" pattern for each cluster, K-Medoids picks actual examples from the dataset as cluster centers. This makes it especially useful for real-world driving data, which often contains unexpected variations.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>
          <w:b w:val="false"/>
          <w:bCs w:val="false"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 xml:space="preserve">We have found </w:t>
      </w:r>
      <w:r>
        <w:rPr>
          <w:rStyle w:val="Strong"/>
          <w:b w:val="false"/>
          <w:bCs w:val="false"/>
          <w:sz w:val="24"/>
          <w:szCs w:val="24"/>
        </w:rPr>
        <w:t xml:space="preserve">and understood </w:t>
      </w:r>
      <w:r>
        <w:rPr>
          <w:rStyle w:val="Strong"/>
          <w:b w:val="false"/>
          <w:bCs w:val="false"/>
          <w:sz w:val="24"/>
          <w:szCs w:val="24"/>
        </w:rPr>
        <w:t>the following papers to identify the driving methods: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 xml:space="preserve">Y. Feng, Q. Ye, F. Adan, L. Marques and P. Angeloudis, "Driving Style Classification Using Deep Temporal Clustering with Enhanced Explainability," 2023 IEEE 26th International Conference on Intelligent Transportation Systems (ITSC), Bilbao, Spain, 2023, pp. 4040-4045, doi: 10.1109/ITSC57777.2023.10421826. 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Du X, Kang X, Gao Y and Wang X (2024) Driving behavior characterization and traffic emission analysis considering the vehicle trajectory. Front. Psychol. 14:1341611. doi: 10.3389/fpsyg.2023.1341611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D. I. Tselentis and E. Papadimitriou, "Driver Profile and Driving Pattern Recognition for Road Safety Assessment: Main Challenges and Future Directions," in IEEE Open Journal of Intelligent Transportation Systems, vol. 4, pp. 83-100, 2023, doi: 10.1109/OJITS.2023.3237177.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X. Wang, R. Song, J. Xiao, T. Li and X. Li, "Accelerating k-Shape Time Series Clustering Algorithm Using GPU," in IEEE Transactions on Parallel and Distributed Systems, vol. 34, no. 10, pp. 2718-2734, Oct. 2023, doi: 10.1109/TPDS.2023.3298148.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Wang, S., Jia, R., Zhang, L. (2023). Multivariate Sequence Clustering for Driving Preference Classification Based on Wide-Range Trajectory Data. In: Bie, Y., Gao, K., Howlett, R.J., Jain, L.C. (eds) Smart Transportation Systems 2023. KES-STS 2023. Smart Innovation, Systems and Technologies, vol 356. Springer, Singapore. https://doi-org.ahdunielib.remotexs.in/10.1007/978-981-99-3284-9_5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>
          <w:rFonts w:eastAsia="Noto Serif CJK SC" w:cs="Noto Sans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J. Paparrizos and L. Gravano, </w:t>
      </w:r>
      <w:r>
        <w:rPr>
          <w:rFonts w:eastAsia="Noto Serif CJK SC" w:cs="Noto Sans Devanagari" w:ascii="Times New Roman" w:hAnsi="Times New Roman"/>
          <w:i/>
          <w:color w:val="auto"/>
          <w:kern w:val="2"/>
          <w:sz w:val="24"/>
          <w:szCs w:val="24"/>
          <w:lang w:val="en-US" w:eastAsia="zh-CN" w:bidi="hi-IN"/>
        </w:rPr>
        <w:t>k-Shape: Efficient and Accurate Clustering of Time Series</w:t>
      </w:r>
      <w:r>
        <w:rPr>
          <w:rFonts w:eastAsia="Noto Serif CJK SC" w:cs="Noto Sans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. 2015, pp. 1855–1870. doi: 10.1145/2723372.2737793.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>Tasks Planned for Next Week: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/>
        <w:t>Obtain a readily available spatiotemporal dataset on driving.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/>
        <w:t>Acquire the dataset provided by Yagnik Sir or pick a relevant dataset from the identified research in the literature survey.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/>
        <w:t>Perform exploratory data analysis (EDA) to learn about the dataset properties and structure.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/>
        <w:t>Revisit and critically assess the research papers chosen in order to better appreciate their approaches.</w:t>
      </w:r>
    </w:p>
    <w:p>
      <w:pPr>
        <w:pStyle w:val="BodyText"/>
        <w:numPr>
          <w:ilvl w:val="0"/>
          <w:numId w:val="3"/>
        </w:numPr>
        <w:bidi w:val="0"/>
        <w:spacing w:before="0" w:after="140"/>
        <w:jc w:val="start"/>
        <w:rPr/>
      </w:pPr>
      <w:r>
        <w:rPr/>
        <w:t>Analyze and determine the best-suited algorithm or collection of algorithms to achieve the project objectives.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3"/>
  <w:defaultTabStop w:val="709"/>
  <w:autoHyphenation w:val="true"/>
  <w:hyphenationZone w:val="36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LibreOffice/25.2.0.3$Linux_X86_64 LibreOffice_project/520$Build-3</Application>
  <AppVersion>15.0000</AppVersion>
  <Pages>2</Pages>
  <Words>503</Words>
  <Characters>3113</Characters>
  <CharactersWithSpaces>3577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2025-02-22T10:40:53Z</dcterms:created>
  <dc:creator/>
  <dc:description/>
  <dc:language>en-US</dc:language>
  <cp:lastModifiedBy/>
  <dcterms:modified xsi:type="dcterms:W3CDTF">2025-02-22T16:16:22Z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