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F40F" w14:textId="77777777" w:rsidR="00B0035A" w:rsidRPr="00597496" w:rsidRDefault="00B0035A">
      <w:pPr>
        <w:spacing w:before="1"/>
        <w:rPr>
          <w:rFonts w:ascii="Open Sans" w:eastAsia="Open Sans" w:hAnsi="Open Sans" w:cs="Open Sans"/>
          <w:b/>
          <w:color w:val="000000" w:themeColor="text1"/>
        </w:rPr>
      </w:pPr>
    </w:p>
    <w:tbl>
      <w:tblPr>
        <w:tblStyle w:val="a"/>
        <w:tblW w:w="11538" w:type="dxa"/>
        <w:tblInd w:w="87" w:type="dxa"/>
        <w:tblLayout w:type="fixed"/>
        <w:tblLook w:val="0000" w:firstRow="0" w:lastRow="0" w:firstColumn="0" w:lastColumn="0" w:noHBand="0" w:noVBand="0"/>
      </w:tblPr>
      <w:tblGrid>
        <w:gridCol w:w="676"/>
        <w:gridCol w:w="1412"/>
        <w:gridCol w:w="6210"/>
        <w:gridCol w:w="1800"/>
        <w:gridCol w:w="1440"/>
      </w:tblGrid>
      <w:tr w:rsidR="00597496" w:rsidRPr="00597496" w14:paraId="4CB3F74F" w14:textId="77777777">
        <w:trPr>
          <w:trHeight w:val="1060"/>
        </w:trPr>
        <w:tc>
          <w:tcPr>
            <w:tcW w:w="676" w:type="dxa"/>
            <w:tcBorders>
              <w:top w:val="single" w:sz="19" w:space="0" w:color="000000"/>
              <w:left w:val="single" w:sz="53" w:space="0" w:color="00AFF0"/>
              <w:bottom w:val="single" w:sz="19" w:space="0" w:color="000000"/>
              <w:right w:val="single" w:sz="87" w:space="0" w:color="00AFF0"/>
            </w:tcBorders>
            <w:shd w:val="clear" w:color="auto" w:fill="00AFF0"/>
          </w:tcPr>
          <w:p w14:paraId="1783DF6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14:paraId="391D76DD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Open Sans" w:eastAsia="Open Sans" w:hAnsi="Open Sans" w:cs="Open Sans"/>
                <w:b/>
                <w:color w:val="000000" w:themeColor="text1"/>
                <w:sz w:val="23"/>
                <w:szCs w:val="23"/>
              </w:rPr>
            </w:pPr>
          </w:p>
          <w:p w14:paraId="3A65C1F8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"/>
              <w:rPr>
                <w:rFonts w:ascii="Overlock" w:eastAsia="Overlock" w:hAnsi="Overlock" w:cs="Overlock"/>
                <w:color w:val="000000" w:themeColor="text1"/>
                <w:sz w:val="20"/>
                <w:szCs w:val="20"/>
              </w:rPr>
            </w:pPr>
            <w:r w:rsidRPr="00597496">
              <w:rPr>
                <w:rFonts w:ascii="Overlock" w:eastAsia="Overlock" w:hAnsi="Overlock" w:cs="Overlock"/>
                <w:b/>
                <w:color w:val="000000" w:themeColor="text1"/>
                <w:sz w:val="20"/>
                <w:szCs w:val="20"/>
              </w:rPr>
              <w:t>S.No.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87" w:space="0" w:color="00AFF0"/>
              <w:bottom w:val="single" w:sz="19" w:space="0" w:color="000000"/>
              <w:right w:val="single" w:sz="87" w:space="0" w:color="00AFF0"/>
            </w:tcBorders>
            <w:shd w:val="clear" w:color="auto" w:fill="00AFF0"/>
          </w:tcPr>
          <w:p w14:paraId="6CCF1E15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14:paraId="60C20769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Open Sans" w:eastAsia="Open Sans" w:hAnsi="Open Sans" w:cs="Open Sans"/>
                <w:b/>
                <w:color w:val="000000" w:themeColor="text1"/>
                <w:sz w:val="23"/>
                <w:szCs w:val="23"/>
              </w:rPr>
            </w:pPr>
          </w:p>
          <w:p w14:paraId="0EA323AF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rPr>
                <w:rFonts w:ascii="Overlock" w:eastAsia="Overlock" w:hAnsi="Overlock" w:cs="Overlock"/>
                <w:color w:val="000000" w:themeColor="text1"/>
                <w:sz w:val="20"/>
                <w:szCs w:val="20"/>
              </w:rPr>
            </w:pPr>
            <w:r w:rsidRPr="00597496">
              <w:rPr>
                <w:rFonts w:ascii="Overlock" w:eastAsia="Overlock" w:hAnsi="Overlock" w:cs="Overlock"/>
                <w:b/>
                <w:color w:val="000000" w:themeColor="text1"/>
                <w:sz w:val="20"/>
                <w:szCs w:val="20"/>
              </w:rPr>
              <w:t>Project Code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87" w:space="0" w:color="00AFF0"/>
              <w:bottom w:val="single" w:sz="19" w:space="0" w:color="000000"/>
              <w:right w:val="single" w:sz="53" w:space="0" w:color="00AFF0"/>
            </w:tcBorders>
            <w:shd w:val="clear" w:color="auto" w:fill="00AFF0"/>
          </w:tcPr>
          <w:p w14:paraId="4D2E62CC" w14:textId="0D523BD0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7"/>
              <w:rPr>
                <w:rFonts w:ascii="Overlock" w:eastAsia="Overlock" w:hAnsi="Overlock" w:cs="Overlock"/>
                <w:b/>
                <w:bCs/>
                <w:color w:val="000000" w:themeColor="text1"/>
                <w:sz w:val="20"/>
                <w:szCs w:val="20"/>
              </w:rPr>
            </w:pPr>
            <w:r w:rsidRPr="00597496">
              <w:rPr>
                <w:rFonts w:ascii="Overlock" w:eastAsia="Overlock" w:hAnsi="Overlock" w:cs="Overlock"/>
                <w:b/>
                <w:bCs/>
                <w:color w:val="000000" w:themeColor="text1"/>
                <w:sz w:val="20"/>
                <w:szCs w:val="20"/>
              </w:rPr>
              <w:t>MACHINE LEARNING TITLES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53" w:space="0" w:color="00AFF0"/>
              <w:bottom w:val="single" w:sz="19" w:space="0" w:color="000000"/>
              <w:right w:val="single" w:sz="18" w:space="0" w:color="000000"/>
            </w:tcBorders>
            <w:shd w:val="clear" w:color="auto" w:fill="00AFF0"/>
          </w:tcPr>
          <w:p w14:paraId="079107D3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 w:themeColor="text1"/>
                <w:sz w:val="29"/>
                <w:szCs w:val="29"/>
              </w:rPr>
            </w:pPr>
          </w:p>
          <w:p w14:paraId="61E5E9B7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9"/>
              <w:rPr>
                <w:rFonts w:ascii="Overlock" w:eastAsia="Overlock" w:hAnsi="Overlock" w:cs="Overlock"/>
                <w:color w:val="000000" w:themeColor="text1"/>
                <w:sz w:val="20"/>
                <w:szCs w:val="20"/>
              </w:rPr>
            </w:pPr>
            <w:r w:rsidRPr="00597496">
              <w:rPr>
                <w:rFonts w:ascii="Overlock" w:eastAsia="Overlock" w:hAnsi="Overlock" w:cs="Overlock"/>
                <w:b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  <w:shd w:val="clear" w:color="auto" w:fill="00AFF0"/>
          </w:tcPr>
          <w:p w14:paraId="4C43F6EF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 w:themeColor="text1"/>
                <w:sz w:val="18"/>
                <w:szCs w:val="18"/>
              </w:rPr>
            </w:pPr>
          </w:p>
          <w:p w14:paraId="6665066A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275"/>
              <w:rPr>
                <w:rFonts w:ascii="Overlock" w:eastAsia="Overlock" w:hAnsi="Overlock" w:cs="Overlock"/>
                <w:color w:val="000000" w:themeColor="text1"/>
                <w:sz w:val="18"/>
                <w:szCs w:val="18"/>
              </w:rPr>
            </w:pPr>
            <w:r w:rsidRPr="00597496">
              <w:rPr>
                <w:rFonts w:ascii="Overlock" w:eastAsia="Overlock" w:hAnsi="Overlock" w:cs="Overlock"/>
                <w:b/>
                <w:color w:val="000000" w:themeColor="text1"/>
                <w:sz w:val="18"/>
                <w:szCs w:val="18"/>
              </w:rPr>
              <w:t>Lang/Year</w:t>
            </w:r>
          </w:p>
        </w:tc>
      </w:tr>
      <w:tr w:rsidR="00597496" w:rsidRPr="00597496" w14:paraId="1F595F7F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F2373A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E17D0D6" w14:textId="246732CE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Y2001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2B38A6A" w14:textId="55D74E52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65" w:right="404" w:hanging="2360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EHRChain: A Blockchain Based EHR System Using Attribute-Based and Homomorphic Cryptosystem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CD1FB44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EA15C29" w14:textId="154E8F5E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C643A0" w:rsidRPr="00597496" w14:paraId="1063DF00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4E876C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520A2C1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0109B62" w14:textId="626EBF64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65" w:right="404" w:hanging="2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496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>Chest Xray Pulmonary Tuberculosis Detection using Deep learning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825CD33" w14:textId="56866AF2" w:rsidR="00C643A0" w:rsidRPr="00597496" w:rsidRDefault="00B045FE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47" w:right="443" w:firstLine="23"/>
              <w:rPr>
                <w:b/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D3E0C1F" w14:textId="5B781AF5" w:rsidR="00C643A0" w:rsidRPr="00597496" w:rsidRDefault="00B045FE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b/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07CA9D71" w14:textId="77777777">
        <w:trPr>
          <w:trHeight w:val="80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2B1535E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7D81AE3" w14:textId="06E1DFB6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Y2002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88C32DC" w14:textId="3E3443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417" w:right="164" w:hanging="2250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Credit card Fraud Detection using Machine learning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587E4D6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962A115" w14:textId="3A3DDEF2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082DF05D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306A05E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042DEFC" w14:textId="6EF0E38A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Y2003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071432B" w14:textId="6EA2DBB5" w:rsidR="00C643A0" w:rsidRPr="00045F4B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25" w:right="201" w:hanging="2522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45F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Vehicle Speed Detection Using Deep Learning Approach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42A7607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BFEC73B" w14:textId="4F5B59B3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3BC43299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56ACFAA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DAD8938" w14:textId="42B5AA83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Y2004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57608BB" w14:textId="67E0ED4E" w:rsidR="00C643A0" w:rsidRPr="004E17B1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43" w:right="313" w:hanging="172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E17B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Fake Profile Detection for Matrimonial Sites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C39AA2C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B425BAF" w14:textId="02F4EEAB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5F838945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0D5F251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ABE0C5A" w14:textId="1F8C7CE6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Y2005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7ECCD82" w14:textId="0DE68F2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09" w:right="378" w:hanging="2330"/>
              <w:rPr>
                <w:b/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Fusion based Two-stage Cascade Framework for Multi-Modality Face Anti-Spoofing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294D4E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2B7C815" w14:textId="6118FC3C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4A4FAB00" w14:textId="77777777">
        <w:trPr>
          <w:trHeight w:val="80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4360C63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8860729" w14:textId="7FEFB718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Y2006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8CD7788" w14:textId="0775EB14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71" w:right="386" w:hanging="2382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DRL-FAS: A Novel Framework Based on Deep Reinforcement Learning for Face Anti-Spoofing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D6F4265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052FA0D" w14:textId="67FD3C71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0F3197D3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D5FF684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58105CA" w14:textId="5F357E2B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Y2007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1C7D626" w14:textId="033AF940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725" w:right="411" w:hanging="2310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 Crop Convolutional Neural Networks for Fast Lung Nodule Segmentation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A6F3963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5" w:right="445" w:firstLine="2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  <w:p w14:paraId="57F94CAD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1FF6E27" w14:textId="4509645D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0B023F49" w14:textId="77777777">
        <w:trPr>
          <w:trHeight w:val="610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C9A4254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4EF9810" w14:textId="0F234F39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Y2008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6A967EB" w14:textId="546FF76B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81"/>
              <w:rPr>
                <w:color w:val="000000" w:themeColor="text1"/>
                <w:sz w:val="20"/>
                <w:szCs w:val="20"/>
              </w:rPr>
            </w:pPr>
            <w:r w:rsidRPr="009C1C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Multiplex Regulation System With </w:t>
            </w:r>
            <w:r w:rsidR="009C1C48" w:rsidRPr="009C1C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Personalized</w:t>
            </w:r>
            <w:r w:rsidRPr="009C1C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Recommendation Using ML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C046E80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0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DEEP 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10FECF4" w14:textId="2D22D236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3B6D539A" w14:textId="77777777">
        <w:trPr>
          <w:trHeight w:val="612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04283B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2C33C00" w14:textId="0041B046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Y2009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6E19B0C" w14:textId="6C66E359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3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Blockchain based solution to improve the Supply Chain Management in Indian agriculture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8060D67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0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DEEP 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B3CED6E" w14:textId="5FF513C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5036929A" w14:textId="77777777">
        <w:trPr>
          <w:trHeight w:val="612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C2D0F16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7A8BE86" w14:textId="653F6176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Y2010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FA1D426" w14:textId="46FC0A63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1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Agricultural Crop Recommendations based on Productivity and Season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E549BDC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EEC0988" w14:textId="47221C42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6AA77073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8A302DF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0B2188E" w14:textId="2B220520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Y2011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B64B682" w14:textId="530A5992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89" w:right="331" w:hanging="2054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 Based Heart Disease Prediction System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1BA7889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9AF06E0" w14:textId="3FDC7DFE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24285ABE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491EB0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lastRenderedPageBreak/>
              <w:t>12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CF16F89" w14:textId="45D4003F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Y2012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550C35F" w14:textId="5DF4C89F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61" w:right="317" w:hanging="1342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WELFake: Word Embedding Over Linguistic Features for Fake News Detection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663DCDD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01D03D1" w14:textId="3BBBDC50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55D15B3C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B2E0191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EFEE9A5" w14:textId="1963CB3A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Y2013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4565434" w14:textId="212B4205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855" w:right="105" w:hanging="1750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Predicting Agriculture Using Naive Bayes Algorithm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EE9331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5" w:right="445" w:firstLine="2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  <w:p w14:paraId="13590DC3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A71AB9C" w14:textId="5E245241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19EB7998" w14:textId="77777777">
        <w:trPr>
          <w:trHeight w:val="80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BA5E549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65A0F38" w14:textId="31DB6DCE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Y2014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80687D2" w14:textId="2A1EE0FE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909" w:right="186" w:hanging="1722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Detecting Fake Reviews Using Multidimensional Representations With Fine-Grained Aspects Plan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D957122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9220A22" w14:textId="36DC848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7E837A9A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9A47B61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61E3D29" w14:textId="6EC3EF66" w:rsidR="00C643A0" w:rsidRPr="00597496" w:rsidRDefault="005A07F1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643A0" w:rsidRPr="00597496">
              <w:rPr>
                <w:b/>
                <w:color w:val="000000" w:themeColor="text1"/>
                <w:sz w:val="20"/>
                <w:szCs w:val="20"/>
              </w:rPr>
              <w:t>Y2015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11D30BA" w14:textId="06ED431A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17" w:right="286" w:hanging="2132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color w:val="000000" w:themeColor="text1"/>
                <w:sz w:val="24"/>
                <w:szCs w:val="24"/>
              </w:rPr>
              <w:t xml:space="preserve">Emotion Recognition by Textual Tweets Classification Using Voting Classifier (LR-SGD) 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7E31974" w14:textId="77777777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3" w:right="441" w:firstLine="9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NEURAL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NETWORK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E542E5C" w14:textId="3A838621" w:rsidR="00C643A0" w:rsidRPr="00597496" w:rsidRDefault="00C643A0" w:rsidP="00C64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7CAF0BE3" w14:textId="77777777">
        <w:trPr>
          <w:trHeight w:val="611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035777" w14:textId="77777777" w:rsidR="00C643A0" w:rsidRPr="00597496" w:rsidRDefault="00C643A0" w:rsidP="00C643A0">
            <w:pPr>
              <w:rPr>
                <w:color w:val="000000" w:themeColor="text1"/>
              </w:rPr>
            </w:pP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F2AE6" w14:textId="77777777" w:rsidR="00C643A0" w:rsidRPr="00597496" w:rsidRDefault="00C643A0" w:rsidP="00C643A0">
            <w:pPr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5D9C02" w14:textId="5733F012" w:rsidR="00C643A0" w:rsidRPr="00597496" w:rsidRDefault="00C643A0" w:rsidP="00C643A0">
            <w:pPr>
              <w:rPr>
                <w:color w:val="000000" w:themeColor="text1"/>
              </w:rPr>
            </w:pPr>
            <w:r w:rsidRPr="00597496">
              <w:rPr>
                <w:color w:val="000000" w:themeColor="text1"/>
                <w:sz w:val="24"/>
                <w:szCs w:val="24"/>
              </w:rPr>
              <w:t>A Lightweight Convolutional Neural Network for Real-Time Facial Expression Detection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36EC7E" w14:textId="77777777" w:rsidR="00C643A0" w:rsidRPr="00597496" w:rsidRDefault="00C643A0" w:rsidP="00C643A0">
            <w:pPr>
              <w:rPr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1B6999" w14:textId="77777777" w:rsidR="00C643A0" w:rsidRPr="00597496" w:rsidRDefault="00C643A0" w:rsidP="00C643A0">
            <w:pPr>
              <w:rPr>
                <w:color w:val="000000" w:themeColor="text1"/>
              </w:rPr>
            </w:pPr>
          </w:p>
        </w:tc>
      </w:tr>
    </w:tbl>
    <w:p w14:paraId="626806AA" w14:textId="77777777" w:rsidR="00B0035A" w:rsidRPr="00597496" w:rsidRDefault="00B0035A">
      <w:pPr>
        <w:rPr>
          <w:color w:val="000000" w:themeColor="text1"/>
        </w:rPr>
        <w:sectPr w:rsidR="00B0035A" w:rsidRPr="00597496">
          <w:headerReference w:type="default" r:id="rId6"/>
          <w:footerReference w:type="default" r:id="rId7"/>
          <w:pgSz w:w="12240" w:h="15840"/>
          <w:pgMar w:top="1020" w:right="140" w:bottom="780" w:left="340" w:header="90" w:footer="593" w:gutter="0"/>
          <w:pgNumType w:start="1"/>
          <w:cols w:space="720"/>
        </w:sectPr>
      </w:pPr>
    </w:p>
    <w:p w14:paraId="4BD483B2" w14:textId="77777777" w:rsidR="00B0035A" w:rsidRPr="00597496" w:rsidRDefault="00B003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</w:p>
    <w:tbl>
      <w:tblPr>
        <w:tblStyle w:val="a0"/>
        <w:tblW w:w="11538" w:type="dxa"/>
        <w:tblInd w:w="87" w:type="dxa"/>
        <w:tblLayout w:type="fixed"/>
        <w:tblLook w:val="0000" w:firstRow="0" w:lastRow="0" w:firstColumn="0" w:lastColumn="0" w:noHBand="0" w:noVBand="0"/>
      </w:tblPr>
      <w:tblGrid>
        <w:gridCol w:w="676"/>
        <w:gridCol w:w="1412"/>
        <w:gridCol w:w="6210"/>
        <w:gridCol w:w="1800"/>
        <w:gridCol w:w="1440"/>
      </w:tblGrid>
      <w:tr w:rsidR="00597496" w:rsidRPr="00597496" w14:paraId="48CC6E22" w14:textId="77777777">
        <w:trPr>
          <w:trHeight w:val="77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2CD18A2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136D7F2" w14:textId="12F395F9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Y2016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0071144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4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Finding Psychological Instability Using Machine Learning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A2E39F2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5" w:right="445" w:firstLine="2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  <w:p w14:paraId="7A71A887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55B40A8" w14:textId="66561B3F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7E15B7DD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5A9E6FD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20F738B" w14:textId="4D5610BB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Y2017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5D06A18" w14:textId="20A1E8F4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25" w:right="435" w:hanging="2286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 xml:space="preserve">Flight Delay Prediction Based on Aviation Big Data and </w:t>
            </w:r>
            <w:r w:rsidR="00AA246B"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Machine</w:t>
            </w:r>
            <w:r w:rsidR="00AA246B"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A246B"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7830951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9091FCC" w14:textId="5343352C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5F9BB7E0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23B8290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00C89BB" w14:textId="4012277A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Y2018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C0CA658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51" w:right="393" w:hanging="1654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HDPM: An Effective Heart Disease Prediction Model for a Clinical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Decision Support System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C566EE2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AE8CA0A" w14:textId="5BCE66FF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39E9399D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3E9E8D5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F963920" w14:textId="617CFAF2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Y2019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11A634E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881" w:right="553" w:hanging="1326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Heart Disease Identification Method Using Machine Learning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Classification in E-Healthcare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C6089B8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E901E5A" w14:textId="245EDDDA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33CCFB9A" w14:textId="77777777">
        <w:trPr>
          <w:trHeight w:val="612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3540A7C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A2317B5" w14:textId="34D7D984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F513A5D" w14:textId="77777777" w:rsidR="00B0035A" w:rsidRPr="0051333E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81"/>
              <w:rPr>
                <w:color w:val="00B050"/>
                <w:sz w:val="20"/>
                <w:szCs w:val="20"/>
              </w:rPr>
            </w:pPr>
            <w:r w:rsidRPr="0051333E">
              <w:rPr>
                <w:b/>
                <w:color w:val="00B050"/>
                <w:sz w:val="20"/>
                <w:szCs w:val="20"/>
                <w:u w:val="single"/>
              </w:rPr>
              <w:t>Hybrid Feature based Prediction of Suicide Related Activity on Twitter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A390A27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9476A7D" w14:textId="0A24C341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6EE468CF" w14:textId="77777777">
        <w:trPr>
          <w:trHeight w:val="77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9DD13A4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1476C79" w14:textId="5F3EA71D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C191507" w14:textId="77777777" w:rsidR="00B0035A" w:rsidRPr="0051333E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21"/>
              <w:rPr>
                <w:color w:val="00B050"/>
                <w:sz w:val="20"/>
                <w:szCs w:val="20"/>
              </w:rPr>
            </w:pPr>
            <w:r w:rsidRPr="0051333E">
              <w:rPr>
                <w:b/>
                <w:color w:val="00B050"/>
                <w:sz w:val="20"/>
                <w:szCs w:val="20"/>
                <w:u w:val="single"/>
              </w:rPr>
              <w:t>Intrusion Detection System Using PCA with Random Forest Approach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9489AC9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5" w:right="445" w:firstLine="2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  <w:p w14:paraId="21670AEE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91B143F" w14:textId="1FB883C2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4BBA4A41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B95C8AE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C40A23D" w14:textId="0B06903F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69CCEA2" w14:textId="03478235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67" w:right="436" w:hanging="2228"/>
              <w:rPr>
                <w:b/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 xml:space="preserve">Machine Learning Based Suicide Ideation Prediction for </w:t>
            </w:r>
            <w:r w:rsidR="00733137"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Military</w:t>
            </w:r>
            <w:r w:rsidR="00733137"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33137" w:rsidRPr="00597496">
              <w:rPr>
                <w:b/>
                <w:color w:val="000000" w:themeColor="text1"/>
                <w:sz w:val="20"/>
                <w:szCs w:val="20"/>
              </w:rPr>
              <w:t>Personnel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8AFF9D7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210708C" w14:textId="2E60599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233B07BF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4BF7D93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14158B5" w14:textId="77060FDB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Y2023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2F4C53C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875" w:right="151" w:hanging="2722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Machine Learning-Based Student's Native Place Identification for Real-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Time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33F7274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416A168" w14:textId="29B4AD1D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732E4E97" w14:textId="77777777">
        <w:trPr>
          <w:trHeight w:val="80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AA4F2B2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4FF5502" w14:textId="656A816E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Y2024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26CE600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625" w:right="279" w:hanging="2344"/>
              <w:rPr>
                <w:color w:val="000000" w:themeColor="text1"/>
                <w:sz w:val="20"/>
                <w:szCs w:val="20"/>
              </w:rPr>
            </w:pPr>
            <w:r w:rsidRPr="00C77045">
              <w:rPr>
                <w:b/>
                <w:color w:val="00B050"/>
                <w:sz w:val="20"/>
                <w:szCs w:val="20"/>
                <w:u w:val="single"/>
              </w:rPr>
              <w:t>Performance Analysis on Student Feedback using Machine Learning</w:t>
            </w:r>
            <w:r w:rsidRPr="00C77045">
              <w:rPr>
                <w:rFonts w:ascii="Times New Roman" w:eastAsia="Times New Roman" w:hAnsi="Times New Roman" w:cs="Times New Roman"/>
                <w:b/>
                <w:color w:val="00B050"/>
                <w:sz w:val="20"/>
                <w:szCs w:val="20"/>
              </w:rPr>
              <w:t xml:space="preserve"> </w:t>
            </w:r>
            <w:r w:rsidRPr="00C77045">
              <w:rPr>
                <w:b/>
                <w:color w:val="00B050"/>
                <w:sz w:val="20"/>
                <w:szCs w:val="20"/>
              </w:rPr>
              <w:t xml:space="preserve"> </w:t>
            </w:r>
            <w:r w:rsidRPr="00C77045">
              <w:rPr>
                <w:b/>
                <w:color w:val="00B050"/>
                <w:sz w:val="20"/>
                <w:szCs w:val="20"/>
                <w:u w:val="single"/>
              </w:rPr>
              <w:t>Algorithms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6C05149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AFB3BB4" w14:textId="3280BD60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4D2C8877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289EDC4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0735C3C" w14:textId="535E70D6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Y2025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4A63015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669" w:right="199" w:hanging="2470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Predicting Flight Delays with Error Calculation using Machine Learned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Classifiers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68F57A4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5" w:right="445" w:firstLine="2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  <w:p w14:paraId="24220965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8CF20DD" w14:textId="3572A511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7D5D8C1D" w14:textId="77777777">
        <w:trPr>
          <w:trHeight w:val="108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07C1054" w14:textId="77777777" w:rsidR="00B0035A" w:rsidRPr="00597496" w:rsidRDefault="00B00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14:paraId="728B2AD9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FF7B9D8" w14:textId="66FAE8F5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Y2026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DA18CC7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1" w:right="248" w:hanging="3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Predicting Stock Market Trends Using Machine Learning and Deep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Learning Algorithms Via Continuous and Binary Data; a Comparative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Analysis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9A28B0D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BBD6CFA" w14:textId="77777777" w:rsidR="00B0035A" w:rsidRPr="00597496" w:rsidRDefault="00B00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</w:p>
          <w:p w14:paraId="5D0AAB61" w14:textId="6C5F1FFD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317264AE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8D5399D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70FDFEC" w14:textId="0B20E240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Y2027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70E612A" w14:textId="65607514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807" w:right="172" w:hanging="1632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 xml:space="preserve">Prediction of Breast Cancer, Comparative </w:t>
            </w:r>
            <w:r w:rsidR="00463500"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Review of Machine Learning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Techniques, and Their Analysis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DB2489F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B98D6B9" w14:textId="79D66632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4CB59DCB" w14:textId="77777777">
        <w:trPr>
          <w:trHeight w:val="610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C8D293A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E734A86" w14:textId="65DD033A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Y2028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2A6DFE4" w14:textId="77777777" w:rsidR="00B0035A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31"/>
              <w:rPr>
                <w:b/>
                <w:color w:val="000000" w:themeColor="text1"/>
                <w:sz w:val="20"/>
                <w:szCs w:val="20"/>
                <w:u w:val="single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Rice Leaf Diseases Classification Using CNN With Transfer Learning</w:t>
            </w:r>
          </w:p>
          <w:p w14:paraId="47FEAFDA" w14:textId="26E7FBD5" w:rsidR="00B8652D" w:rsidRPr="00B8652D" w:rsidRDefault="00B8652D" w:rsidP="00B8652D">
            <w:pPr>
              <w:tabs>
                <w:tab w:val="left" w:pos="18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0AD0861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0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DEEP 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9271DF8" w14:textId="09E49850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0C163E7D" w14:textId="77777777">
        <w:trPr>
          <w:trHeight w:val="808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E734165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6A0B8ED" w14:textId="0B78E890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Y2029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EE3320A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845" w:right="319" w:hanging="1526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Robust Spammer Detection Using Collaborative Neural Network in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Internet of Thing Applications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D039096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 w:right="441" w:firstLine="9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NEURAL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NETWORK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CCE9426" w14:textId="10624B7C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3DE5BBBB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C67FC3A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C442D76" w14:textId="6D336976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Y2030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E90F363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09" w:right="201" w:hanging="2508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Spam Review Detection Using the Linguistic and Spammer Behavioral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Methods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9D60FE8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7" w:right="443" w:firstLine="23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42D0356" w14:textId="006332B5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597496" w:rsidRPr="00597496" w14:paraId="76D6861E" w14:textId="77777777">
        <w:trPr>
          <w:trHeight w:val="806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15FC555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22223E6" w14:textId="0B98CDB9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Y2031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2C7F61D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47" w:right="320" w:hanging="1926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Students Performance Prediction in Online Courses Using 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Learning Algorithms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C397BEB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45" w:right="445" w:firstLine="2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MACHINE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>LEARNING</w:t>
            </w:r>
          </w:p>
          <w:p w14:paraId="0453C7DB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D26DC1A" w14:textId="36F6D146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B0035A" w:rsidRPr="00597496" w14:paraId="50553D59" w14:textId="77777777">
        <w:trPr>
          <w:trHeight w:val="807"/>
        </w:trPr>
        <w:tc>
          <w:tcPr>
            <w:tcW w:w="676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E42157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412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DFC493" w14:textId="545BB153" w:rsidR="00B0035A" w:rsidRPr="00597496" w:rsidRDefault="005A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87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TIP</w:t>
            </w:r>
            <w:r w:rsidR="00C4057D" w:rsidRPr="00597496">
              <w:rPr>
                <w:b/>
                <w:color w:val="000000" w:themeColor="text1"/>
                <w:sz w:val="20"/>
                <w:szCs w:val="20"/>
              </w:rPr>
              <w:t>Y2032</w:t>
            </w:r>
          </w:p>
        </w:tc>
        <w:tc>
          <w:tcPr>
            <w:tcW w:w="621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4F733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581" w:right="161" w:hanging="2418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A Mask Detection Method for Shoppers Under the Threat of COVID-19</w:t>
            </w:r>
            <w:r w:rsidRPr="0059749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97496">
              <w:rPr>
                <w:b/>
                <w:color w:val="000000" w:themeColor="text1"/>
                <w:sz w:val="20"/>
                <w:szCs w:val="20"/>
                <w:u w:val="single"/>
              </w:rPr>
              <w:t>Coronavirus</w:t>
            </w:r>
          </w:p>
        </w:tc>
        <w:tc>
          <w:tcPr>
            <w:tcW w:w="180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0C110D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DEEP LEARNING</w:t>
            </w:r>
          </w:p>
          <w:p w14:paraId="3CF72266" w14:textId="77777777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/>
              <w:jc w:val="center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(Conference)</w:t>
            </w:r>
          </w:p>
        </w:tc>
        <w:tc>
          <w:tcPr>
            <w:tcW w:w="1440" w:type="dxa"/>
            <w:tcBorders>
              <w:top w:val="single" w:sz="1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EF7480" w14:textId="3A02CC2F" w:rsidR="00B0035A" w:rsidRPr="00597496" w:rsidRDefault="00C40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9"/>
              <w:rPr>
                <w:color w:val="000000" w:themeColor="text1"/>
                <w:sz w:val="20"/>
                <w:szCs w:val="20"/>
              </w:rPr>
            </w:pPr>
            <w:r w:rsidRPr="00597496">
              <w:rPr>
                <w:b/>
                <w:color w:val="000000" w:themeColor="text1"/>
                <w:sz w:val="20"/>
                <w:szCs w:val="20"/>
              </w:rPr>
              <w:t>PYTHON/</w:t>
            </w:r>
            <w:r w:rsidR="002E6B27">
              <w:rPr>
                <w:b/>
                <w:color w:val="000000" w:themeColor="text1"/>
                <w:sz w:val="20"/>
                <w:szCs w:val="20"/>
              </w:rPr>
              <w:t>2023</w:t>
            </w:r>
          </w:p>
        </w:tc>
      </w:tr>
    </w:tbl>
    <w:p w14:paraId="711F5A11" w14:textId="77777777" w:rsidR="00B0035A" w:rsidRPr="00597496" w:rsidRDefault="00B0035A">
      <w:pPr>
        <w:spacing w:before="68"/>
        <w:ind w:left="1100"/>
        <w:rPr>
          <w:rFonts w:ascii="Bell MT" w:eastAsia="Bell MT" w:hAnsi="Bell MT" w:cs="Bell MT"/>
          <w:color w:val="000000" w:themeColor="text1"/>
          <w:sz w:val="36"/>
          <w:szCs w:val="36"/>
        </w:rPr>
      </w:pPr>
      <w:bookmarkStart w:id="0" w:name="_gjdgxs" w:colFirst="0" w:colLast="0"/>
      <w:bookmarkEnd w:id="0"/>
    </w:p>
    <w:sectPr w:rsidR="00B0035A" w:rsidRPr="00597496">
      <w:pgSz w:w="12240" w:h="15840"/>
      <w:pgMar w:top="1020" w:right="140" w:bottom="780" w:left="340" w:header="90" w:footer="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83C3" w14:textId="77777777" w:rsidR="00F978AF" w:rsidRDefault="00F978AF">
      <w:r>
        <w:separator/>
      </w:r>
    </w:p>
  </w:endnote>
  <w:endnote w:type="continuationSeparator" w:id="0">
    <w:p w14:paraId="46071005" w14:textId="77777777" w:rsidR="00F978AF" w:rsidRDefault="00F9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verlock">
    <w:altName w:val="Calibri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A377" w14:textId="77777777" w:rsidR="00B0035A" w:rsidRDefault="00C40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360" w:lineRule="auto"/>
      <w:jc w:val="center"/>
      <w:rPr>
        <w:color w:val="4F81BD"/>
      </w:rPr>
    </w:pPr>
    <w:r>
      <w:rPr>
        <w:color w:val="4F81BD"/>
      </w:rPr>
      <w:t xml:space="preserve">Mobile: +91-8667215877/+91-9566492473 </w:t>
    </w:r>
    <w:r>
      <w:rPr>
        <w:color w:val="4F81BD"/>
      </w:rPr>
      <w:tab/>
      <w:t>| WhatsApp: 08667215877</w:t>
    </w:r>
  </w:p>
  <w:p w14:paraId="364C0624" w14:textId="7F0FCF9F" w:rsidR="00B0035A" w:rsidRDefault="00C40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360" w:lineRule="auto"/>
      <w:jc w:val="center"/>
      <w:rPr>
        <w:color w:val="4F81BD"/>
      </w:rPr>
    </w:pPr>
    <w:r>
      <w:rPr>
        <w:color w:val="4F81BD"/>
      </w:rPr>
      <w:t>Email: contact.technos@gmail.com</w:t>
    </w:r>
    <w:r>
      <w:rPr>
        <w:color w:val="4F81BD"/>
      </w:rPr>
      <w:tab/>
      <w:t xml:space="preserve"> | Locations: #4, II nd </w:t>
    </w:r>
    <w:r w:rsidR="000968EA">
      <w:rPr>
        <w:color w:val="4F81BD"/>
      </w:rPr>
      <w:t>Floor, Natesan</w:t>
    </w:r>
    <w:r>
      <w:rPr>
        <w:color w:val="4F81BD"/>
      </w:rPr>
      <w:t xml:space="preserve"> Nagar, 100 Ft Road, Pondicherry, 605005, India | 100% Output Satisfaction </w:t>
    </w:r>
  </w:p>
  <w:p w14:paraId="1D945ADD" w14:textId="77777777" w:rsidR="00B0035A" w:rsidRDefault="00C40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</w:t>
    </w:r>
  </w:p>
  <w:p w14:paraId="5F6E8435" w14:textId="77777777" w:rsidR="00B0035A" w:rsidRDefault="00B003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D1F1" w14:textId="77777777" w:rsidR="00F978AF" w:rsidRDefault="00F978AF">
      <w:r>
        <w:separator/>
      </w:r>
    </w:p>
  </w:footnote>
  <w:footnote w:type="continuationSeparator" w:id="0">
    <w:p w14:paraId="06D32ACC" w14:textId="77777777" w:rsidR="00F978AF" w:rsidRDefault="00F97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EEB6" w14:textId="77777777" w:rsidR="00B0035A" w:rsidRDefault="00C40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BC907A0" wp14:editId="4A36621C">
          <wp:extent cx="1292225" cy="866775"/>
          <wp:effectExtent l="0" t="0" r="0" b="0"/>
          <wp:docPr id="1" name="image1.png" descr="F:\Technos\LOGO-TECHNOS-B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:\Technos\LOGO-TECHNOS-B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222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5A"/>
    <w:rsid w:val="00045F4B"/>
    <w:rsid w:val="00077AD2"/>
    <w:rsid w:val="000968EA"/>
    <w:rsid w:val="000A7AE4"/>
    <w:rsid w:val="000E64D2"/>
    <w:rsid w:val="00175F53"/>
    <w:rsid w:val="001F461B"/>
    <w:rsid w:val="002E6B27"/>
    <w:rsid w:val="003C286D"/>
    <w:rsid w:val="00463500"/>
    <w:rsid w:val="00471E8A"/>
    <w:rsid w:val="004E1772"/>
    <w:rsid w:val="004E17B1"/>
    <w:rsid w:val="0051333E"/>
    <w:rsid w:val="00597496"/>
    <w:rsid w:val="005A07F1"/>
    <w:rsid w:val="005F582E"/>
    <w:rsid w:val="006331F9"/>
    <w:rsid w:val="00666A8B"/>
    <w:rsid w:val="006C3279"/>
    <w:rsid w:val="00733137"/>
    <w:rsid w:val="007D3A06"/>
    <w:rsid w:val="007E311F"/>
    <w:rsid w:val="00802801"/>
    <w:rsid w:val="0081558E"/>
    <w:rsid w:val="00860BE2"/>
    <w:rsid w:val="00985B0F"/>
    <w:rsid w:val="009C1C48"/>
    <w:rsid w:val="00AA246B"/>
    <w:rsid w:val="00B0035A"/>
    <w:rsid w:val="00B045FE"/>
    <w:rsid w:val="00B83661"/>
    <w:rsid w:val="00B8652D"/>
    <w:rsid w:val="00BF326F"/>
    <w:rsid w:val="00C4057D"/>
    <w:rsid w:val="00C643A0"/>
    <w:rsid w:val="00C77045"/>
    <w:rsid w:val="00CC7ECB"/>
    <w:rsid w:val="00DC0D88"/>
    <w:rsid w:val="00E847BE"/>
    <w:rsid w:val="00F54D59"/>
    <w:rsid w:val="00F978AF"/>
    <w:rsid w:val="00FA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D738"/>
  <w15:docId w15:val="{F37C1152-E722-41DA-81DC-0D6CD23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8EA"/>
  </w:style>
  <w:style w:type="paragraph" w:styleId="Footer">
    <w:name w:val="footer"/>
    <w:basedOn w:val="Normal"/>
    <w:link w:val="FooterChar"/>
    <w:uiPriority w:val="99"/>
    <w:unhideWhenUsed/>
    <w:rsid w:val="00096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M09</dc:creator>
  <cp:lastModifiedBy>Madhan M09</cp:lastModifiedBy>
  <cp:revision>2</cp:revision>
  <dcterms:created xsi:type="dcterms:W3CDTF">2023-08-09T07:08:00Z</dcterms:created>
  <dcterms:modified xsi:type="dcterms:W3CDTF">2023-08-09T07:08:00Z</dcterms:modified>
</cp:coreProperties>
</file>