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4037" w14:textId="3B41FC82" w:rsidR="00951801" w:rsidRDefault="00951801" w:rsidP="00951801">
      <w:r w:rsidRPr="00951801">
        <w:rPr>
          <w:b/>
          <w:bCs/>
          <w:color w:val="0F9ED5" w:themeColor="accent4"/>
          <w:sz w:val="40"/>
          <w:szCs w:val="40"/>
        </w:rPr>
        <w:t>2</w:t>
      </w:r>
      <w:r w:rsidRPr="00951801">
        <w:rPr>
          <w:b/>
          <w:bCs/>
          <w:color w:val="0F9ED5" w:themeColor="accent4"/>
          <w:sz w:val="40"/>
          <w:szCs w:val="40"/>
        </w:rPr>
        <w:t>]</w:t>
      </w:r>
      <w:r w:rsidRPr="00951801">
        <w:rPr>
          <w:color w:val="0F9ED5" w:themeColor="accent4"/>
        </w:rPr>
        <w:t xml:space="preserve"> </w:t>
      </w:r>
      <w:r w:rsidRPr="00951801">
        <w:rPr>
          <w:b/>
          <w:bCs/>
          <w:color w:val="FF0000"/>
          <w:sz w:val="32"/>
          <w:szCs w:val="32"/>
        </w:rPr>
        <w:t>How are joins used to combine data from multiple tables?</w:t>
      </w:r>
    </w:p>
    <w:p w14:paraId="14A85726" w14:textId="1454E40E" w:rsidR="00951801" w:rsidRPr="00951801" w:rsidRDefault="00951801" w:rsidP="00951801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951801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19240621" w14:textId="77777777" w:rsidR="00951801" w:rsidRPr="00951801" w:rsidRDefault="00951801" w:rsidP="00951801">
      <w:pPr>
        <w:rPr>
          <w:b/>
          <w:bCs/>
          <w:sz w:val="32"/>
          <w:szCs w:val="32"/>
        </w:rPr>
      </w:pPr>
      <w:r w:rsidRPr="00951801">
        <w:rPr>
          <w:b/>
          <w:bCs/>
          <w:sz w:val="32"/>
          <w:szCs w:val="32"/>
        </w:rPr>
        <w:t>1. Identify Common Columns:</w:t>
      </w:r>
    </w:p>
    <w:p w14:paraId="160BD1BE" w14:textId="09286E6F" w:rsidR="00951801" w:rsidRPr="00951801" w:rsidRDefault="00951801" w:rsidP="00951801">
      <w:pPr>
        <w:rPr>
          <w:sz w:val="28"/>
          <w:szCs w:val="28"/>
        </w:rPr>
      </w:pPr>
      <w:r w:rsidRPr="00951801">
        <w:rPr>
          <w:sz w:val="28"/>
          <w:szCs w:val="28"/>
        </w:rPr>
        <w:t>Tables must have at least one column in common (called a "key").</w:t>
      </w:r>
    </w:p>
    <w:p w14:paraId="5E7A30E0" w14:textId="6E3A288D" w:rsidR="00951801" w:rsidRPr="00951801" w:rsidRDefault="00951801" w:rsidP="00951801">
      <w:pPr>
        <w:rPr>
          <w:sz w:val="28"/>
          <w:szCs w:val="28"/>
        </w:rPr>
      </w:pPr>
      <w:r w:rsidRPr="00951801">
        <w:rPr>
          <w:sz w:val="28"/>
          <w:szCs w:val="28"/>
        </w:rPr>
        <w:t>These columns act as a bridge between the tables.</w:t>
      </w:r>
    </w:p>
    <w:p w14:paraId="10B1ECD3" w14:textId="77777777" w:rsidR="00951801" w:rsidRDefault="00951801" w:rsidP="00951801"/>
    <w:p w14:paraId="14D72044" w14:textId="77777777" w:rsidR="00951801" w:rsidRPr="00951801" w:rsidRDefault="00951801" w:rsidP="00951801">
      <w:pPr>
        <w:rPr>
          <w:b/>
          <w:bCs/>
          <w:sz w:val="32"/>
          <w:szCs w:val="32"/>
        </w:rPr>
      </w:pPr>
      <w:r w:rsidRPr="00951801">
        <w:rPr>
          <w:b/>
          <w:bCs/>
          <w:sz w:val="32"/>
          <w:szCs w:val="32"/>
        </w:rPr>
        <w:t>2.Join Conditions:</w:t>
      </w:r>
    </w:p>
    <w:p w14:paraId="1BFD7A5E" w14:textId="6E7AC2F9" w:rsidR="00951801" w:rsidRPr="00951801" w:rsidRDefault="00951801" w:rsidP="00951801">
      <w:pPr>
        <w:rPr>
          <w:sz w:val="28"/>
          <w:szCs w:val="28"/>
        </w:rPr>
      </w:pPr>
      <w:r w:rsidRPr="00951801">
        <w:rPr>
          <w:sz w:val="28"/>
          <w:szCs w:val="28"/>
        </w:rPr>
        <w:t>Use the ON clause to specify how rows from one table relate to rows in the other table (e.g., table1.column = table2.column).</w:t>
      </w:r>
    </w:p>
    <w:p w14:paraId="664C1B53" w14:textId="77777777" w:rsidR="00951801" w:rsidRDefault="00951801" w:rsidP="00951801"/>
    <w:p w14:paraId="10C11B51" w14:textId="77777777" w:rsidR="00951801" w:rsidRPr="00951801" w:rsidRDefault="00951801" w:rsidP="00951801">
      <w:pPr>
        <w:rPr>
          <w:b/>
          <w:bCs/>
          <w:sz w:val="32"/>
          <w:szCs w:val="32"/>
        </w:rPr>
      </w:pPr>
      <w:r w:rsidRPr="00951801">
        <w:rPr>
          <w:b/>
          <w:bCs/>
          <w:sz w:val="32"/>
          <w:szCs w:val="32"/>
        </w:rPr>
        <w:t>3. Combine Rows:</w:t>
      </w:r>
    </w:p>
    <w:p w14:paraId="5B41B5EF" w14:textId="43444727" w:rsidR="00951801" w:rsidRPr="00951801" w:rsidRDefault="00951801" w:rsidP="00951801">
      <w:pPr>
        <w:rPr>
          <w:sz w:val="28"/>
          <w:szCs w:val="28"/>
        </w:rPr>
      </w:pPr>
      <w:r w:rsidRPr="00951801">
        <w:rPr>
          <w:sz w:val="28"/>
          <w:szCs w:val="28"/>
        </w:rPr>
        <w:t>SQL evaluates each row from the first table against rows in the second table.</w:t>
      </w:r>
    </w:p>
    <w:p w14:paraId="2305D1E5" w14:textId="6667C8A2" w:rsidR="00C43424" w:rsidRPr="00951801" w:rsidRDefault="00951801" w:rsidP="00951801">
      <w:pPr>
        <w:rPr>
          <w:sz w:val="28"/>
          <w:szCs w:val="28"/>
        </w:rPr>
      </w:pPr>
      <w:r w:rsidRPr="00951801">
        <w:rPr>
          <w:sz w:val="28"/>
          <w:szCs w:val="28"/>
        </w:rPr>
        <w:t>Based on the type of join, SQL decides which rows to include in the result.</w:t>
      </w:r>
    </w:p>
    <w:sectPr w:rsidR="00C43424" w:rsidRPr="00951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01"/>
    <w:rsid w:val="000B2BE5"/>
    <w:rsid w:val="00446A84"/>
    <w:rsid w:val="0073532D"/>
    <w:rsid w:val="00807B65"/>
    <w:rsid w:val="00951801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2398F"/>
  <w15:chartTrackingRefBased/>
  <w15:docId w15:val="{7D1981D2-7580-474D-9B49-A3A92938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2024-12-26T13:29:00Z</dcterms:created>
  <dcterms:modified xsi:type="dcterms:W3CDTF">2024-12-26T13:33:00Z</dcterms:modified>
</cp:coreProperties>
</file>