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D3AA" w14:textId="3FB64D05" w:rsidR="00715752" w:rsidRDefault="00715752" w:rsidP="00715752">
      <w:r w:rsidRPr="00715752">
        <w:rPr>
          <w:b/>
          <w:bCs/>
          <w:color w:val="0F9ED5" w:themeColor="accent4"/>
          <w:sz w:val="40"/>
          <w:szCs w:val="40"/>
        </w:rPr>
        <w:t>2</w:t>
      </w:r>
      <w:r w:rsidRPr="00715752">
        <w:rPr>
          <w:b/>
          <w:bCs/>
          <w:color w:val="0F9ED5" w:themeColor="accent4"/>
          <w:sz w:val="40"/>
          <w:szCs w:val="40"/>
        </w:rPr>
        <w:t>]</w:t>
      </w:r>
      <w:r w:rsidRPr="00715752">
        <w:rPr>
          <w:color w:val="0F9ED5" w:themeColor="accent4"/>
        </w:rPr>
        <w:t xml:space="preserve"> </w:t>
      </w:r>
      <w:r w:rsidRPr="00715752">
        <w:rPr>
          <w:b/>
          <w:bCs/>
          <w:color w:val="FF0000"/>
          <w:sz w:val="36"/>
          <w:szCs w:val="36"/>
        </w:rPr>
        <w:t>Explain the advantages of using stored procedures.</w:t>
      </w:r>
    </w:p>
    <w:p w14:paraId="0F7FCD58" w14:textId="58306E76" w:rsidR="00715752" w:rsidRPr="00715752" w:rsidRDefault="00715752" w:rsidP="00715752">
      <w:pPr>
        <w:rPr>
          <w:b/>
          <w:bCs/>
          <w:i/>
          <w:iCs/>
          <w:color w:val="D86DCB" w:themeColor="accent5" w:themeTint="99"/>
          <w:sz w:val="32"/>
          <w:szCs w:val="32"/>
        </w:rPr>
      </w:pPr>
      <w:r w:rsidRPr="00715752">
        <w:rPr>
          <w:b/>
          <w:bCs/>
          <w:i/>
          <w:iCs/>
          <w:color w:val="D86DCB" w:themeColor="accent5" w:themeTint="99"/>
          <w:sz w:val="32"/>
          <w:szCs w:val="32"/>
        </w:rPr>
        <w:t xml:space="preserve">Ans: </w:t>
      </w:r>
    </w:p>
    <w:p w14:paraId="34F55F5E" w14:textId="6AAC871B" w:rsidR="00715752" w:rsidRPr="00715752" w:rsidRDefault="00715752" w:rsidP="00715752">
      <w:pPr>
        <w:rPr>
          <w:b/>
          <w:bCs/>
          <w:sz w:val="28"/>
          <w:szCs w:val="28"/>
        </w:rPr>
      </w:pPr>
      <w:r w:rsidRPr="00715752">
        <w:rPr>
          <w:b/>
          <w:bCs/>
          <w:sz w:val="28"/>
          <w:szCs w:val="28"/>
        </w:rPr>
        <w:t>Advantages of Using Stored Procedures</w:t>
      </w:r>
    </w:p>
    <w:p w14:paraId="44586E0B" w14:textId="77777777" w:rsidR="00715752" w:rsidRDefault="00715752" w:rsidP="00715752"/>
    <w:p w14:paraId="0F826E1F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1. Improved Performance:</w:t>
      </w:r>
    </w:p>
    <w:p w14:paraId="19C751BD" w14:textId="10980E49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Stored procedures are precompiled and cached on the database server, reducing the need for repeated parsing and execution planning, which speeds up execution.</w:t>
      </w:r>
    </w:p>
    <w:p w14:paraId="0E97752A" w14:textId="77777777" w:rsidR="00715752" w:rsidRDefault="00715752" w:rsidP="00715752"/>
    <w:p w14:paraId="637673E5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2. Reusability:</w:t>
      </w:r>
    </w:p>
    <w:p w14:paraId="5248F567" w14:textId="69EBE449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Once created, stored procedures can be reused multiple times across different applications or queries, saving development time and effort.</w:t>
      </w:r>
    </w:p>
    <w:p w14:paraId="53FB48C2" w14:textId="77777777" w:rsidR="00715752" w:rsidRDefault="00715752" w:rsidP="00715752"/>
    <w:p w14:paraId="6A231A3C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3. Reduced Network Traffic:</w:t>
      </w:r>
    </w:p>
    <w:p w14:paraId="5FB24EE1" w14:textId="76657CF1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Multiple SQL statements are executed on the database server in a single call, reducing the need for multiple client-server interactions.</w:t>
      </w:r>
    </w:p>
    <w:p w14:paraId="5688FAD5" w14:textId="77777777" w:rsidR="00715752" w:rsidRDefault="00715752" w:rsidP="00715752"/>
    <w:p w14:paraId="600BA933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4. Enhanced Security:</w:t>
      </w:r>
    </w:p>
    <w:p w14:paraId="3A66F1FA" w14:textId="53C57964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Permissions can be granted on the stored procedure level instead of granting direct access to the underlying tables, ensuring data is accessed securely.</w:t>
      </w:r>
    </w:p>
    <w:p w14:paraId="1A5DE59B" w14:textId="77777777" w:rsidR="00715752" w:rsidRDefault="00715752" w:rsidP="00715752"/>
    <w:p w14:paraId="1F3E205C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5. Maintainability:</w:t>
      </w:r>
    </w:p>
    <w:p w14:paraId="2D6C33FA" w14:textId="19361179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Business logic can be centralized in the database as stored procedures, making it easier to update and maintain.</w:t>
      </w:r>
    </w:p>
    <w:p w14:paraId="2B12CD65" w14:textId="77777777" w:rsidR="00715752" w:rsidRDefault="00715752" w:rsidP="00715752"/>
    <w:p w14:paraId="0B5E71CA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6. Modularity:</w:t>
      </w:r>
    </w:p>
    <w:p w14:paraId="413FFA8B" w14:textId="32A02C33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Complex operations can be broken into smaller, manageable stored procedures, improving code organization and readability.</w:t>
      </w:r>
    </w:p>
    <w:p w14:paraId="4E7B8E1F" w14:textId="77777777" w:rsidR="00715752" w:rsidRDefault="00715752" w:rsidP="00715752"/>
    <w:p w14:paraId="75081D1D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7. Error Handling:</w:t>
      </w:r>
    </w:p>
    <w:p w14:paraId="5351EA47" w14:textId="1E675523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Stored procedures can include advanced error handling using control-flow statements like TRY...CATCH, enhancing robustness.</w:t>
      </w:r>
    </w:p>
    <w:p w14:paraId="089592AB" w14:textId="77777777" w:rsidR="00715752" w:rsidRDefault="00715752" w:rsidP="00715752"/>
    <w:p w14:paraId="6D285AAC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8. Control Flow Logic:</w:t>
      </w:r>
    </w:p>
    <w:p w14:paraId="402B6D4C" w14:textId="21EBF8D5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Stored procedures support loops, conditionals, and variables, allowing for more complex and dynamic operations than standard SQL queries.</w:t>
      </w:r>
    </w:p>
    <w:p w14:paraId="5D0CDD57" w14:textId="77777777" w:rsidR="00715752" w:rsidRDefault="00715752" w:rsidP="00715752"/>
    <w:p w14:paraId="51943F8D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9. Consistency:</w:t>
      </w:r>
    </w:p>
    <w:p w14:paraId="3F56E21C" w14:textId="194A5F87" w:rsidR="00715752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Procedures ensure consistent implementation of business rules and operations, avoiding discrepancies in application logic.</w:t>
      </w:r>
    </w:p>
    <w:p w14:paraId="032D1681" w14:textId="77777777" w:rsidR="00715752" w:rsidRDefault="00715752" w:rsidP="00715752"/>
    <w:p w14:paraId="73C50D88" w14:textId="77777777" w:rsidR="00715752" w:rsidRPr="00715752" w:rsidRDefault="00715752" w:rsidP="00715752">
      <w:pPr>
        <w:rPr>
          <w:b/>
          <w:bCs/>
          <w:sz w:val="32"/>
          <w:szCs w:val="32"/>
        </w:rPr>
      </w:pPr>
      <w:r w:rsidRPr="00715752">
        <w:rPr>
          <w:b/>
          <w:bCs/>
          <w:sz w:val="32"/>
          <w:szCs w:val="32"/>
        </w:rPr>
        <w:t>10. Reduced Risk of SQL Injection:</w:t>
      </w:r>
    </w:p>
    <w:p w14:paraId="54D66367" w14:textId="377569D0" w:rsidR="00C43424" w:rsidRPr="00715752" w:rsidRDefault="00715752" w:rsidP="00715752">
      <w:pPr>
        <w:rPr>
          <w:sz w:val="28"/>
          <w:szCs w:val="28"/>
        </w:rPr>
      </w:pPr>
      <w:r w:rsidRPr="00715752">
        <w:rPr>
          <w:sz w:val="28"/>
          <w:szCs w:val="28"/>
        </w:rPr>
        <w:t>Parameters in stored procedures are strongly typed, reducing the likelihood of SQL injection attacks compared to ad-hoc SQL queries.</w:t>
      </w:r>
    </w:p>
    <w:sectPr w:rsidR="00C43424" w:rsidRPr="00715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52"/>
    <w:rsid w:val="00011343"/>
    <w:rsid w:val="000B2BE5"/>
    <w:rsid w:val="00446A84"/>
    <w:rsid w:val="00715752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F02B"/>
  <w15:chartTrackingRefBased/>
  <w15:docId w15:val="{B8E60E63-F4C9-472A-9946-E75F0306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2024-12-26T14:39:00Z</dcterms:created>
  <dcterms:modified xsi:type="dcterms:W3CDTF">2024-12-26T14:43:00Z</dcterms:modified>
</cp:coreProperties>
</file>