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6C0D" w14:textId="6E189DA4" w:rsidR="00A43720" w:rsidRDefault="00A43720" w:rsidP="00A43720">
      <w:r w:rsidRPr="00A43720">
        <w:rPr>
          <w:b/>
          <w:bCs/>
          <w:color w:val="00B0F0"/>
          <w:sz w:val="36"/>
          <w:szCs w:val="36"/>
        </w:rPr>
        <w:t>1</w:t>
      </w:r>
      <w:r w:rsidRPr="00A43720">
        <w:rPr>
          <w:b/>
          <w:bCs/>
          <w:color w:val="00B0F0"/>
          <w:sz w:val="36"/>
          <w:szCs w:val="36"/>
        </w:rPr>
        <w:t>]</w:t>
      </w:r>
      <w:r w:rsidRPr="00A43720">
        <w:rPr>
          <w:color w:val="00B0F0"/>
        </w:rPr>
        <w:t xml:space="preserve"> </w:t>
      </w:r>
      <w:r w:rsidRPr="00A43720">
        <w:rPr>
          <w:b/>
          <w:bCs/>
          <w:color w:val="FF0000"/>
          <w:sz w:val="36"/>
          <w:szCs w:val="36"/>
        </w:rPr>
        <w:t>What are the basic components of SQL syntax?</w:t>
      </w:r>
    </w:p>
    <w:p w14:paraId="5D6CEEDC" w14:textId="0A978D5C" w:rsidR="00A43720" w:rsidRPr="00A43720" w:rsidRDefault="00A43720" w:rsidP="00A43720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A43720">
        <w:rPr>
          <w:b/>
          <w:bCs/>
          <w:i/>
          <w:iCs/>
          <w:color w:val="D86DCB" w:themeColor="accent5" w:themeTint="99"/>
          <w:sz w:val="36"/>
          <w:szCs w:val="36"/>
        </w:rPr>
        <w:t>Ans:</w:t>
      </w:r>
    </w:p>
    <w:p w14:paraId="37145A58" w14:textId="5844E3AB" w:rsidR="00A43720" w:rsidRPr="00A43720" w:rsidRDefault="00A43720" w:rsidP="00A43720">
      <w:pPr>
        <w:rPr>
          <w:b/>
          <w:bCs/>
          <w:sz w:val="36"/>
          <w:szCs w:val="36"/>
        </w:rPr>
      </w:pPr>
      <w:r w:rsidRPr="00A43720">
        <w:rPr>
          <w:b/>
          <w:bCs/>
          <w:sz w:val="36"/>
          <w:szCs w:val="36"/>
        </w:rPr>
        <w:t>Basic Components of SQL Syntax</w:t>
      </w:r>
    </w:p>
    <w:p w14:paraId="22DAB571" w14:textId="77777777" w:rsidR="00A43720" w:rsidRDefault="00A43720" w:rsidP="00A43720"/>
    <w:p w14:paraId="3B6F70DD" w14:textId="77777777" w:rsidR="00A43720" w:rsidRPr="00A43720" w:rsidRDefault="00A43720" w:rsidP="00A43720">
      <w:pPr>
        <w:rPr>
          <w:b/>
          <w:bCs/>
          <w:sz w:val="32"/>
          <w:szCs w:val="32"/>
        </w:rPr>
      </w:pPr>
      <w:r w:rsidRPr="00A43720">
        <w:rPr>
          <w:b/>
          <w:bCs/>
          <w:sz w:val="32"/>
          <w:szCs w:val="32"/>
        </w:rPr>
        <w:t>1. Statements:</w:t>
      </w:r>
    </w:p>
    <w:p w14:paraId="3D49ACB2" w14:textId="16D0415E" w:rsidR="00A43720" w:rsidRPr="00A43720" w:rsidRDefault="00A43720" w:rsidP="00A43720">
      <w:pPr>
        <w:rPr>
          <w:sz w:val="28"/>
          <w:szCs w:val="28"/>
        </w:rPr>
      </w:pPr>
      <w:r w:rsidRPr="00A43720">
        <w:rPr>
          <w:sz w:val="28"/>
          <w:szCs w:val="28"/>
        </w:rPr>
        <w:t>SQL commands used to perform specific tasks. Examples include SELECT, INSERT, UPDATE, DELETE, CREATE, and DROP.</w:t>
      </w:r>
    </w:p>
    <w:p w14:paraId="4E72FD68" w14:textId="77777777" w:rsidR="00A43720" w:rsidRDefault="00A43720" w:rsidP="00A43720"/>
    <w:p w14:paraId="2C706955" w14:textId="77777777" w:rsidR="00A43720" w:rsidRPr="00A43720" w:rsidRDefault="00A43720" w:rsidP="00A43720">
      <w:pPr>
        <w:rPr>
          <w:b/>
          <w:bCs/>
          <w:sz w:val="32"/>
          <w:szCs w:val="32"/>
        </w:rPr>
      </w:pPr>
      <w:r w:rsidRPr="00A43720">
        <w:rPr>
          <w:b/>
          <w:bCs/>
          <w:sz w:val="32"/>
          <w:szCs w:val="32"/>
        </w:rPr>
        <w:t>2. Clauses:</w:t>
      </w:r>
    </w:p>
    <w:p w14:paraId="6F85A097" w14:textId="202EBBB9" w:rsidR="00A43720" w:rsidRPr="00A43720" w:rsidRDefault="00A43720" w:rsidP="00A43720">
      <w:pPr>
        <w:rPr>
          <w:sz w:val="28"/>
          <w:szCs w:val="28"/>
        </w:rPr>
      </w:pPr>
      <w:r w:rsidRPr="00A43720">
        <w:rPr>
          <w:sz w:val="28"/>
          <w:szCs w:val="28"/>
        </w:rPr>
        <w:t xml:space="preserve">Keywords that define the conditions or modify the </w:t>
      </w:r>
      <w:r w:rsidRPr="00A43720">
        <w:rPr>
          <w:sz w:val="28"/>
          <w:szCs w:val="28"/>
        </w:rPr>
        <w:t>behaviour</w:t>
      </w:r>
      <w:r w:rsidRPr="00A43720">
        <w:rPr>
          <w:sz w:val="28"/>
          <w:szCs w:val="28"/>
        </w:rPr>
        <w:t xml:space="preserve"> of statements. Examples include WHERE, ORDER BY, GROUP BY, and HAVING.</w:t>
      </w:r>
    </w:p>
    <w:p w14:paraId="746EC254" w14:textId="77777777" w:rsidR="00A43720" w:rsidRDefault="00A43720" w:rsidP="00A43720"/>
    <w:p w14:paraId="58220BEC" w14:textId="77777777" w:rsidR="00A43720" w:rsidRPr="00A43720" w:rsidRDefault="00A43720" w:rsidP="00A43720">
      <w:pPr>
        <w:rPr>
          <w:b/>
          <w:bCs/>
          <w:sz w:val="32"/>
          <w:szCs w:val="32"/>
        </w:rPr>
      </w:pPr>
      <w:r w:rsidRPr="00A43720">
        <w:rPr>
          <w:b/>
          <w:bCs/>
          <w:sz w:val="32"/>
          <w:szCs w:val="32"/>
        </w:rPr>
        <w:t>3. Expressions:</w:t>
      </w:r>
    </w:p>
    <w:p w14:paraId="2D303CDE" w14:textId="33869CC2" w:rsidR="00A43720" w:rsidRPr="00A43720" w:rsidRDefault="00A43720" w:rsidP="00A43720">
      <w:pPr>
        <w:rPr>
          <w:sz w:val="28"/>
          <w:szCs w:val="28"/>
        </w:rPr>
      </w:pPr>
      <w:r w:rsidRPr="00A43720">
        <w:rPr>
          <w:sz w:val="28"/>
          <w:szCs w:val="28"/>
        </w:rPr>
        <w:t>Used to produce values, such as calculations or comparisons. Examples: age &gt; 18 or salary * 1.1.</w:t>
      </w:r>
    </w:p>
    <w:p w14:paraId="2E9BEC36" w14:textId="77777777" w:rsidR="00A43720" w:rsidRDefault="00A43720" w:rsidP="00A43720"/>
    <w:p w14:paraId="2EC1AC1C" w14:textId="77777777" w:rsidR="00A43720" w:rsidRPr="00A43720" w:rsidRDefault="00A43720" w:rsidP="00A43720">
      <w:pPr>
        <w:rPr>
          <w:b/>
          <w:bCs/>
          <w:sz w:val="32"/>
          <w:szCs w:val="32"/>
        </w:rPr>
      </w:pPr>
      <w:r w:rsidRPr="00A43720">
        <w:rPr>
          <w:b/>
          <w:bCs/>
          <w:sz w:val="32"/>
          <w:szCs w:val="32"/>
        </w:rPr>
        <w:t>4. Predicates:</w:t>
      </w:r>
    </w:p>
    <w:p w14:paraId="56F47581" w14:textId="3756EB79" w:rsidR="00A43720" w:rsidRPr="00A43720" w:rsidRDefault="00A43720" w:rsidP="00A43720">
      <w:pPr>
        <w:rPr>
          <w:sz w:val="28"/>
          <w:szCs w:val="28"/>
        </w:rPr>
      </w:pPr>
      <w:r w:rsidRPr="00A43720">
        <w:rPr>
          <w:sz w:val="28"/>
          <w:szCs w:val="28"/>
        </w:rPr>
        <w:t>Conditions that evaluate to true, false, or unknown. Used in statements like WHERE or JOIN. Example: age &gt; 18 AND city = 'New York'.</w:t>
      </w:r>
    </w:p>
    <w:p w14:paraId="7B4CACB4" w14:textId="77777777" w:rsidR="00A43720" w:rsidRDefault="00A43720" w:rsidP="00A43720"/>
    <w:p w14:paraId="478A633C" w14:textId="77777777" w:rsidR="00A43720" w:rsidRPr="00A43720" w:rsidRDefault="00A43720" w:rsidP="00A43720">
      <w:pPr>
        <w:rPr>
          <w:b/>
          <w:bCs/>
          <w:sz w:val="32"/>
          <w:szCs w:val="32"/>
        </w:rPr>
      </w:pPr>
      <w:r w:rsidRPr="00A43720">
        <w:rPr>
          <w:b/>
          <w:bCs/>
          <w:sz w:val="32"/>
          <w:szCs w:val="32"/>
        </w:rPr>
        <w:t>5. Data Types:</w:t>
      </w:r>
    </w:p>
    <w:p w14:paraId="230DD9BA" w14:textId="558BBC44" w:rsidR="00A43720" w:rsidRPr="00A43720" w:rsidRDefault="00A43720" w:rsidP="00A43720">
      <w:pPr>
        <w:rPr>
          <w:sz w:val="28"/>
          <w:szCs w:val="28"/>
        </w:rPr>
      </w:pPr>
      <w:r w:rsidRPr="00A43720">
        <w:rPr>
          <w:sz w:val="28"/>
          <w:szCs w:val="28"/>
        </w:rPr>
        <w:t>Defines the type of data stored in a column (e.g., INT, VARCHAR, DATE).</w:t>
      </w:r>
    </w:p>
    <w:p w14:paraId="656681BF" w14:textId="77777777" w:rsidR="00A43720" w:rsidRDefault="00A43720" w:rsidP="00A43720"/>
    <w:p w14:paraId="288C59AD" w14:textId="77777777" w:rsidR="00A43720" w:rsidRPr="00A43720" w:rsidRDefault="00A43720" w:rsidP="00A43720">
      <w:pPr>
        <w:rPr>
          <w:b/>
          <w:bCs/>
          <w:sz w:val="32"/>
          <w:szCs w:val="32"/>
        </w:rPr>
      </w:pPr>
      <w:r w:rsidRPr="00A43720">
        <w:rPr>
          <w:b/>
          <w:bCs/>
          <w:sz w:val="32"/>
          <w:szCs w:val="32"/>
        </w:rPr>
        <w:t>6. Operators:</w:t>
      </w:r>
    </w:p>
    <w:p w14:paraId="2B58FACB" w14:textId="5F0D5819" w:rsidR="00A43720" w:rsidRPr="00A43720" w:rsidRDefault="00A43720" w:rsidP="00A43720">
      <w:pPr>
        <w:rPr>
          <w:sz w:val="28"/>
          <w:szCs w:val="28"/>
        </w:rPr>
      </w:pPr>
      <w:r w:rsidRPr="00A43720">
        <w:rPr>
          <w:sz w:val="28"/>
          <w:szCs w:val="28"/>
        </w:rPr>
        <w:t>Symbols or keywords used for calculations, comparisons, or logical operations. Examples: =, &gt;, &lt;, AND, OR, LIKE.</w:t>
      </w:r>
    </w:p>
    <w:p w14:paraId="0F9A1963" w14:textId="77777777" w:rsidR="00A43720" w:rsidRDefault="00A43720" w:rsidP="00A43720"/>
    <w:p w14:paraId="1065C9C4" w14:textId="77777777" w:rsidR="00A43720" w:rsidRDefault="00A43720" w:rsidP="00A43720"/>
    <w:p w14:paraId="25CCA410" w14:textId="7494ED70" w:rsidR="00A43720" w:rsidRPr="00A43720" w:rsidRDefault="00A43720" w:rsidP="00A43720">
      <w:pPr>
        <w:rPr>
          <w:b/>
          <w:bCs/>
          <w:sz w:val="32"/>
          <w:szCs w:val="32"/>
        </w:rPr>
      </w:pPr>
      <w:r w:rsidRPr="00A43720">
        <w:rPr>
          <w:b/>
          <w:bCs/>
          <w:sz w:val="32"/>
          <w:szCs w:val="32"/>
        </w:rPr>
        <w:lastRenderedPageBreak/>
        <w:t>7. Functions:</w:t>
      </w:r>
    </w:p>
    <w:p w14:paraId="36BEBD06" w14:textId="4A196F54" w:rsidR="00A43720" w:rsidRPr="00A43720" w:rsidRDefault="00A43720" w:rsidP="00A43720">
      <w:pPr>
        <w:rPr>
          <w:sz w:val="28"/>
          <w:szCs w:val="28"/>
        </w:rPr>
      </w:pPr>
      <w:r w:rsidRPr="00A43720">
        <w:rPr>
          <w:sz w:val="28"/>
          <w:szCs w:val="28"/>
        </w:rPr>
        <w:t xml:space="preserve">Predefined operations to manipulate or retrieve data. Examples: </w:t>
      </w:r>
      <w:r w:rsidRPr="00A43720">
        <w:rPr>
          <w:sz w:val="28"/>
          <w:szCs w:val="28"/>
        </w:rPr>
        <w:t>COUNT (</w:t>
      </w:r>
      <w:r w:rsidRPr="00A43720">
        <w:rPr>
          <w:sz w:val="28"/>
          <w:szCs w:val="28"/>
        </w:rPr>
        <w:t xml:space="preserve">), </w:t>
      </w:r>
      <w:r w:rsidR="00225FB2" w:rsidRPr="00A43720">
        <w:rPr>
          <w:sz w:val="28"/>
          <w:szCs w:val="28"/>
        </w:rPr>
        <w:t>SUM (</w:t>
      </w:r>
      <w:r w:rsidRPr="00A43720">
        <w:rPr>
          <w:sz w:val="28"/>
          <w:szCs w:val="28"/>
        </w:rPr>
        <w:t xml:space="preserve">), </w:t>
      </w:r>
      <w:r w:rsidR="00225FB2" w:rsidRPr="00A43720">
        <w:rPr>
          <w:sz w:val="28"/>
          <w:szCs w:val="28"/>
        </w:rPr>
        <w:t>AVG (</w:t>
      </w:r>
      <w:r w:rsidRPr="00A43720">
        <w:rPr>
          <w:sz w:val="28"/>
          <w:szCs w:val="28"/>
        </w:rPr>
        <w:t xml:space="preserve">), </w:t>
      </w:r>
      <w:r w:rsidR="00225FB2" w:rsidRPr="00A43720">
        <w:rPr>
          <w:sz w:val="28"/>
          <w:szCs w:val="28"/>
        </w:rPr>
        <w:t>UPPER (</w:t>
      </w:r>
      <w:r w:rsidRPr="00A43720">
        <w:rPr>
          <w:sz w:val="28"/>
          <w:szCs w:val="28"/>
        </w:rPr>
        <w:t>).</w:t>
      </w:r>
    </w:p>
    <w:p w14:paraId="4E666665" w14:textId="77777777" w:rsidR="00A43720" w:rsidRDefault="00A43720" w:rsidP="00A43720"/>
    <w:p w14:paraId="49731B04" w14:textId="77777777" w:rsidR="00A43720" w:rsidRPr="00225FB2" w:rsidRDefault="00A43720" w:rsidP="00A43720">
      <w:pPr>
        <w:rPr>
          <w:b/>
          <w:bCs/>
          <w:sz w:val="32"/>
          <w:szCs w:val="32"/>
        </w:rPr>
      </w:pPr>
      <w:r w:rsidRPr="00225FB2">
        <w:rPr>
          <w:b/>
          <w:bCs/>
          <w:sz w:val="32"/>
          <w:szCs w:val="32"/>
        </w:rPr>
        <w:t>8. Comments:</w:t>
      </w:r>
    </w:p>
    <w:p w14:paraId="5FE038A0" w14:textId="6AEA7A0C" w:rsidR="00A43720" w:rsidRPr="00225FB2" w:rsidRDefault="00A43720" w:rsidP="00A43720">
      <w:pPr>
        <w:rPr>
          <w:sz w:val="28"/>
          <w:szCs w:val="28"/>
        </w:rPr>
      </w:pPr>
      <w:r w:rsidRPr="00225FB2">
        <w:rPr>
          <w:sz w:val="28"/>
          <w:szCs w:val="28"/>
        </w:rPr>
        <w:t>Single-line comments: -- This is a comment.</w:t>
      </w:r>
    </w:p>
    <w:p w14:paraId="37E9399A" w14:textId="405921B5" w:rsidR="00A43720" w:rsidRPr="00225FB2" w:rsidRDefault="00A43720" w:rsidP="00A43720">
      <w:pPr>
        <w:rPr>
          <w:sz w:val="28"/>
          <w:szCs w:val="28"/>
        </w:rPr>
      </w:pPr>
      <w:r w:rsidRPr="00225FB2">
        <w:rPr>
          <w:sz w:val="28"/>
          <w:szCs w:val="28"/>
        </w:rPr>
        <w:t>Multi-line comments: /* This is a comment */.</w:t>
      </w:r>
    </w:p>
    <w:p w14:paraId="09539CDE" w14:textId="77777777" w:rsidR="00A43720" w:rsidRDefault="00A43720" w:rsidP="00A43720"/>
    <w:p w14:paraId="67B5B4E8" w14:textId="77777777" w:rsidR="00A43720" w:rsidRPr="00225FB2" w:rsidRDefault="00A43720" w:rsidP="00A43720">
      <w:pPr>
        <w:rPr>
          <w:b/>
          <w:bCs/>
          <w:sz w:val="32"/>
          <w:szCs w:val="32"/>
        </w:rPr>
      </w:pPr>
      <w:r w:rsidRPr="00225FB2">
        <w:rPr>
          <w:b/>
          <w:bCs/>
          <w:sz w:val="32"/>
          <w:szCs w:val="32"/>
        </w:rPr>
        <w:t>9. Semicolon (;):</w:t>
      </w:r>
    </w:p>
    <w:p w14:paraId="227D0756" w14:textId="24C08EAE" w:rsidR="00C43424" w:rsidRPr="00225FB2" w:rsidRDefault="00A43720" w:rsidP="00A43720">
      <w:pPr>
        <w:rPr>
          <w:sz w:val="28"/>
          <w:szCs w:val="28"/>
        </w:rPr>
      </w:pPr>
      <w:r w:rsidRPr="00225FB2">
        <w:rPr>
          <w:sz w:val="28"/>
          <w:szCs w:val="28"/>
        </w:rPr>
        <w:t>Used to terminate SQL statements. It ensures commands are executed properly.</w:t>
      </w:r>
    </w:p>
    <w:sectPr w:rsidR="00C43424" w:rsidRPr="00225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20"/>
    <w:rsid w:val="000B2BE5"/>
    <w:rsid w:val="00225FB2"/>
    <w:rsid w:val="00274D69"/>
    <w:rsid w:val="00446A84"/>
    <w:rsid w:val="0073532D"/>
    <w:rsid w:val="00A43720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0700"/>
  <w15:chartTrackingRefBased/>
  <w15:docId w15:val="{8899A821-2347-49E9-8587-E24C040C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2024-12-25T11:00:00Z</dcterms:created>
  <dcterms:modified xsi:type="dcterms:W3CDTF">2024-12-25T11:12:00Z</dcterms:modified>
</cp:coreProperties>
</file>