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TP1 Test Cases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Team &lt;n&gt;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Purpose:</w:t>
      </w:r>
      <w:r>
        <w:rPr>
          <w:rFonts w:ascii="Times" w:hAnsi="Times" w:cs="Times"/>
          <w:sz w:val="24"/>
          <w:sz-cs w:val="24"/>
          <w:spacing w:val="0"/>
        </w:rPr>
        <w:t xml:space="preserve"> Define automated tests (unit + integration + semi-automated UI) that verify all input validation and required behaviors for TP1. Each case states </w:t>
      </w:r>
      <w:r>
        <w:rPr>
          <w:rFonts w:ascii="Times" w:hAnsi="Times" w:cs="Times"/>
          <w:sz w:val="24"/>
          <w:sz-cs w:val="24"/>
          <w:b/>
          <w:spacing w:val="0"/>
        </w:rPr>
        <w:t xml:space="preserve">what</w:t>
      </w:r>
      <w:r>
        <w:rPr>
          <w:rFonts w:ascii="Times" w:hAnsi="Times" w:cs="Times"/>
          <w:sz w:val="24"/>
          <w:sz-cs w:val="24"/>
          <w:spacing w:val="0"/>
        </w:rPr>
        <w:t xml:space="preserve"> is tested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how</w:t>
      </w:r>
      <w:r>
        <w:rPr>
          <w:rFonts w:ascii="Times" w:hAnsi="Times" w:cs="Times"/>
          <w:sz w:val="24"/>
          <w:sz-cs w:val="24"/>
          <w:spacing w:val="0"/>
        </w:rPr>
        <w:t xml:space="preserve"> it is tested. These build on and extend the provided tests (e.g., the style of </w:t>
      </w:r>
      <w:r>
        <w:rPr>
          <w:rFonts w:ascii="Courier" w:hAnsi="Courier" w:cs="Courier"/>
          <w:sz w:val="26"/>
          <w:sz-cs w:val="26"/>
          <w:spacing w:val="0"/>
        </w:rPr>
        <w:t xml:space="preserve">PasswordEvaluationTestingAutomation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1) Test Strategy &amp; Scope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Levels: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Unit tests:</w:t>
      </w:r>
      <w:r>
        <w:rPr>
          <w:rFonts w:ascii="Times" w:hAnsi="Times" w:cs="Times"/>
          <w:sz w:val="24"/>
          <w:sz-cs w:val="24"/>
          <w:spacing w:val="0"/>
        </w:rPr>
        <w:t xml:space="preserve"> Validation helpers, controller validation gates, database uniqueness checks.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Integration tests:</w:t>
      </w:r>
      <w:r>
        <w:rPr>
          <w:rFonts w:ascii="Times" w:hAnsi="Times" w:cs="Times"/>
          <w:sz w:val="24"/>
          <w:sz-cs w:val="24"/>
          <w:spacing w:val="0"/>
        </w:rPr>
        <w:t xml:space="preserve"> Controller ↔ Model ↔ Database flows (create user, update user, role dispatch).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UI/Semi-automated checks:</w:t>
      </w:r>
      <w:r>
        <w:rPr>
          <w:rFonts w:ascii="Times" w:hAnsi="Times" w:cs="Times"/>
          <w:sz w:val="24"/>
          <w:sz-cs w:val="24"/>
          <w:spacing w:val="0"/>
        </w:rPr>
        <w:t xml:space="preserve"> Form wiring, error message display, disabled/enabled actions, happy paths.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Coverage Goals: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100% of validation rules from the Input Validation Plan.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Positive and negative paths for every input field.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Boundary values, Unicode/whitespace, duplicate/exists checks, security hardening (no processing on invalid).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2) Naming Conventions (JUnit examples)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Unit (validators):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ValidationTest_isEmail_validCases()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ValidationTest_isStrongPassword_rejectCommon()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Controller (integration):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NewAccountControllerTest_createUser_success()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UserUpdateControllerTest_changeEmail_duplicateFails()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UI wiring (semi-automated):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LoginUITest_invalidEmail_showsInlineError()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3) Traceability Matrix (Validators → Test IDs)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VAL-001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VAL-002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maxLen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VAL-010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VAL-020</w:t>
      </w:r>
      <w:r>
        <w:rPr>
          <w:rFonts w:ascii="Times" w:hAnsi="Times" w:cs="Times"/>
          <w:sz w:val="24"/>
          <w:sz-cs w:val="24"/>
          <w:spacing w:val="0"/>
        </w:rPr>
        <w:t xml:space="preserve"> … </w:t>
      </w:r>
      <w:r>
        <w:rPr>
          <w:rFonts w:ascii="Times" w:hAnsi="Times" w:cs="Times"/>
          <w:sz w:val="24"/>
          <w:sz-cs w:val="24"/>
          <w:b/>
          <w:spacing w:val="0"/>
        </w:rPr>
        <w:t xml:space="preserve">VAL-026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isStrongPassword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PWD-100</w:t>
      </w:r>
      <w:r>
        <w:rPr>
          <w:rFonts w:ascii="Times" w:hAnsi="Times" w:cs="Times"/>
          <w:sz w:val="24"/>
          <w:sz-cs w:val="24"/>
          <w:spacing w:val="0"/>
        </w:rPr>
        <w:t xml:space="preserve"> … </w:t>
      </w:r>
      <w:r>
        <w:rPr>
          <w:rFonts w:ascii="Times" w:hAnsi="Times" w:cs="Times"/>
          <w:sz w:val="24"/>
          <w:sz-cs w:val="24"/>
          <w:b/>
          <w:spacing w:val="0"/>
        </w:rPr>
        <w:t xml:space="preserve">PWD-108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isUsername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USR-050</w:t>
      </w:r>
      <w:r>
        <w:rPr>
          <w:rFonts w:ascii="Times" w:hAnsi="Times" w:cs="Times"/>
          <w:sz w:val="24"/>
          <w:sz-cs w:val="24"/>
          <w:spacing w:val="0"/>
        </w:rPr>
        <w:t xml:space="preserve"> … </w:t>
      </w:r>
      <w:r>
        <w:rPr>
          <w:rFonts w:ascii="Times" w:hAnsi="Times" w:cs="Times"/>
          <w:sz w:val="24"/>
          <w:sz-cs w:val="24"/>
          <w:b/>
          <w:spacing w:val="0"/>
        </w:rPr>
        <w:t xml:space="preserve">USR-055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isPhone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PHN-070</w:t>
      </w:r>
      <w:r>
        <w:rPr>
          <w:rFonts w:ascii="Times" w:hAnsi="Times" w:cs="Times"/>
          <w:sz w:val="24"/>
          <w:sz-cs w:val="24"/>
          <w:spacing w:val="0"/>
        </w:rPr>
        <w:t xml:space="preserve"> … </w:t>
      </w:r>
      <w:r>
        <w:rPr>
          <w:rFonts w:ascii="Times" w:hAnsi="Times" w:cs="Times"/>
          <w:sz w:val="24"/>
          <w:sz-cs w:val="24"/>
          <w:b/>
          <w:spacing w:val="0"/>
        </w:rPr>
        <w:t xml:space="preserve">PHN-074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isInSet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SET-090</w:t>
      </w:r>
      <w:r>
        <w:rPr>
          <w:rFonts w:ascii="Times" w:hAnsi="Times" w:cs="Times"/>
          <w:sz w:val="24"/>
          <w:sz-cs w:val="24"/>
          <w:spacing w:val="0"/>
        </w:rPr>
        <w:t xml:space="preserve"> … </w:t>
      </w:r>
      <w:r>
        <w:rPr>
          <w:rFonts w:ascii="Times" w:hAnsi="Times" w:cs="Times"/>
          <w:sz w:val="24"/>
          <w:sz-cs w:val="24"/>
          <w:b/>
          <w:spacing w:val="0"/>
        </w:rPr>
        <w:t xml:space="preserve">SET-093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isPositiveInt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NUM-110</w:t>
      </w:r>
      <w:r>
        <w:rPr>
          <w:rFonts w:ascii="Times" w:hAnsi="Times" w:cs="Times"/>
          <w:sz w:val="24"/>
          <w:sz-cs w:val="24"/>
          <w:spacing w:val="0"/>
        </w:rPr>
        <w:t xml:space="preserve"> … </w:t>
      </w:r>
      <w:r>
        <w:rPr>
          <w:rFonts w:ascii="Times" w:hAnsi="Times" w:cs="Times"/>
          <w:sz w:val="24"/>
          <w:sz-cs w:val="24"/>
          <w:b/>
          <w:spacing w:val="0"/>
        </w:rPr>
        <w:t xml:space="preserve">NUM-112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isSafeFreeText</w:t>
      </w:r>
      <w:r>
        <w:rPr>
          <w:rFonts w:ascii="Times" w:hAnsi="Times" w:cs="Times"/>
          <w:sz w:val="24"/>
          <w:sz-cs w:val="24"/>
          <w:spacing w:val="0"/>
        </w:rPr>
        <w:t xml:space="preserve">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TXT-130</w:t>
      </w:r>
      <w:r>
        <w:rPr>
          <w:rFonts w:ascii="Times" w:hAnsi="Times" w:cs="Times"/>
          <w:sz w:val="24"/>
          <w:sz-cs w:val="24"/>
          <w:spacing w:val="0"/>
        </w:rPr>
        <w:t xml:space="preserve"> … </w:t>
      </w:r>
      <w:r>
        <w:rPr>
          <w:rFonts w:ascii="Times" w:hAnsi="Times" w:cs="Times"/>
          <w:sz w:val="24"/>
          <w:sz-cs w:val="24"/>
          <w:b/>
          <w:spacing w:val="0"/>
        </w:rPr>
        <w:t xml:space="preserve">TXT-134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Uniqueness checks</w:t>
      </w:r>
      <w:r>
        <w:rPr>
          <w:rFonts w:ascii="Times" w:hAnsi="Times" w:cs="Times"/>
          <w:sz w:val="24"/>
          <w:sz-cs w:val="24"/>
          <w:spacing w:val="0"/>
        </w:rPr>
        <w:t xml:space="preserve"> (username/email) → </w:t>
      </w:r>
      <w:r>
        <w:rPr>
          <w:rFonts w:ascii="Times" w:hAnsi="Times" w:cs="Times"/>
          <w:sz w:val="24"/>
          <w:sz-cs w:val="24"/>
          <w:b/>
          <w:spacing w:val="0"/>
        </w:rPr>
        <w:t xml:space="preserve">DB-200</w:t>
      </w:r>
      <w:r>
        <w:rPr>
          <w:rFonts w:ascii="Times" w:hAnsi="Times" w:cs="Times"/>
          <w:sz w:val="24"/>
          <w:sz-cs w:val="24"/>
          <w:spacing w:val="0"/>
        </w:rPr>
        <w:t xml:space="preserve"> … </w:t>
      </w:r>
      <w:r>
        <w:rPr>
          <w:rFonts w:ascii="Times" w:hAnsi="Times" w:cs="Times"/>
          <w:sz w:val="24"/>
          <w:sz-cs w:val="24"/>
          <w:b/>
          <w:spacing w:val="0"/>
        </w:rPr>
        <w:t xml:space="preserve">DB-206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4) Test Cases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Format: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ID</w:t>
      </w:r>
      <w:r>
        <w:rPr>
          <w:rFonts w:ascii="Times" w:hAnsi="Times" w:cs="Times"/>
          <w:sz w:val="24"/>
          <w:sz-cs w:val="24"/>
          <w:spacing w:val="0"/>
        </w:rPr>
        <w:t xml:space="preserve"> – </w:t>
      </w:r>
      <w:r>
        <w:rPr>
          <w:rFonts w:ascii="Times" w:hAnsi="Times" w:cs="Times"/>
          <w:sz w:val="24"/>
          <w:sz-cs w:val="24"/>
          <w:b/>
          <w:spacing w:val="0"/>
        </w:rPr>
        <w:t xml:space="preserve">Title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Feature</w:t>
      </w:r>
      <w:r>
        <w:rPr>
          <w:rFonts w:ascii="Times" w:hAnsi="Times" w:cs="Times"/>
          <w:sz w:val="24"/>
          <w:sz-cs w:val="24"/>
          <w:spacing w:val="0"/>
        </w:rPr>
        <w:t xml:space="preserve"> |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Preconditions</w:t>
      </w:r>
      <w:r>
        <w:rPr>
          <w:rFonts w:ascii="Times" w:hAnsi="Times" w:cs="Times"/>
          <w:sz w:val="24"/>
          <w:sz-cs w:val="24"/>
          <w:spacing w:val="0"/>
        </w:rPr>
        <w:t xml:space="preserve"> | </w:t>
      </w:r>
      <w:r>
        <w:rPr>
          <w:rFonts w:ascii="Times" w:hAnsi="Times" w:cs="Times"/>
          <w:sz w:val="24"/>
          <w:sz-cs w:val="24"/>
          <w:b/>
          <w:spacing w:val="0"/>
        </w:rPr>
        <w:t xml:space="preserve">Inputs</w:t>
      </w:r>
      <w:r>
        <w:rPr>
          <w:rFonts w:ascii="Times" w:hAnsi="Times" w:cs="Times"/>
          <w:sz w:val="24"/>
          <w:sz-cs w:val="24"/>
          <w:spacing w:val="0"/>
        </w:rPr>
        <w:t xml:space="preserve"> | </w:t>
      </w:r>
      <w:r>
        <w:rPr>
          <w:rFonts w:ascii="Times" w:hAnsi="Times" w:cs="Times"/>
          <w:sz w:val="24"/>
          <w:sz-cs w:val="24"/>
          <w:b/>
          <w:spacing w:val="0"/>
        </w:rPr>
        <w:t xml:space="preserve">Expected</w:t>
      </w:r>
      <w:r>
        <w:rPr>
          <w:rFonts w:ascii="Times" w:hAnsi="Times" w:cs="Times"/>
          <w:sz w:val="24"/>
          <w:sz-cs w:val="24"/>
          <w:spacing w:val="0"/>
        </w:rPr>
        <w:t xml:space="preserve"> | </w:t>
      </w:r>
      <w:r>
        <w:rPr>
          <w:rFonts w:ascii="Times" w:hAnsi="Times" w:cs="Times"/>
          <w:sz w:val="24"/>
          <w:sz-cs w:val="24"/>
          <w:b/>
          <w:spacing w:val="0"/>
        </w:rPr>
        <w:t xml:space="preserve">How Tested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4.1 Validation Helpers (Unit)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VAL-001 – NonEmpty accepts normal text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Pre: none</w:t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"abc"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true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 unit test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VAL-002 – NonEmpty rejects null/blank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isNonEmpty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Pre: none</w:t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null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""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 "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 unit test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VAL-010 – maxLen trims and enforces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maxLen(s,40)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Pre: none</w:t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"a"*40 → true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"a"*41 → false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 a "</w:t>
      </w:r>
      <w:r>
        <w:rPr>
          <w:rFonts w:ascii="Times" w:hAnsi="Times" w:cs="Times"/>
          <w:sz w:val="24"/>
          <w:sz-cs w:val="24"/>
          <w:spacing w:val="0"/>
        </w:rPr>
        <w:t xml:space="preserve"> → true</w:t>
        <w:br/>
        <w:t xml:space="preserve">Expected: boolean as above</w:t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VAL-020 – isEmail accepts common valid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Pre: none</w:t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user@example.com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u.x+tag@sub.domain.org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true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VAL-021 – isEmail rejects invalid forms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user@domain</w:t>
      </w:r>
      <w:r>
        <w:rPr>
          <w:rFonts w:ascii="Times" w:hAnsi="Times" w:cs="Times"/>
          <w:sz w:val="24"/>
          <w:sz-cs w:val="24"/>
          <w:spacing w:val="0"/>
        </w:rPr>
        <w:t xml:space="preserve"> (no TLD), </w:t>
      </w:r>
      <w:r>
        <w:rPr>
          <w:rFonts w:ascii="Courier" w:hAnsi="Courier" w:cs="Courier"/>
          <w:sz w:val="26"/>
          <w:sz-cs w:val="26"/>
          <w:spacing w:val="0"/>
        </w:rPr>
        <w:t xml:space="preserve">user@.com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user@@x.com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user x@y.com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VAL-026 – isEmail handles Unicode local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isEmail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olé+tag@ejemplo.es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true</w:t>
      </w:r>
      <w:r>
        <w:rPr>
          <w:rFonts w:ascii="Times" w:hAnsi="Times" w:cs="Times"/>
          <w:sz w:val="24"/>
          <w:sz-cs w:val="24"/>
          <w:spacing w:val="0"/>
        </w:rPr>
        <w:t xml:space="preserve"> (if allowed by subset) or clearly documented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 (document rule decision)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USR-050 – isUsername valid set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isUsername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alice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a_b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a.b2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Alice_01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true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USR-051 – isUsername invalid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isUsername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_alice</w:t>
      </w:r>
      <w:r>
        <w:rPr>
          <w:rFonts w:ascii="Times" w:hAnsi="Times" w:cs="Times"/>
          <w:sz w:val="24"/>
          <w:sz-cs w:val="24"/>
          <w:spacing w:val="0"/>
        </w:rPr>
        <w:t xml:space="preserve"> (no leading letter), </w:t>
      </w:r>
      <w:r>
        <w:rPr>
          <w:rFonts w:ascii="Courier" w:hAnsi="Courier" w:cs="Courier"/>
          <w:sz w:val="26"/>
          <w:sz-cs w:val="26"/>
          <w:spacing w:val="0"/>
        </w:rPr>
        <w:t xml:space="preserve">a..b</w:t>
      </w:r>
      <w:r>
        <w:rPr>
          <w:rFonts w:ascii="Times" w:hAnsi="Times" w:cs="Times"/>
          <w:sz w:val="24"/>
          <w:sz-cs w:val="24"/>
          <w:spacing w:val="0"/>
        </w:rPr>
        <w:t xml:space="preserve"> (double dot), </w:t>
      </w:r>
      <w:r>
        <w:rPr>
          <w:rFonts w:ascii="Courier" w:hAnsi="Courier" w:cs="Courier"/>
          <w:sz w:val="26"/>
          <w:sz-cs w:val="26"/>
          <w:spacing w:val="0"/>
        </w:rPr>
        <w:t xml:space="preserve">a</w:t>
      </w:r>
      <w:r>
        <w:rPr>
          <w:rFonts w:ascii="Times" w:hAnsi="Times" w:cs="Times"/>
          <w:sz w:val="24"/>
          <w:sz-cs w:val="24"/>
          <w:spacing w:val="0"/>
        </w:rPr>
        <w:t xml:space="preserve"> (too short), </w:t>
      </w:r>
      <w:r>
        <w:rPr>
          <w:rFonts w:ascii="Courier" w:hAnsi="Courier" w:cs="Courier"/>
          <w:sz w:val="26"/>
          <w:sz-cs w:val="26"/>
          <w:spacing w:val="0"/>
        </w:rPr>
        <w:t xml:space="preserve">"a"*40</w:t>
      </w:r>
      <w:r>
        <w:rPr>
          <w:rFonts w:ascii="Times" w:hAnsi="Times" w:cs="Times"/>
          <w:sz w:val="24"/>
          <w:sz-cs w:val="24"/>
          <w:spacing w:val="0"/>
        </w:rPr>
        <w:t xml:space="preserve"> (too long)</w:t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PWD-100 – Strong password baseline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isStrongPassword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Abcdefgh1!jk</w:t>
      </w:r>
      <w:r>
        <w:rPr>
          <w:rFonts w:ascii="Times" w:hAnsi="Times" w:cs="Times"/>
          <w:sz w:val="24"/>
          <w:sz-cs w:val="24"/>
          <w:spacing w:val="0"/>
        </w:rPr>
        <w:t xml:space="preserve"> (12+, upper/lower/digit/symbol)</w:t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true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PWD-101 – Strong password rejects weaknesses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isStrongPassword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short1!A</w:t>
      </w:r>
      <w:r>
        <w:rPr>
          <w:rFonts w:ascii="Times" w:hAnsi="Times" w:cs="Times"/>
          <w:sz w:val="24"/>
          <w:sz-cs w:val="24"/>
          <w:spacing w:val="0"/>
        </w:rPr>
        <w:t xml:space="preserve"> (&lt;12), </w:t>
      </w:r>
      <w:r>
        <w:rPr>
          <w:rFonts w:ascii="Courier" w:hAnsi="Courier" w:cs="Courier"/>
          <w:sz w:val="26"/>
          <w:sz-cs w:val="26"/>
          <w:spacing w:val="0"/>
        </w:rPr>
        <w:t xml:space="preserve">alllowercase12!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NOLOWERCASE12!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NoDigits!!!!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NoSymbols1234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PWD-108 – No leading/trailing spaces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isStrongPassword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" Abcd1234!xyz"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PHN-070 – isPhone valid formats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isPhone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"(480) 555-1212"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"480-555-1212"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"+1 480 555 1212"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true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PHN-074 – isPhone invalid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isPhone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"+1 (abc) def-ghij"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"12345"</w:t>
      </w:r>
      <w:r>
        <w:rPr>
          <w:rFonts w:ascii="Times" w:hAnsi="Times" w:cs="Times"/>
          <w:sz w:val="24"/>
          <w:sz-cs w:val="24"/>
          <w:spacing w:val="0"/>
        </w:rPr>
        <w:t xml:space="preserve"> (too short), </w:t>
      </w:r>
      <w:r>
        <w:rPr>
          <w:rFonts w:ascii="Courier" w:hAnsi="Courier" w:cs="Courier"/>
          <w:sz w:val="26"/>
          <w:sz-cs w:val="26"/>
          <w:spacing w:val="0"/>
        </w:rPr>
        <w:t xml:space="preserve">"+"*20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SET-090 – isInSet accepts only allowed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isInSet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Pre: allowed = </w:t>
      </w:r>
      <w:r>
        <w:rPr>
          <w:rFonts w:ascii="Courier" w:hAnsi="Courier" w:cs="Courier"/>
          <w:sz w:val="26"/>
          <w:sz-cs w:val="26"/>
          <w:spacing w:val="0"/>
        </w:rPr>
        <w:t xml:space="preserve">{STUDENT, STAFF, ADMIN}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STUDENT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TEACHER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Expected: </w:t>
      </w:r>
      <w:r>
        <w:rPr>
          <w:rFonts w:ascii="Courier" w:hAnsi="Courier" w:cs="Courier"/>
          <w:sz w:val="26"/>
          <w:sz-cs w:val="26"/>
          <w:spacing w:val="0"/>
        </w:rPr>
        <w:t xml:space="preserve">true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false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NUM-110 – isPositiveInt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isPositiveInt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"1" → true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"0" → false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"-3" → false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"001"</w:t>
      </w:r>
      <w:r>
        <w:rPr>
          <w:rFonts w:ascii="Times" w:hAnsi="Times" w:cs="Times"/>
          <w:sz w:val="24"/>
          <w:sz-cs w:val="24"/>
          <w:spacing w:val="0"/>
        </w:rPr>
        <w:t xml:space="preserve"> (policy?)</w:t>
        <w:br/>
        <w:t xml:space="preserve">Expected: per rule</w:t>
        <w:br/>
        <w:t xml:space="preserve">How: JUnit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TXT-130 – isSafeFreeText length and control chars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</w:t>
      </w:r>
      <w:r>
        <w:rPr>
          <w:rFonts w:ascii="Courier" w:hAnsi="Courier" w:cs="Courier"/>
          <w:sz w:val="26"/>
          <w:sz-cs w:val="26"/>
          <w:spacing w:val="0"/>
        </w:rPr>
        <w:t xml:space="preserve">isSafeFreeText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</w:t>
      </w:r>
      <w:r>
        <w:rPr>
          <w:rFonts w:ascii="Courier" w:hAnsi="Courier" w:cs="Courier"/>
          <w:sz w:val="26"/>
          <w:sz-cs w:val="26"/>
          <w:spacing w:val="0"/>
        </w:rPr>
        <w:t xml:space="preserve">"Hello"</w:t>
      </w:r>
      <w:r>
        <w:rPr>
          <w:rFonts w:ascii="Times" w:hAnsi="Times" w:cs="Times"/>
          <w:sz w:val="24"/>
          <w:sz-cs w:val="24"/>
          <w:spacing w:val="0"/>
        </w:rPr>
        <w:t xml:space="preserve"> → true, </w:t>
      </w:r>
      <w:r>
        <w:rPr>
          <w:rFonts w:ascii="Courier" w:hAnsi="Courier" w:cs="Courier"/>
          <w:sz w:val="26"/>
          <w:sz-cs w:val="26"/>
          <w:spacing w:val="0"/>
        </w:rPr>
        <w:t xml:space="preserve">"\x00"</w:t>
      </w:r>
      <w:r>
        <w:rPr>
          <w:rFonts w:ascii="Times" w:hAnsi="Times" w:cs="Times"/>
          <w:sz w:val="24"/>
          <w:sz-cs w:val="24"/>
          <w:spacing w:val="0"/>
        </w:rPr>
        <w:t xml:space="preserve"> → false, </w:t>
      </w:r>
      <w:r>
        <w:rPr>
          <w:rFonts w:ascii="Courier" w:hAnsi="Courier" w:cs="Courier"/>
          <w:sz w:val="26"/>
          <w:sz-cs w:val="26"/>
          <w:spacing w:val="0"/>
        </w:rPr>
        <w:t xml:space="preserve">"a"*1001</w:t>
      </w:r>
      <w:r>
        <w:rPr>
          <w:rFonts w:ascii="Times" w:hAnsi="Times" w:cs="Times"/>
          <w:sz w:val="24"/>
          <w:sz-cs w:val="24"/>
          <w:spacing w:val="0"/>
        </w:rPr>
        <w:t xml:space="preserve"> → false</w:t>
        <w:br/>
        <w:t xml:space="preserve">Expected: as above</w:t>
        <w:br/>
        <w:t xml:space="preserve">How: JUnit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4.2 Login (Controller + Semi-Automated UI)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LOG-200 – Valid credentials login success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Login</w:t>
        <w:br/>
        <w:t xml:space="preserve">Pre: user exists with hash; account active</w:t>
        <w:br/>
        <w:t xml:space="preserve">Inputs: username/email + correct password</w:t>
        <w:br/>
        <w:t xml:space="preserve">Expected: controller returns success; next view shown</w:t>
        <w:br/>
        <w:t xml:space="preserve">How: Controller integration + UI check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LOG-201 – Invalid credentials generic error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Login security messaging</w:t>
        <w:br/>
        <w:t xml:space="preserve">Pre: user exists</w:t>
        <w:br/>
        <w:t xml:space="preserve">Inputs: wrong password</w:t>
        <w:br/>
        <w:t xml:space="preserve">Expected: “Invalid credentials” (no user existence leak); no navigation</w:t>
        <w:br/>
        <w:t xml:space="preserve">How: Controller + UI message assertion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LOG-202 – Rate limiting after N failures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Throttling</w:t>
        <w:br/>
        <w:t xml:space="preserve">Pre: same IP/user tries N failed logins</w:t>
        <w:br/>
        <w:t xml:space="preserve">Inputs: repeated wrong password</w:t>
        <w:br/>
        <w:t xml:space="preserve">Expected: backoff/lockout message; no processing</w:t>
        <w:br/>
        <w:t xml:space="preserve">How: Controller integration (simulate attempts)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4.3 New Account (Controller + Integration)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NEW-300 – Create user happy path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Registration</w:t>
        <w:br/>
        <w:t xml:space="preserve">Pre: unique username/email</w:t>
        <w:br/>
        <w:t xml:space="preserve">Inputs: valid names, username, email, strong password, role</w:t>
        <w:br/>
        <w:t xml:space="preserve">Expected: user persisted; success message</w:t>
        <w:br/>
        <w:t xml:space="preserve">How: Controller integration; DB assert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NEW-301 – Duplicate username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Uniqueness</w:t>
        <w:br/>
        <w:t xml:space="preserve">Pre: username already in DB</w:t>
        <w:br/>
        <w:t xml:space="preserve">Inputs: same username</w:t>
        <w:br/>
        <w:t xml:space="preserve">Expected: validation error; no insert</w:t>
        <w:br/>
        <w:t xml:space="preserve">How: Controller + DB assert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NEW-302 – Duplicate email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Uniqueness</w:t>
        <w:br/>
        <w:t xml:space="preserve">Pre: email already in DB</w:t>
        <w:br/>
        <w:t xml:space="preserve">Inputs: same email</w:t>
        <w:br/>
        <w:t xml:space="preserve">Expected: validation error</w:t>
        <w:br/>
        <w:t xml:space="preserve">How: Controller + DB assert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NEW-303 – Weak password rejected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Password policy</w:t>
        <w:br/>
        <w:t xml:space="preserve">Pre: none</w:t>
        <w:br/>
        <w:t xml:space="preserve">Inputs: weak password</w:t>
        <w:br/>
        <w:t xml:space="preserve">Expected: inline error; blocked</w:t>
        <w:br/>
        <w:t xml:space="preserve">How: Controller + UI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NEW-304 – Invalid role tampering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Role set validation</w:t>
        <w:br/>
        <w:t xml:space="preserve">Pre: allowed roles fixed</w:t>
        <w:br/>
        <w:t xml:space="preserve">Inputs: hidden field “role=SUPERADMIN”</w:t>
        <w:br/>
        <w:t xml:space="preserve">Expected: rejected</w:t>
        <w:br/>
        <w:t xml:space="preserve">How: Controller test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4.4 Update Account (Controller + Integration)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UPD-400 – Change names/email happy path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Profile update</w:t>
        <w:br/>
        <w:t xml:space="preserve">Pre: user logged in; new email unique</w:t>
        <w:br/>
        <w:t xml:space="preserve">Inputs: valid new names/email</w:t>
        <w:br/>
        <w:t xml:space="preserve">Expected: updated in DB; confirmation</w:t>
        <w:br/>
        <w:t xml:space="preserve">How: Controller + DB assert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UPD-401 – Change email to duplicate fails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Uniqueness</w:t>
        <w:br/>
        <w:t xml:space="preserve">Pre: other user with target email exists</w:t>
        <w:br/>
        <w:t xml:space="preserve">Inputs: duplicate email</w:t>
        <w:br/>
        <w:t xml:space="preserve">Expected: error; no update</w:t>
        <w:br/>
        <w:t xml:space="preserve">How: Controller + DB assert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UPD-402 – Change password requires current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Password change policy</w:t>
        <w:br/>
        <w:t xml:space="preserve">Pre: user logged in</w:t>
        <w:br/>
        <w:t xml:space="preserve">Inputs: wrong current password, valid new password</w:t>
        <w:br/>
        <w:t xml:space="preserve">Expected: error; no change</w:t>
        <w:br/>
        <w:t xml:space="preserve">How: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UPD-403 – New password equals old rejected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Password reuse rule</w:t>
        <w:br/>
        <w:t xml:space="preserve">Pre: current password P</w:t>
        <w:br/>
        <w:t xml:space="preserve">Inputs: new password P</w:t>
        <w:br/>
        <w:t xml:space="preserve">Expected: error</w:t>
        <w:br/>
        <w:t xml:space="preserve">How: Controller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4.5 Role Dispatch &amp; Role Homes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RDS-500 – Single role auto-dispatch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SingleRoleDispatch</w:t>
        <w:br/>
        <w:t xml:space="preserve">Pre: user has exactly one role</w:t>
        <w:br/>
        <w:t xml:space="preserve">Inputs: login</w:t>
        <w:br/>
        <w:t xml:space="preserve">Expected: routed to that role’s home</w:t>
        <w:br/>
        <w:t xml:space="preserve">How: Controller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RDS-501 – Multi-role selection enforced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MultipleRoleDispatch</w:t>
        <w:br/>
        <w:t xml:space="preserve">Pre: user has 2+ roles</w:t>
        <w:br/>
        <w:t xml:space="preserve">Inputs: select valid role</w:t>
        <w:br/>
        <w:t xml:space="preserve">Expected: route to selected role; invalid role rejected</w:t>
        <w:br/>
        <w:t xml:space="preserve">How: Controller + UI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ROL1-520 – Role1 required field validation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Role1Home</w:t>
        <w:br/>
        <w:t xml:space="preserve">Pre: DB seeded with valid Course IDs</w:t>
        <w:br/>
        <w:t xml:space="preserve">Inputs: invalid course id, long notes</w:t>
        <w:br/>
        <w:t xml:space="preserve">Expected: errors; no action</w:t>
        <w:br/>
        <w:t xml:space="preserve">How: Controller (project-specific)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ROL2-540 – Role2 action validation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Role2Home</w:t>
        <w:br/>
        <w:t xml:space="preserve">Pre: allowedActions defined</w:t>
        <w:br/>
        <w:t xml:space="preserve">Inputs: invalid action</w:t>
        <w:br/>
        <w:t xml:space="preserve">Expected: error</w:t>
        <w:br/>
        <w:t xml:space="preserve">How: Controller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4.6 Admin – First Admin &amp; Role Management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ADM-600 – First admin creation success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FirstAdmin</w:t>
        <w:br/>
        <w:t xml:space="preserve">Pre: clean DB (no admins)</w:t>
        <w:br/>
        <w:t xml:space="preserve">Inputs: valid admin username/email/password</w:t>
        <w:br/>
        <w:t xml:space="preserve">Expected: admin persisted; flagged as admin</w:t>
        <w:br/>
        <w:t xml:space="preserve">How: Controller + DB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ADM-601 – Prevent non-unique admin username/email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Uniqueness</w:t>
        <w:br/>
        <w:t xml:space="preserve">Pre: admin exists</w:t>
        <w:br/>
        <w:t xml:space="preserve">Inputs: duplicate</w:t>
        <w:br/>
        <w:t xml:space="preserve">Expected: error</w:t>
        <w:br/>
        <w:t xml:space="preserve">How: Controller + DB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ADM-610 – Assign role success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AddRemoveRoles</w:t>
        <w:br/>
        <w:t xml:space="preserve">Pre: user without STAFF role</w:t>
        <w:br/>
        <w:t xml:space="preserve">Inputs: assign STAFF</w:t>
        <w:br/>
        <w:t xml:space="preserve">Expected: role added; no duplicates</w:t>
        <w:br/>
        <w:t xml:space="preserve">How: Controller + DB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ADM-611 – Remove role policy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Role removal guard</w:t>
        <w:br/>
        <w:t xml:space="preserve">Pre: user has last required role</w:t>
        <w:br/>
        <w:t xml:space="preserve">Inputs: attempt to remove last required role (per team policy)</w:t>
        <w:br/>
        <w:t xml:space="preserve">Expected: rejected; message</w:t>
        <w:br/>
        <w:t xml:space="preserve">How: Controller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4.7 Security &amp; Hardening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SEC-700 – No processing on invalid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Fail-fast</w:t>
        <w:br/>
        <w:t xml:space="preserve">Pre: none</w:t>
        <w:br/>
        <w:t xml:space="preserve">Inputs: invalid email, weak password</w:t>
        <w:br/>
        <w:t xml:space="preserve">Expected: DB untouched; no side effects</w:t>
        <w:br/>
        <w:t xml:space="preserve">How: Integration assertion (no inserts/updates)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SEC-701 – Output encoding prevents XSS in messages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XSS hardening</w:t>
        <w:br/>
        <w:t xml:space="preserve">Pre: user’s display name contains </w:t>
      </w:r>
      <w:r>
        <w:rPr>
          <w:rFonts w:ascii="Courier" w:hAnsi="Courier" w:cs="Courier"/>
          <w:sz w:val="26"/>
          <w:sz-cs w:val="26"/>
          <w:spacing w:val="0"/>
        </w:rPr>
        <w:t xml:space="preserve">&lt;script&gt;alert(1)&lt;/script&gt;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Inputs: view profile / errors</w:t>
        <w:br/>
        <w:t xml:space="preserve">Expected: rendered safely as text; no script execution</w:t>
        <w:br/>
        <w:t xml:space="preserve">How: UI render assertion (semi-automated)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SEC-702 – Logs exclude sensitive data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Feature: Logging discipline</w:t>
        <w:br/>
        <w:t xml:space="preserve">Pre: turn on test logging</w:t>
        <w:br/>
        <w:t xml:space="preserve">Inputs: failed login or failed validation</w:t>
        <w:br/>
        <w:t xml:space="preserve">Expected: logs contain event, not passwords/PII</w:t>
        <w:br/>
        <w:t xml:space="preserve">How: Inspect captured logs in test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5) Data Sets / Fixtures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Users: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◦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alice</w:t>
      </w:r>
      <w:r>
        <w:rPr>
          <w:rFonts w:ascii="Times" w:hAnsi="Times" w:cs="Times"/>
          <w:sz w:val="24"/>
          <w:sz-cs w:val="24"/>
          <w:spacing w:val="0"/>
        </w:rPr>
        <w:t xml:space="preserve"> (STUDENT), </w:t>
      </w:r>
      <w:r>
        <w:rPr>
          <w:rFonts w:ascii="Courier" w:hAnsi="Courier" w:cs="Courier"/>
          <w:sz w:val="26"/>
          <w:sz-cs w:val="26"/>
          <w:spacing w:val="0"/>
        </w:rPr>
        <w:t xml:space="preserve">bob</w:t>
      </w:r>
      <w:r>
        <w:rPr>
          <w:rFonts w:ascii="Times" w:hAnsi="Times" w:cs="Times"/>
          <w:sz w:val="24"/>
          <w:sz-cs w:val="24"/>
          <w:spacing w:val="0"/>
        </w:rPr>
        <w:t xml:space="preserve"> (STAFF), </w:t>
      </w:r>
      <w:r>
        <w:rPr>
          <w:rFonts w:ascii="Courier" w:hAnsi="Courier" w:cs="Courier"/>
          <w:sz w:val="26"/>
          <w:sz-cs w:val="26"/>
          <w:spacing w:val="0"/>
        </w:rPr>
        <w:t xml:space="preserve">carol</w:t>
      </w:r>
      <w:r>
        <w:rPr>
          <w:rFonts w:ascii="Times" w:hAnsi="Times" w:cs="Times"/>
          <w:sz w:val="24"/>
          <w:sz-cs w:val="24"/>
          <w:spacing w:val="0"/>
        </w:rPr>
        <w:t xml:space="preserve"> (ADMIN), emails unique, strong passwords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Duplicates: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◦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dupUser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dup@example.com</w:t>
      </w:r>
      <w:r>
        <w:rPr>
          <w:rFonts w:ascii="Times" w:hAnsi="Times" w:cs="Times"/>
          <w:sz w:val="24"/>
          <w:sz-cs w:val="24"/>
          <w:spacing w:val="0"/>
        </w:rPr>
        <w:t xml:space="preserve"> existing for uniqueness tests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Role sets: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Allowed roles </w:t>
      </w:r>
      <w:r>
        <w:rPr>
          <w:rFonts w:ascii="Courier" w:hAnsi="Courier" w:cs="Courier"/>
          <w:sz w:val="26"/>
          <w:sz-cs w:val="26"/>
          <w:spacing w:val="0"/>
        </w:rPr>
        <w:t xml:space="preserve">{STUDENT, STAFF, ADMIN}</w:t>
      </w:r>
      <w:r>
        <w:rPr>
          <w:rFonts w:ascii="Times" w:hAnsi="Times" w:cs="Times"/>
          <w:sz w:val="24"/>
          <w:sz-cs w:val="24"/>
          <w:spacing w:val="0"/>
        </w:rPr>
        <w:t xml:space="preserve">; invalid sample </w:t>
      </w:r>
      <w:r>
        <w:rPr>
          <w:rFonts w:ascii="Courier" w:hAnsi="Courier" w:cs="Courier"/>
          <w:sz w:val="26"/>
          <w:sz-cs w:val="26"/>
          <w:spacing w:val="0"/>
        </w:rPr>
        <w:t xml:space="preserve">SUPERADMIN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Domain objects (project-specific):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Example courses, students as needed by Role1/Role2 tests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6) Pass/Fail Criteria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 test </w:t>
      </w:r>
      <w:r>
        <w:rPr>
          <w:rFonts w:ascii="Times" w:hAnsi="Times" w:cs="Times"/>
          <w:sz w:val="24"/>
          <w:sz-cs w:val="24"/>
          <w:b/>
          <w:spacing w:val="0"/>
        </w:rPr>
        <w:t xml:space="preserve">passes</w:t>
      </w:r>
      <w:r>
        <w:rPr>
          <w:rFonts w:ascii="Times" w:hAnsi="Times" w:cs="Times"/>
          <w:sz w:val="24"/>
          <w:sz-cs w:val="24"/>
          <w:spacing w:val="0"/>
        </w:rPr>
        <w:t xml:space="preserve"> when expected boolean/result state occurs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no unintended DB changes</w:t>
      </w:r>
      <w:r>
        <w:rPr>
          <w:rFonts w:ascii="Times" w:hAnsi="Times" w:cs="Times"/>
          <w:sz w:val="24"/>
          <w:sz-cs w:val="24"/>
          <w:spacing w:val="0"/>
        </w:rPr>
        <w:t xml:space="preserve"> happen.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 test </w:t>
      </w:r>
      <w:r>
        <w:rPr>
          <w:rFonts w:ascii="Times" w:hAnsi="Times" w:cs="Times"/>
          <w:sz w:val="24"/>
          <w:sz-cs w:val="24"/>
          <w:b/>
          <w:spacing w:val="0"/>
        </w:rPr>
        <w:t xml:space="preserve">fails</w:t>
      </w:r>
      <w:r>
        <w:rPr>
          <w:rFonts w:ascii="Times" w:hAnsi="Times" w:cs="Times"/>
          <w:sz w:val="24"/>
          <w:sz-cs w:val="24"/>
          <w:spacing w:val="0"/>
        </w:rPr>
        <w:t xml:space="preserve"> if: wrong message text, missing inline error, controller proceeds on invalid input, or DB state differs from expected.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7) Automation Hooks &amp; Reporting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CI command: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mvn -q -Dtest=*Test test</w:t>
      </w:r>
      <w:r>
        <w:rPr>
          <w:rFonts w:ascii="Times" w:hAnsi="Times" w:cs="Times"/>
          <w:sz w:val="24"/>
          <w:sz-cs w:val="24"/>
          <w:spacing w:val="0"/>
        </w:rPr>
        <w:t xml:space="preserve"> (or your build tool)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Reports:</w:t>
      </w:r>
      <w:r>
        <w:rPr>
          <w:rFonts w:ascii="Times" w:hAnsi="Times" w:cs="Times"/>
          <w:sz w:val="24"/>
          <w:sz-cs w:val="24"/>
          <w:spacing w:val="0"/>
        </w:rPr>
        <w:t xml:space="preserve"> JUnit XML + coverage report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Gate:</w:t>
      </w:r>
      <w:r>
        <w:rPr>
          <w:rFonts w:ascii="Times" w:hAnsi="Times" w:cs="Times"/>
          <w:sz w:val="24"/>
          <w:sz-cs w:val="24"/>
          <w:spacing w:val="0"/>
        </w:rPr>
        <w:t xml:space="preserve"> Merge blocked if coverage for validation packages &lt; 90% or any test fails.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8) Maintenance &amp; Extensions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When adding/altering fields, </w:t>
      </w:r>
      <w:r>
        <w:rPr>
          <w:rFonts w:ascii="Times" w:hAnsi="Times" w:cs="Times"/>
          <w:sz w:val="24"/>
          <w:sz-cs w:val="24"/>
          <w:b/>
          <w:spacing w:val="0"/>
        </w:rPr>
        <w:t xml:space="preserve">add unit tests</w:t>
      </w:r>
      <w:r>
        <w:rPr>
          <w:rFonts w:ascii="Times" w:hAnsi="Times" w:cs="Times"/>
          <w:sz w:val="24"/>
          <w:sz-cs w:val="24"/>
          <w:spacing w:val="0"/>
        </w:rPr>
        <w:t xml:space="preserve"> for new validators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integration tests</w:t>
      </w:r>
      <w:r>
        <w:rPr>
          <w:rFonts w:ascii="Times" w:hAnsi="Times" w:cs="Times"/>
          <w:sz w:val="24"/>
          <w:sz-cs w:val="24"/>
          <w:spacing w:val="0"/>
        </w:rPr>
        <w:t xml:space="preserve"> for controller usage.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Keep this document in sync with the Input Validation Plan; update test IDs and traceability matrix accordingly.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Sign-Off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Name | ASURITE | Role in Testing | Signature | Date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