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Calibri" w:hAnsi="Calibri"/>
          <w:b/>
          <w:color w:val="176B9E"/>
          <w:sz w:val="20"/>
        </w:rPr>
        <w:t>PRODUCT PLANNING REFERENCE</w:t>
      </w:r>
    </w:p>
    <w:p>
      <w:pPr>
        <w:pStyle w:val="Title"/>
        <w:jc w:val="center"/>
      </w:pPr>
      <w:r>
        <w:rPr>
          <w:rFonts w:ascii="Calibri" w:hAnsi="Calibri"/>
          <w:b/>
          <w:color w:val="0B2545"/>
          <w:sz w:val="58"/>
        </w:rPr>
        <w:t>Maitsys Assure</w:t>
        <w:br/>
        <w:t>Product Backlog</w:t>
      </w:r>
    </w:p>
    <w:p>
      <w:pPr>
        <w:pStyle w:val="Subtitle"/>
        <w:jc w:val="center"/>
      </w:pPr>
      <w:r>
        <w:rPr>
          <w:rFonts w:ascii="Calibri" w:hAnsi="Calibri"/>
          <w:color w:val="60758C"/>
          <w:sz w:val="28"/>
        </w:rPr>
        <w:t>Epic  &gt;  Feature  &gt;  User Story  &gt;  Task</w:t>
      </w:r>
    </w:p>
    <w:p>
      <w:pPr>
        <w:spacing w:before="240" w:after="640"/>
        <w:jc w:val="center"/>
      </w:pPr>
      <w:r>
        <w:rPr>
          <w:rFonts w:ascii="Calibri" w:hAnsi="Calibri"/>
          <w:color w:val="1F4D78"/>
          <w:sz w:val="22"/>
        </w:rPr>
        <w:t>A structured backlog for product planning, engineering handoff, sprint refinement, and production API delivery.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Product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color w:val="0B2545"/>
                <w:sz w:val="19"/>
              </w:rPr>
              <w:t>Maitsys Assure</w:t>
            </w:r>
          </w:p>
        </w:tc>
      </w:tr>
      <w:tr>
        <w:tc>
          <w:tcPr>
            <w:tcW w:type="dxa" w:w="19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Document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color w:val="0B2545"/>
                <w:sz w:val="19"/>
              </w:rPr>
              <w:t>Product backlog and delivery map</w:t>
            </w:r>
          </w:p>
        </w:tc>
      </w:tr>
      <w:tr>
        <w:tc>
          <w:tcPr>
            <w:tcW w:type="dxa" w:w="19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Updated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color w:val="0B2545"/>
                <w:sz w:val="19"/>
              </w:rPr>
              <w:t>1 September 2026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Document map</w:t>
      </w:r>
    </w:p>
    <w:p>
      <w:r>
        <w:rPr>
          <w:rFonts w:ascii="Calibri" w:hAnsi="Calibri"/>
          <w:color w:val="0B2545"/>
          <w:sz w:val="21"/>
        </w:rPr>
        <w:t>The backlog is organized into nine product outcomes. Each epic contains user-facing features, testable user stories, acceptance criteria, and implementation tasks.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01</w:t>
      </w:r>
      <w:r>
        <w:rPr>
          <w:rFonts w:ascii="Calibri" w:hAnsi="Calibri"/>
          <w:b/>
          <w:color w:val="0B2545"/>
          <w:sz w:val="21"/>
        </w:rPr>
        <w:t xml:space="preserve">   EPIC-01 - Identity, authentication, and access control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02</w:t>
      </w:r>
      <w:r>
        <w:rPr>
          <w:rFonts w:ascii="Calibri" w:hAnsi="Calibri"/>
          <w:b/>
          <w:color w:val="0B2545"/>
          <w:sz w:val="21"/>
        </w:rPr>
        <w:t xml:space="preserve">   EPIC-02 - Site and organization management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03</w:t>
      </w:r>
      <w:r>
        <w:rPr>
          <w:rFonts w:ascii="Calibri" w:hAnsi="Calibri"/>
          <w:b/>
          <w:color w:val="0B2545"/>
          <w:sz w:val="21"/>
        </w:rPr>
        <w:t xml:space="preserve">   EPIC-03 - Requirement governance and administration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04</w:t>
      </w:r>
      <w:r>
        <w:rPr>
          <w:rFonts w:ascii="Calibri" w:hAnsi="Calibri"/>
          <w:b/>
          <w:color w:val="0B2545"/>
          <w:sz w:val="21"/>
        </w:rPr>
        <w:t xml:space="preserve">   EPIC-04 - Site self-assessment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05</w:t>
      </w:r>
      <w:r>
        <w:rPr>
          <w:rFonts w:ascii="Calibri" w:hAnsi="Calibri"/>
          <w:b/>
          <w:color w:val="0B2545"/>
          <w:sz w:val="21"/>
        </w:rPr>
        <w:t xml:space="preserve">   EPIC-05 - Corrective action management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06</w:t>
      </w:r>
      <w:r>
        <w:rPr>
          <w:rFonts w:ascii="Calibri" w:hAnsi="Calibri"/>
          <w:b/>
          <w:color w:val="0B2545"/>
          <w:sz w:val="21"/>
        </w:rPr>
        <w:t xml:space="preserve">   EPIC-06 - Enterprise oversight, response history, and auditability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07</w:t>
      </w:r>
      <w:r>
        <w:rPr>
          <w:rFonts w:ascii="Calibri" w:hAnsi="Calibri"/>
          <w:b/>
          <w:color w:val="0B2545"/>
          <w:sz w:val="21"/>
        </w:rPr>
        <w:t xml:space="preserve">   EPIC-07 - Reporting, exports, and notifications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08</w:t>
      </w:r>
      <w:r>
        <w:rPr>
          <w:rFonts w:ascii="Calibri" w:hAnsi="Calibri"/>
          <w:b/>
          <w:color w:val="0B2545"/>
          <w:sz w:val="21"/>
        </w:rPr>
        <w:t xml:space="preserve">   EPIC-08 - User experience and accessibility</w:t>
      </w:r>
    </w:p>
    <w:p>
      <w:pPr>
        <w:keepLines/>
        <w:spacing w:after="100"/>
      </w:pPr>
      <w:r>
        <w:rPr>
          <w:rFonts w:ascii="Calibri" w:hAnsi="Calibri"/>
          <w:b/>
          <w:color w:val="176B9E"/>
          <w:sz w:val="20"/>
        </w:rPr>
        <w:t>09</w:t>
      </w:r>
      <w:r>
        <w:rPr>
          <w:rFonts w:ascii="Calibri" w:hAnsi="Calibri"/>
          <w:b/>
          <w:color w:val="0B2545"/>
          <w:sz w:val="21"/>
        </w:rPr>
        <w:t xml:space="preserve">   EPIC-09 - API, backend, and production platform</w:t>
      </w:r>
    </w:p>
    <w:p>
      <w:pPr>
        <w:widowControl/>
      </w:pPr>
      <w:r>
        <w:rPr>
          <w:rFonts w:ascii="Calibri" w:hAnsi="Calibri"/>
          <w:color w:val="0B2545"/>
          <w:sz w:val="21"/>
        </w:rPr>
        <w:t>This document organizes the Maitsys Assure product backlog using the hierarchy: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0B2545"/>
                <w:sz w:val="22"/>
              </w:rPr>
              <w:t>Epic to Feature to User Story to Task</w:t>
            </w:r>
          </w:p>
        </w:tc>
      </w:tr>
    </w:tbl>
    <w:p>
      <w:pPr>
        <w:widowControl/>
      </w:pPr>
      <w:r>
        <w:rPr>
          <w:rFonts w:ascii="Calibri" w:hAnsi="Calibri"/>
          <w:color w:val="0B2545"/>
          <w:sz w:val="21"/>
        </w:rPr>
        <w:t>It is suitable for product planning, sprint refinement, engineering handoff, and migration into Jira, Azure DevOps, Linear, or a similar work-management tool.</w:t>
      </w:r>
    </w:p>
    <w:p>
      <w:pPr>
        <w:pStyle w:val="Heading1"/>
        <w:pageBreakBefore/>
      </w:pPr>
      <w:r>
        <w:t>How to use this document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50"/>
        <w:gridCol w:w="1750"/>
        <w:gridCol w:w="4760"/>
      </w:tblGrid>
      <w:tr>
        <w:trPr>
          <w:tblHeader w:val="true"/>
        </w:trPr>
        <w:tc>
          <w:tcPr>
            <w:tcW w:type="dxa" w:w="9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Level</w:t>
            </w:r>
          </w:p>
        </w:tc>
        <w:tc>
          <w:tcPr>
            <w:tcW w:type="dxa" w:w="195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  <w:tc>
          <w:tcPr>
            <w:tcW w:type="dxa" w:w="175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ID format</w:t>
            </w:r>
          </w:p>
        </w:tc>
        <w:tc>
          <w:tcPr>
            <w:tcW w:type="dxa" w:w="476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Suggested work-item type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Epic</w:t>
            </w:r>
          </w:p>
        </w:tc>
        <w:tc>
          <w:tcPr>
            <w:tcW w:type="dxa" w:w="1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 large business outcome spanning multiple releases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F4D78"/>
                <w:sz w:val="17"/>
              </w:rPr>
              <w:t>EPIC-01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Epic</w:t>
            </w:r>
          </w:p>
        </w:tc>
      </w:tr>
      <w:tr>
        <w:tc>
          <w:tcPr>
            <w:tcW w:type="dxa" w:w="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Feature</w:t>
            </w:r>
          </w:p>
        </w:tc>
        <w:tc>
          <w:tcPr>
            <w:tcW w:type="dxa" w:w="19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 user-facing capability within an epic</w:t>
            </w:r>
          </w:p>
        </w:tc>
        <w:tc>
          <w:tcPr>
            <w:tcW w:type="dxa" w:w="17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F4D78"/>
                <w:sz w:val="17"/>
              </w:rPr>
              <w:t>FEAT-01.01</w:t>
            </w:r>
          </w:p>
        </w:tc>
        <w:tc>
          <w:tcPr>
            <w:tcW w:type="dxa" w:w="47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Feature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User story</w:t>
            </w:r>
          </w:p>
        </w:tc>
        <w:tc>
          <w:tcPr>
            <w:tcW w:type="dxa" w:w="1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 testable piece of user value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F4D78"/>
                <w:sz w:val="17"/>
              </w:rPr>
              <w:t>US-01.01.01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Story</w:t>
            </w:r>
          </w:p>
        </w:tc>
      </w:tr>
      <w:tr>
        <w:tc>
          <w:tcPr>
            <w:tcW w:type="dxa" w:w="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Task</w:t>
            </w:r>
          </w:p>
        </w:tc>
        <w:tc>
          <w:tcPr>
            <w:tcW w:type="dxa" w:w="19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 specific design, frontend, API, backend, data, or test activity</w:t>
            </w:r>
          </w:p>
        </w:tc>
        <w:tc>
          <w:tcPr>
            <w:tcW w:type="dxa" w:w="17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F4D78"/>
                <w:sz w:val="17"/>
              </w:rPr>
              <w:t>TASK-01.01.01.01</w:t>
            </w:r>
          </w:p>
        </w:tc>
        <w:tc>
          <w:tcPr>
            <w:tcW w:type="dxa" w:w="47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Task/Sub-task</w:t>
            </w:r>
          </w:p>
        </w:tc>
      </w:tr>
    </w:tbl>
    <w:p>
      <w:pPr>
        <w:spacing w:after="40"/>
      </w:pPr>
    </w:p>
    <w:p>
      <w:pPr>
        <w:pStyle w:val="Heading2"/>
      </w:pPr>
      <w:r>
        <w:t>Status notation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/>
          <w:color w:val="1F4D78"/>
          <w:sz w:val="19"/>
        </w:rPr>
        <w:t>[x]</w:t>
      </w:r>
      <w:r>
        <w:rPr>
          <w:rFonts w:ascii="Calibri" w:hAnsi="Calibri"/>
          <w:color w:val="0B2545"/>
          <w:sz w:val="20"/>
        </w:rPr>
        <w:t xml:space="preserve"> - implemented in the current demo application.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/>
          <w:color w:val="1F4D78"/>
          <w:sz w:val="19"/>
        </w:rPr>
        <w:t>[ ]</w:t>
      </w:r>
      <w:r>
        <w:rPr>
          <w:rFonts w:ascii="Calibri" w:hAnsi="Calibri"/>
          <w:color w:val="0B2545"/>
          <w:sz w:val="20"/>
        </w:rPr>
        <w:t xml:space="preserve"> - remaining production, backend, integration, or enhancement work.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0"/>
        </w:rPr>
        <w:t>Demo</w:t>
      </w:r>
      <w:r>
        <w:rPr>
          <w:rFonts w:ascii="Calibri" w:hAnsi="Calibri"/>
          <w:color w:val="0B2545"/>
          <w:sz w:val="20"/>
        </w:rPr>
        <w:t xml:space="preserve"> - works through the demo repository and browser persistence.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0"/>
        </w:rPr>
        <w:t>API-ready</w:t>
      </w:r>
      <w:r>
        <w:rPr>
          <w:rFonts w:ascii="Calibri" w:hAnsi="Calibri"/>
          <w:color w:val="0B2545"/>
          <w:sz w:val="20"/>
        </w:rPr>
        <w:t xml:space="preserve"> - frontend boundary exists, but a live backend contract still needs implementation or confirmation.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B2545"/>
          <w:sz w:val="20"/>
        </w:rPr>
        <w:t>Backlog</w:t>
      </w:r>
      <w:r>
        <w:rPr>
          <w:rFonts w:ascii="Calibri" w:hAnsi="Calibri"/>
          <w:color w:val="0B2545"/>
          <w:sz w:val="20"/>
        </w:rPr>
        <w:t xml:space="preserve"> - planned work that is not yet implemented.</w:t>
      </w:r>
    </w:p>
    <w:p>
      <w:pPr>
        <w:pStyle w:val="Heading2"/>
      </w:pPr>
      <w:r>
        <w:t>Definition of ready for a user story</w:t>
      </w:r>
    </w:p>
    <w:p>
      <w:pPr>
        <w:widowControl/>
      </w:pPr>
      <w:r>
        <w:rPr>
          <w:rFonts w:ascii="Calibri" w:hAnsi="Calibri"/>
          <w:color w:val="0B2545"/>
          <w:sz w:val="21"/>
        </w:rPr>
        <w:t>A story is ready for development when: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Its user, business value, and expected behavior are clear.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Acceptance criteria cover success, empty, loading, error, and permission states where applicable.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UX designs or existing reference screens are identified.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API and data dependencies are documented.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Tenant and role scope are defined.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Test data and validation expectations are available.</w:t>
      </w:r>
    </w:p>
    <w:p>
      <w:pPr>
        <w:pStyle w:val="Heading2"/>
      </w:pPr>
      <w:r>
        <w:t>Definition of done for a user story</w:t>
      </w:r>
    </w:p>
    <w:p>
      <w:pPr>
        <w:widowControl/>
      </w:pPr>
      <w:r>
        <w:rPr>
          <w:rFonts w:ascii="Calibri" w:hAnsi="Calibri"/>
          <w:color w:val="0B2545"/>
          <w:sz w:val="21"/>
        </w:rPr>
        <w:t>A story is complete when: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Acceptance criteria pass for every permitted role and affected route.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Frontend, API, backend, persistence, authorization, and audit behavior are connected where required.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 demo fixture is imported directly by a screen or feature component.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Responsive behavior and keyboard interaction are verified.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Unit, integration, contract, and relevant end-to-end tests pass.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Errors, loading states, and empty states are useful to the user.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Documentation and API contracts are updated.</w:t>
      </w:r>
    </w:p>
    <w:p>
      <w:pPr>
        <w:pStyle w:val="Heading1"/>
        <w:pageBreakBefore/>
      </w:pPr>
      <w:r>
        <w:t>EPIC-01 - Identity, authentication, and access control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Every user enters Maitsys Assure securely and can access only the routes, data, sites, and actions permitted by their role and tenant.</w:t>
      </w:r>
    </w:p>
    <w:p>
      <w:pPr>
        <w:pStyle w:val="Heading2"/>
      </w:pPr>
      <w:r>
        <w:t>FEAT-01.01 - Sign-in and session management</w:t>
      </w:r>
    </w:p>
    <w:p>
      <w:pPr>
        <w:pStyle w:val="Heading3"/>
      </w:pPr>
      <w:r>
        <w:t>US-01.01.01 - Sign in with credentials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registered user, I want to sign in with my credentials so that I can access my authorized workspace.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Valid credentials create a user session and redirect to the correct role landing page.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Invalid credentials display a clear error without revealing account-sensitive information.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restored session retains the correct identity, role, tenant, and assigned-site scope.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Signing out clears authentication state and protected business data.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TASK-01.01.01.01</w:t>
      </w:r>
      <w:r>
        <w:rPr>
          <w:rFonts w:ascii="Calibri" w:hAnsi="Calibri"/>
          <w:color w:val="0B2545"/>
          <w:sz w:val="19"/>
        </w:rPr>
        <w:t xml:space="preserve"> Provide demo accounts for supported roles.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TASK-01.01.01.02</w:t>
      </w:r>
      <w:r>
        <w:rPr>
          <w:rFonts w:ascii="Calibri" w:hAnsi="Calibri"/>
          <w:color w:val="0B2545"/>
          <w:sz w:val="19"/>
        </w:rPr>
        <w:t xml:space="preserve"> Protect authenticated routes and redirect unauthenticated users.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TASK-01.01.01.03</w:t>
      </w:r>
      <w:r>
        <w:rPr>
          <w:rFonts w:ascii="Calibri" w:hAnsi="Calibri"/>
          <w:color w:val="0B2545"/>
          <w:sz w:val="19"/>
        </w:rPr>
        <w:t xml:space="preserve"> Implement REST login, refresh, session, and logout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TASK-01.01.01.04</w:t>
      </w:r>
      <w:r>
        <w:rPr>
          <w:rFonts w:ascii="Calibri" w:hAnsi="Calibri"/>
          <w:color w:val="0B2545"/>
          <w:sz w:val="19"/>
        </w:rPr>
        <w:t xml:space="preserve"> Store production credentials or tokens using the approved secure-session strategy.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TASK-01.01.01.05</w:t>
      </w:r>
      <w:r>
        <w:rPr>
          <w:rFonts w:ascii="Calibri" w:hAnsi="Calibri"/>
          <w:color w:val="0B2545"/>
          <w:sz w:val="19"/>
        </w:rPr>
        <w:t xml:space="preserve"> Add authentication contract and end-to-end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3"/>
      </w:pPr>
      <w:r>
        <w:t>US-01.01.02 - Sign in with a passkey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registered user, I want to use a passkey so that I can sign in without relying only on a password.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Passkey registration and authentication use server-generated WebAuthn challenges.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Failed, cancelled, expired, and unsupported ceremonies return understandable messages.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resulting session follows the same role and tenant rules as credential sign-in.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TASK-01.01.02.01</w:t>
      </w:r>
      <w:r>
        <w:rPr>
          <w:rFonts w:ascii="Calibri" w:hAnsi="Calibri"/>
          <w:color w:val="0B2545"/>
          <w:sz w:val="19"/>
        </w:rPr>
        <w:t xml:space="preserve"> Provide the browser-facing passkey experience in the authentication feature.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TASK-01.01.02.02</w:t>
      </w:r>
      <w:r>
        <w:rPr>
          <w:rFonts w:ascii="Calibri" w:hAnsi="Calibri"/>
          <w:color w:val="0B2545"/>
          <w:sz w:val="19"/>
        </w:rPr>
        <w:t xml:space="preserve"> Implement WebAuthn registration options and verification endpoints.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TASK-01.01.02.03</w:t>
      </w:r>
      <w:r>
        <w:rPr>
          <w:rFonts w:ascii="Calibri" w:hAnsi="Calibri"/>
          <w:color w:val="0B2545"/>
          <w:sz w:val="19"/>
        </w:rPr>
        <w:t xml:space="preserve"> Implement WebAuthn authentication options and verification endpoints.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TASK-01.01.02.04</w:t>
      </w:r>
      <w:r>
        <w:rPr>
          <w:rFonts w:ascii="Calibri" w:hAnsi="Calibri"/>
          <w:color w:val="0B2545"/>
          <w:sz w:val="19"/>
        </w:rPr>
        <w:t xml:space="preserve"> Add browser compatibility and ceremony failure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FEAT-01.02 - Role- and tenant-based authorization</w:t>
      </w:r>
    </w:p>
    <w:p>
      <w:pPr>
        <w:pStyle w:val="Heading3"/>
      </w:pPr>
      <w:r>
        <w:t>US-01.02.01 - Restrict pages and operations by role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organization administrator, I want permissions enforced consistently so that users cannot view or change unauthorized information.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Public routes remain accessible without a session.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Site users, enterprise viewers, and administrators see only authorized navigation and routes.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Direct URL access is checked independently of menu visibility.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Backend authorization rejects unauthorized requests even if the frontend is bypassed.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Every tenant-scoped query and mutation derives scope from the authenticated session, not from a trusted client parameter alone.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TASK-01.02.01.01</w:t>
      </w:r>
      <w:r>
        <w:rPr>
          <w:rFonts w:ascii="Calibri" w:hAnsi="Calibri"/>
          <w:color w:val="0B2545"/>
          <w:sz w:val="19"/>
        </w:rPr>
        <w:t xml:space="preserve"> Apply frontend public/private route guards and role-aware navigation.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TASK-01.02.01.02</w:t>
      </w:r>
      <w:r>
        <w:rPr>
          <w:rFonts w:ascii="Calibri" w:hAnsi="Calibri"/>
          <w:color w:val="0B2545"/>
          <w:sz w:val="19"/>
        </w:rPr>
        <w:t xml:space="preserve"> Restrict demo data to the active role and assigned site where applicable.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TASK-01.02.01.03</w:t>
      </w:r>
      <w:r>
        <w:rPr>
          <w:rFonts w:ascii="Calibri" w:hAnsi="Calibri"/>
          <w:color w:val="0B2545"/>
          <w:sz w:val="19"/>
        </w:rPr>
        <w:t xml:space="preserve"> Define the backend permission matrix for each endpoint and operation.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TASK-01.02.01.04</w:t>
      </w:r>
      <w:r>
        <w:rPr>
          <w:rFonts w:ascii="Calibri" w:hAnsi="Calibri"/>
          <w:color w:val="0B2545"/>
          <w:sz w:val="19"/>
        </w:rPr>
        <w:t xml:space="preserve"> Enforce tenant and site scope in repository queries and service methods.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TASK-01.02.01.05</w:t>
      </w:r>
      <w:r>
        <w:rPr>
          <w:rFonts w:ascii="Calibri" w:hAnsi="Calibri"/>
          <w:color w:val="0B2545"/>
          <w:sz w:val="19"/>
        </w:rPr>
        <w:t xml:space="preserve"> Add negative authorization and cross-tenant isolation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EPIC-02 - Site and organization management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Administrators can maintain the organization structure, while site users see accurate site information and responsible contacts.</w:t>
      </w:r>
    </w:p>
    <w:p>
      <w:pPr>
        <w:pStyle w:val="Heading2"/>
      </w:pPr>
      <w:r>
        <w:t>FEAT-02.01 - Site directory and details</w:t>
      </w:r>
    </w:p>
    <w:p>
      <w:pPr>
        <w:pStyle w:val="Heading3"/>
      </w:pPr>
      <w:r>
        <w:t>US-02.01.01 - View assigned site information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view my site's identity, contacts, and program ownership so that I know who is responsible for the assessment program.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current site's name, code, region, contacts, and owners are displayed consistently.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site user cannot access another site's editable data through route manipulation.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Empty contact or owner lists have a clear empty state.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TASK-02.01.01.01</w:t>
      </w:r>
      <w:r>
        <w:rPr>
          <w:rFonts w:ascii="Calibri" w:hAnsi="Calibri"/>
          <w:color w:val="0B2545"/>
          <w:sz w:val="19"/>
        </w:rPr>
        <w:t xml:space="preserve"> Display site information from the active data repository.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TASK-02.01.01.02</w:t>
      </w:r>
      <w:r>
        <w:rPr>
          <w:rFonts w:ascii="Calibri" w:hAnsi="Calibri"/>
          <w:color w:val="0B2545"/>
          <w:sz w:val="19"/>
        </w:rPr>
        <w:t xml:space="preserve"> Display contacts and program owners.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TASK-02.01.01.03</w:t>
      </w:r>
      <w:r>
        <w:rPr>
          <w:rFonts w:ascii="Calibri" w:hAnsi="Calibri"/>
          <w:color w:val="0B2545"/>
          <w:sz w:val="19"/>
        </w:rPr>
        <w:t xml:space="preserve"> Connect site, contact, and owner REST repositories.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TASK-02.01.01.04</w:t>
      </w:r>
      <w:r>
        <w:rPr>
          <w:rFonts w:ascii="Calibri" w:hAnsi="Calibri"/>
          <w:color w:val="0B2545"/>
          <w:sz w:val="19"/>
        </w:rPr>
        <w:t xml:space="preserve"> Add tenant/site authorization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FEAT-02.02 - Administrative site management</w:t>
      </w:r>
    </w:p>
    <w:p>
      <w:pPr>
        <w:pStyle w:val="Heading3"/>
      </w:pPr>
      <w:r>
        <w:t>US-02.02.01 - Create and maintain sites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create and update sites so that Maitsys Assure reflects the enterprise structure.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Required fields and unique site identifiers are validated.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Changes are reflected in site selection, requirement assignment, dashboards, and exports.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Deactivation preserves historical assessment records.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Destructive changes require confirmation and are audited.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TASK-02.02.01.01</w:t>
      </w:r>
      <w:r>
        <w:rPr>
          <w:rFonts w:ascii="Calibri" w:hAnsi="Calibri"/>
          <w:color w:val="0B2545"/>
          <w:sz w:val="19"/>
        </w:rPr>
        <w:t xml:space="preserve"> Provide administrative site-management screens.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TASK-02.02.01.02</w:t>
      </w:r>
      <w:r>
        <w:rPr>
          <w:rFonts w:ascii="Calibri" w:hAnsi="Calibri"/>
          <w:color w:val="0B2545"/>
          <w:sz w:val="19"/>
        </w:rPr>
        <w:t xml:space="preserve"> Implement site create, update, deactivate, and restore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TASK-02.02.01.03</w:t>
      </w:r>
      <w:r>
        <w:rPr>
          <w:rFonts w:ascii="Calibri" w:hAnsi="Calibri"/>
          <w:color w:val="0B2545"/>
          <w:sz w:val="19"/>
        </w:rPr>
        <w:t xml:space="preserve"> Add uniqueness and referential-integrity validation.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TASK-02.02.01.04</w:t>
      </w:r>
      <w:r>
        <w:rPr>
          <w:rFonts w:ascii="Calibri" w:hAnsi="Calibri"/>
          <w:color w:val="0B2545"/>
          <w:sz w:val="19"/>
        </w:rPr>
        <w:t xml:space="preserve"> Add audit events for site changes.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3"/>
      </w:pPr>
      <w:r>
        <w:t>US-02.02.02 - Manage users and site assignments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manage users, roles, and site assignments so that access remains accurate as responsibilities change.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user can be assigned an approved role and permitted site scope.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Role or site changes take effect without exposing stale unauthorized data.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Deactivated users cannot create new sessions.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Historical entries retain the original actor identity.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TASK-02.02.02.01</w:t>
      </w:r>
      <w:r>
        <w:rPr>
          <w:rFonts w:ascii="Calibri" w:hAnsi="Calibri"/>
          <w:color w:val="0B2545"/>
          <w:sz w:val="19"/>
        </w:rPr>
        <w:t xml:space="preserve"> Provide the demo user-management experience.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TASK-02.02.02.02</w:t>
      </w:r>
      <w:r>
        <w:rPr>
          <w:rFonts w:ascii="Calibri" w:hAnsi="Calibri"/>
          <w:color w:val="0B2545"/>
          <w:sz w:val="19"/>
        </w:rPr>
        <w:t xml:space="preserve"> Implement user invitation, role, assignment, and deactivation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TASK-02.02.02.03</w:t>
      </w:r>
      <w:r>
        <w:rPr>
          <w:rFonts w:ascii="Calibri" w:hAnsi="Calibri"/>
          <w:color w:val="0B2545"/>
          <w:sz w:val="19"/>
        </w:rPr>
        <w:t xml:space="preserve"> Revalidate sessions after material permission changes.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TASK-02.02.02.04</w:t>
      </w:r>
      <w:r>
        <w:rPr>
          <w:rFonts w:ascii="Calibri" w:hAnsi="Calibri"/>
          <w:color w:val="0B2545"/>
          <w:sz w:val="19"/>
        </w:rPr>
        <w:t xml:space="preserve"> Add permission-change audit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EPIC-03 - Requirement governance and administration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Administrators can govern versioned requirements, questions, evidence expectations, and site applicability without changing assessment code.</w:t>
      </w:r>
    </w:p>
    <w:p>
      <w:pPr>
        <w:pStyle w:val="Heading2"/>
      </w:pPr>
      <w:r>
        <w:t>FEAT-03.01 - Master requirement lifecycle</w:t>
      </w:r>
    </w:p>
    <w:p>
      <w:pPr>
        <w:pStyle w:val="Heading3"/>
      </w:pPr>
      <w:r>
        <w:t>US-03.01.01 - Create and edit a requirement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create and edit a requirement so that the assessment reflects the governed standard.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administrator can maintain the requirement ID, section, text, guidance, version, status, and applicable sites.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Existing demo data appears in the edit form and selected sites remain visible.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Leaving site selection empty applies the requirement to all sites.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Saving updates the master list, site assessment availability, and dashboard calculations consistently.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TASK-03.01.01.01</w:t>
      </w:r>
      <w:r>
        <w:rPr>
          <w:rFonts w:ascii="Calibri" w:hAnsi="Calibri"/>
          <w:color w:val="0B2545"/>
          <w:sz w:val="19"/>
        </w:rPr>
        <w:t xml:space="preserve"> Build the requirement create/edit page.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TASK-03.01.01.02</w:t>
      </w:r>
      <w:r>
        <w:rPr>
          <w:rFonts w:ascii="Calibri" w:hAnsi="Calibri"/>
          <w:color w:val="0B2545"/>
          <w:sz w:val="19"/>
        </w:rPr>
        <w:t xml:space="preserve"> Populate edit forms from repository data, including selected sites.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TASK-03.01.01.03</w:t>
      </w:r>
      <w:r>
        <w:rPr>
          <w:rFonts w:ascii="Calibri" w:hAnsi="Calibri"/>
          <w:color w:val="0B2545"/>
          <w:sz w:val="19"/>
        </w:rPr>
        <w:t xml:space="preserve"> Keep requirement list, navigation, and assessment views synchronized.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TASK-03.01.01.04</w:t>
      </w:r>
      <w:r>
        <w:rPr>
          <w:rFonts w:ascii="Calibri" w:hAnsi="Calibri"/>
          <w:color w:val="0B2545"/>
          <w:sz w:val="19"/>
        </w:rPr>
        <w:t xml:space="preserve"> Implement versioned requirement create/update REST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TASK-03.01.01.05</w:t>
      </w:r>
      <w:r>
        <w:rPr>
          <w:rFonts w:ascii="Calibri" w:hAnsi="Calibri"/>
          <w:color w:val="0B2545"/>
          <w:sz w:val="19"/>
        </w:rPr>
        <w:t xml:space="preserve"> Add optimistic-concurrency or revision-conflict handling.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3"/>
      </w:pPr>
      <w:r>
        <w:t>US-03.01.02 - Publish or retire a requirement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control requirement status so that site users assess only approved content.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Draft content is not unintentionally included in active site assessments.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Publishing records the version, actor, and timestamp.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Retiring a requirement preserves its historical responses, evidence references, and actions.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TASK-03.01.02.01</w:t>
      </w:r>
      <w:r>
        <w:rPr>
          <w:rFonts w:ascii="Calibri" w:hAnsi="Calibri"/>
          <w:color w:val="0B2545"/>
          <w:sz w:val="19"/>
        </w:rPr>
        <w:t xml:space="preserve"> Provide draft and published status controls in demo mode.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TASK-03.01.02.02</w:t>
      </w:r>
      <w:r>
        <w:rPr>
          <w:rFonts w:ascii="Calibri" w:hAnsi="Calibri"/>
          <w:color w:val="0B2545"/>
          <w:sz w:val="19"/>
        </w:rPr>
        <w:t xml:space="preserve"> Implement publish, retire, and version-history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TASK-03.01.02.03</w:t>
      </w:r>
      <w:r>
        <w:rPr>
          <w:rFonts w:ascii="Calibri" w:hAnsi="Calibri"/>
          <w:color w:val="0B2545"/>
          <w:sz w:val="19"/>
        </w:rPr>
        <w:t xml:space="preserve"> Add publish validation and immutable publication audit records.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3"/>
      </w:pPr>
      <w:r>
        <w:t>US-03.01.03 - Delete a requirement safely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delete an eligible requirement from the table menu so that obsolete draft content can be removed safely.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Delete is available from the requirement table's three-dot menu.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user must confirm the exact requirement before deletion.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Requirements with governed historical records are retired or blocked from hard deletion according to policy.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Cancelling confirmation makes no change.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TASK-03.01.03.01</w:t>
      </w:r>
      <w:r>
        <w:rPr>
          <w:rFonts w:ascii="Calibri" w:hAnsi="Calibri"/>
          <w:color w:val="0B2545"/>
          <w:sz w:val="19"/>
        </w:rPr>
        <w:t xml:space="preserve"> Add the table-menu delete option and confirmation dialog.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TASK-03.01.03.02</w:t>
      </w:r>
      <w:r>
        <w:rPr>
          <w:rFonts w:ascii="Calibri" w:hAnsi="Calibri"/>
          <w:color w:val="0B2545"/>
          <w:sz w:val="19"/>
        </w:rPr>
        <w:t xml:space="preserve"> Remove the deleted demo requirement from relevant lists and routes.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TASK-03.01.03.03</w:t>
      </w:r>
      <w:r>
        <w:rPr>
          <w:rFonts w:ascii="Calibri" w:hAnsi="Calibri"/>
          <w:color w:val="0B2545"/>
          <w:sz w:val="19"/>
        </w:rPr>
        <w:t xml:space="preserve"> Define backend hard-delete versus retention policy.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TASK-03.01.03.04</w:t>
      </w:r>
      <w:r>
        <w:rPr>
          <w:rFonts w:ascii="Calibri" w:hAnsi="Calibri"/>
          <w:color w:val="0B2545"/>
          <w:sz w:val="19"/>
        </w:rPr>
        <w:t xml:space="preserve"> Implement protected delete/retire endpoint and audit event.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pStyle w:val="Heading2"/>
      </w:pPr>
      <w:r>
        <w:t>FEAT-03.02 - Assessment question authoring</w:t>
      </w:r>
    </w:p>
    <w:p>
      <w:pPr>
        <w:pStyle w:val="Heading3"/>
      </w:pPr>
      <w:r>
        <w:t>US-03.02.01 - Add and edit requirement questions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manage the questions within a requirement so that users assess the intended controls.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Questions can be added, ordered, edited, and removed.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Each question has its own evidence-required setting and evidence-guidance text.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Question configuration is visible when the requirement is reopened.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Existing response history remains associated with the correct immutable question identity.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TASK-03.02.01.01</w:t>
      </w:r>
      <w:r>
        <w:rPr>
          <w:rFonts w:ascii="Calibri" w:hAnsi="Calibri"/>
          <w:color w:val="0B2545"/>
          <w:sz w:val="19"/>
        </w:rPr>
        <w:t xml:space="preserve"> Provide question authoring and ordering controls.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TASK-03.02.01.02</w:t>
      </w:r>
      <w:r>
        <w:rPr>
          <w:rFonts w:ascii="Calibri" w:hAnsi="Calibri"/>
          <w:color w:val="0B2545"/>
          <w:sz w:val="19"/>
        </w:rPr>
        <w:t xml:space="preserve"> Store per-question evidence requirements and guidance.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TASK-03.02.01.03</w:t>
      </w:r>
      <w:r>
        <w:rPr>
          <w:rFonts w:ascii="Calibri" w:hAnsi="Calibri"/>
          <w:color w:val="0B2545"/>
          <w:sz w:val="19"/>
        </w:rPr>
        <w:t xml:space="preserve"> Implement question CRUD and ordering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TASK-03.02.01.04</w:t>
      </w:r>
      <w:r>
        <w:rPr>
          <w:rFonts w:ascii="Calibri" w:hAnsi="Calibri"/>
          <w:color w:val="0B2545"/>
          <w:sz w:val="19"/>
        </w:rPr>
        <w:t xml:space="preserve"> Define question revision behavior when responses already exist.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TASK-03.02.01.05</w:t>
      </w:r>
      <w:r>
        <w:rPr>
          <w:rFonts w:ascii="Calibri" w:hAnsi="Calibri"/>
          <w:color w:val="0B2545"/>
          <w:sz w:val="19"/>
        </w:rPr>
        <w:t xml:space="preserve"> Add question identity and history-preservation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FEAT-03.03 - Bulk requirement import</w:t>
      </w:r>
    </w:p>
    <w:p>
      <w:pPr>
        <w:pStyle w:val="Heading3"/>
      </w:pPr>
      <w:r>
        <w:t>US-03.03.01 - Import governed requirement data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to preview and import requirement data so that large standards can be configured efficiently.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import validates required columns, identifiers, versions, sections, and question definitions.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Validation errors identify the row, field, and reason.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administrator can preview changes before publishing them.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failed import does not partially mutate governed content.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TASK-03.03.01.01</w:t>
      </w:r>
      <w:r>
        <w:rPr>
          <w:rFonts w:ascii="Calibri" w:hAnsi="Calibri"/>
          <w:color w:val="0B2545"/>
          <w:sz w:val="19"/>
        </w:rPr>
        <w:t xml:space="preserve"> Provide the demo import and review workflow.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TASK-03.03.01.02</w:t>
      </w:r>
      <w:r>
        <w:rPr>
          <w:rFonts w:ascii="Calibri" w:hAnsi="Calibri"/>
          <w:color w:val="0B2545"/>
          <w:sz w:val="19"/>
        </w:rPr>
        <w:t xml:space="preserve"> Define the production import schema and downloadable template.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TASK-03.03.01.03</w:t>
      </w:r>
      <w:r>
        <w:rPr>
          <w:rFonts w:ascii="Calibri" w:hAnsi="Calibri"/>
          <w:color w:val="0B2545"/>
          <w:sz w:val="19"/>
        </w:rPr>
        <w:t xml:space="preserve"> Implement server-side validation and transactional import.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TASK-03.03.01.04</w:t>
      </w:r>
      <w:r>
        <w:rPr>
          <w:rFonts w:ascii="Calibri" w:hAnsi="Calibri"/>
          <w:color w:val="0B2545"/>
          <w:sz w:val="19"/>
        </w:rPr>
        <w:t xml:space="preserve"> Add import result and publication audit records.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EPIC-04 - Site self-assessment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Site users can complete governed assessments question by question while preserving flexible responses, evidence, and action tracking.</w:t>
      </w:r>
    </w:p>
    <w:p>
      <w:pPr>
        <w:pStyle w:val="Heading2"/>
      </w:pPr>
      <w:r>
        <w:t>FEAT-04.01 - Requirement navigation and progress</w:t>
      </w:r>
    </w:p>
    <w:p>
      <w:pPr>
        <w:pStyle w:val="Heading3"/>
      </w:pPr>
      <w:r>
        <w:t>US-04.01.01 - Navigate assigned requirements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search and navigate my assigned requirements so that I can complete the assessment efficiently.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left navigation shows requirements assigned to the active site.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Selecting a requirement updates the active item, breadcrumb, content, questions, and progress state.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Search works at supported responsive widths without overlapping its icon or controls.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Previous, next, and next-incomplete navigation remain synchronized with the selected requirement.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TASK-04.01.01.01</w:t>
      </w:r>
      <w:r>
        <w:rPr>
          <w:rFonts w:ascii="Calibri" w:hAnsi="Calibri"/>
          <w:color w:val="0B2545"/>
          <w:sz w:val="19"/>
        </w:rPr>
        <w:t xml:space="preserve"> Implement requirement search and active-item navigation.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TASK-04.01.01.02</w:t>
      </w:r>
      <w:r>
        <w:rPr>
          <w:rFonts w:ascii="Calibri" w:hAnsi="Calibri"/>
          <w:color w:val="0B2545"/>
          <w:sz w:val="19"/>
        </w:rPr>
        <w:t xml:space="preserve"> Implement previous, next, and next-incomplete controls.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TASK-04.01.01.03</w:t>
      </w:r>
      <w:r>
        <w:rPr>
          <w:rFonts w:ascii="Calibri" w:hAnsi="Calibri"/>
          <w:color w:val="0B2545"/>
          <w:sz w:val="19"/>
        </w:rPr>
        <w:t xml:space="preserve"> Provide responsive desktop and narrow-layout behavior.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TASK-04.01.01.04</w:t>
      </w:r>
      <w:r>
        <w:rPr>
          <w:rFonts w:ascii="Calibri" w:hAnsi="Calibri"/>
          <w:color w:val="0B2545"/>
          <w:sz w:val="19"/>
        </w:rPr>
        <w:t xml:space="preserve"> Add route-navigation and responsive end-to-end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FEAT-04.02 - Question response capture</w:t>
      </w:r>
    </w:p>
    <w:p>
      <w:pPr>
        <w:pStyle w:val="Heading3"/>
      </w:pPr>
      <w:r>
        <w:t>US-04.02.01 - Answer or clear an assessment question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select No, Partial, or Yes-or clear my selection-so that the response accurately represents the current state.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No, Partial, and Yes map consistently to their defined performance levels.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response can be cleared because answering a question is not mandatory at selection time.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Saving a changed response adds a history event without overwriting earlier history.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Requirement and section performance use the documented lowest-question-level rule.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Completion calculations distinguish unanswered questions from answered questions.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TASK-04.02.01.01</w:t>
      </w:r>
      <w:r>
        <w:rPr>
          <w:rFonts w:ascii="Calibri" w:hAnsi="Calibri"/>
          <w:color w:val="0B2545"/>
          <w:sz w:val="19"/>
        </w:rPr>
        <w:t xml:space="preserve"> Implement selectable and clearable question responses.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TASK-04.02.01.02</w:t>
      </w:r>
      <w:r>
        <w:rPr>
          <w:rFonts w:ascii="Calibri" w:hAnsi="Calibri"/>
          <w:color w:val="0B2545"/>
          <w:sz w:val="19"/>
        </w:rPr>
        <w:t xml:space="preserve"> Recalculate completion, gaps, and performance through shared selectors.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TASK-04.02.01.03</w:t>
      </w:r>
      <w:r>
        <w:rPr>
          <w:rFonts w:ascii="Calibri" w:hAnsi="Calibri"/>
          <w:color w:val="0B2545"/>
          <w:sz w:val="19"/>
        </w:rPr>
        <w:t xml:space="preserve"> Persist response changes in the demo repository.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TASK-04.02.01.04</w:t>
      </w:r>
      <w:r>
        <w:rPr>
          <w:rFonts w:ascii="Calibri" w:hAnsi="Calibri"/>
          <w:color w:val="0B2545"/>
          <w:sz w:val="19"/>
        </w:rPr>
        <w:t xml:space="preserve"> Implement response create/update/clear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TASK-04.02.01.05</w:t>
      </w:r>
      <w:r>
        <w:rPr>
          <w:rFonts w:ascii="Calibri" w:hAnsi="Calibri"/>
          <w:color w:val="0B2545"/>
          <w:sz w:val="19"/>
        </w:rPr>
        <w:t xml:space="preserve"> Add calculation and concurrent-edit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3"/>
      </w:pPr>
      <w:r>
        <w:t>US-04.02.02 - Add optional supporting details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add a brief explanation for any answer so that reviewers understand how the site meets-or does not meet-the requirement.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Supporting details are optional for No, Partial, and Yes.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Text is stored per question and included in response history.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Clearing or changing an answer does not silently destroy earlier historical text.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TASK-04.02.02.01</w:t>
      </w:r>
      <w:r>
        <w:rPr>
          <w:rFonts w:ascii="Calibri" w:hAnsi="Calibri"/>
          <w:color w:val="0B2545"/>
          <w:sz w:val="19"/>
        </w:rPr>
        <w:t xml:space="preserve"> Provide optional per-question supporting details.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TASK-04.02.02.02</w:t>
      </w:r>
      <w:r>
        <w:rPr>
          <w:rFonts w:ascii="Calibri" w:hAnsi="Calibri"/>
          <w:color w:val="0B2545"/>
          <w:sz w:val="19"/>
        </w:rPr>
        <w:t xml:space="preserve"> Add supporting-detail fields to response API contracts and persistence.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TASK-04.02.02.03</w:t>
      </w:r>
      <w:r>
        <w:rPr>
          <w:rFonts w:ascii="Calibri" w:hAnsi="Calibri"/>
          <w:color w:val="0B2545"/>
          <w:sz w:val="19"/>
        </w:rPr>
        <w:t xml:space="preserve"> Add validation, history, and export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FEAT-04.03 - Per-question evidence</w:t>
      </w:r>
    </w:p>
    <w:p>
      <w:pPr>
        <w:pStyle w:val="Heading3"/>
      </w:pPr>
      <w:r>
        <w:t>US-04.03.01 - View evidence expectations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see the evidence expected for each question so that I can provide the correct supporting material.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Evidence guidance appears only for the question configured by the administrator.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guidance remains visible for No, Partial, and Yes when evidence is required.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Evidence requirements are not rendered as a single requirement-level attachment area.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TASK-04.03.01.01</w:t>
      </w:r>
      <w:r>
        <w:rPr>
          <w:rFonts w:ascii="Calibri" w:hAnsi="Calibri"/>
          <w:color w:val="0B2545"/>
          <w:sz w:val="19"/>
        </w:rPr>
        <w:t xml:space="preserve"> Render administrator-configured guidance per question.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TASK-04.03.01.02</w:t>
      </w:r>
      <w:r>
        <w:rPr>
          <w:rFonts w:ascii="Calibri" w:hAnsi="Calibri"/>
          <w:color w:val="0B2545"/>
          <w:sz w:val="19"/>
        </w:rPr>
        <w:t xml:space="preserve"> Keep evidence expectations visible after a Yes response.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TASK-04.03.01.03</w:t>
      </w:r>
      <w:r>
        <w:rPr>
          <w:rFonts w:ascii="Calibri" w:hAnsi="Calibri"/>
          <w:color w:val="0B2545"/>
          <w:sz w:val="19"/>
        </w:rPr>
        <w:t xml:space="preserve"> Connect evidence configuration to live requirement DTO mapping.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pStyle w:val="Heading3"/>
      </w:pPr>
      <w:r>
        <w:t>US-04.03.02 - Attach evidence to a question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attach a file or link to an individual question so that evidence remains connected to the response it supports.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Evidence is associated with a site, requirement, question, response context, uploader, and timestamp.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user can add, edit, view/download, and delete evidence when permitted.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File type, size, malware-scanning, and retention rules are enforced in production.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Evidence metadata is retained in question history and administrator exports.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TASK-04.03.02.01</w:t>
      </w:r>
      <w:r>
        <w:rPr>
          <w:rFonts w:ascii="Calibri" w:hAnsi="Calibri"/>
          <w:color w:val="0B2545"/>
          <w:sz w:val="19"/>
        </w:rPr>
        <w:t xml:space="preserve"> Implement per-question demo evidence records and controls.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TASK-04.03.02.02</w:t>
      </w:r>
      <w:r>
        <w:rPr>
          <w:rFonts w:ascii="Calibri" w:hAnsi="Calibri"/>
          <w:color w:val="0B2545"/>
          <w:sz w:val="19"/>
        </w:rPr>
        <w:t xml:space="preserve"> Implement upload initiation, storage, metadata, download, and deletion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TASK-04.03.02.03</w:t>
      </w:r>
      <w:r>
        <w:rPr>
          <w:rFonts w:ascii="Calibri" w:hAnsi="Calibri"/>
          <w:color w:val="0B2545"/>
          <w:sz w:val="19"/>
        </w:rPr>
        <w:t xml:space="preserve"> Integrate approved object storage and malware scanning.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TASK-04.03.02.04</w:t>
      </w:r>
      <w:r>
        <w:rPr>
          <w:rFonts w:ascii="Calibri" w:hAnsi="Calibri"/>
          <w:color w:val="0B2545"/>
          <w:sz w:val="19"/>
        </w:rPr>
        <w:t xml:space="preserve"> Add file authorization, retention, and audit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EPIC-05 - Corrective action management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Gap responses automatically enter a governed action workflow, while users may optionally track actions for any response.</w:t>
      </w:r>
    </w:p>
    <w:p>
      <w:pPr>
        <w:pStyle w:val="Heading2"/>
      </w:pPr>
      <w:r>
        <w:t>FEAT-05.01 - Automatic corrective-action creation</w:t>
      </w:r>
    </w:p>
    <w:p>
      <w:pPr>
        <w:pStyle w:val="Heading3"/>
      </w:pPr>
      <w:r>
        <w:t>US-05.01.01 - Create an action for No or Partial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a No or Partial response to automatically create a corresponding corrective action so that gaps are not tracked in a separate spreadsheet.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Saving No or Partial creates or activates one corresponding action for that question response.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assessment can be saved without requiring the action description or owner immediately.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generated action appears in Actions Summary and the question's history.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Repeated saves do not create accidental duplicate active actions.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Changing the answer retains the action record and history according to the defined lifecycle policy.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TASK-05.01.01.01</w:t>
      </w:r>
      <w:r>
        <w:rPr>
          <w:rFonts w:ascii="Calibri" w:hAnsi="Calibri"/>
          <w:color w:val="0B2545"/>
          <w:sz w:val="19"/>
        </w:rPr>
        <w:t xml:space="preserve"> Create demo actions from No and Partial responses.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TASK-05.01.01.02</w:t>
      </w:r>
      <w:r>
        <w:rPr>
          <w:rFonts w:ascii="Calibri" w:hAnsi="Calibri"/>
          <w:color w:val="0B2545"/>
          <w:sz w:val="19"/>
        </w:rPr>
        <w:t xml:space="preserve"> Remove mandatory description and owner validation from assessment response saving.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TASK-05.01.01.03</w:t>
      </w:r>
      <w:r>
        <w:rPr>
          <w:rFonts w:ascii="Calibri" w:hAnsi="Calibri"/>
          <w:color w:val="0B2545"/>
          <w:sz w:val="19"/>
        </w:rPr>
        <w:t xml:space="preserve"> Show the same action in Self-assessment and Actions Summary.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TASK-05.01.01.04</w:t>
      </w:r>
      <w:r>
        <w:rPr>
          <w:rFonts w:ascii="Calibri" w:hAnsi="Calibri"/>
          <w:color w:val="0B2545"/>
          <w:sz w:val="19"/>
        </w:rPr>
        <w:t xml:space="preserve"> Implement idempotent backend action creation from a response transaction.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TASK-05.01.01.05</w:t>
      </w:r>
      <w:r>
        <w:rPr>
          <w:rFonts w:ascii="Calibri" w:hAnsi="Calibri"/>
          <w:color w:val="0B2545"/>
          <w:sz w:val="19"/>
        </w:rPr>
        <w:t xml:space="preserve"> Define lifecycle rules for response changes, reopening, and closure.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FEAT-05.02 - Optional action for any answer</w:t>
      </w:r>
    </w:p>
    <w:p>
      <w:pPr>
        <w:pStyle w:val="Heading3"/>
      </w:pPr>
      <w:r>
        <w:t>US-05.02.01 - Add or maintain an action for No, Partial, or Yes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to add and maintain a corrective or improvement action for any answer so that useful follow-up work is not limited to gaps.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An action may be added for No, Partial, or Yes.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Description, owner, status, and follow-up can be updated independently of changing the response.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Yes response does not display the action as mandatory.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Existing actions are not silently deleted when the response changes.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TASK-05.02.01.01</w:t>
      </w:r>
      <w:r>
        <w:rPr>
          <w:rFonts w:ascii="Calibri" w:hAnsi="Calibri"/>
          <w:color w:val="0B2545"/>
          <w:sz w:val="19"/>
        </w:rPr>
        <w:t xml:space="preserve"> Provide optional action editing for every response level.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TASK-05.02.01.02</w:t>
      </w:r>
      <w:r>
        <w:rPr>
          <w:rFonts w:ascii="Calibri" w:hAnsi="Calibri"/>
          <w:color w:val="0B2545"/>
          <w:sz w:val="19"/>
        </w:rPr>
        <w:t xml:space="preserve"> Use the shared styled controls for owner and status fields.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TASK-05.02.01.03</w:t>
      </w:r>
      <w:r>
        <w:rPr>
          <w:rFonts w:ascii="Calibri" w:hAnsi="Calibri"/>
          <w:color w:val="0B2545"/>
          <w:sz w:val="19"/>
        </w:rPr>
        <w:t xml:space="preserve"> Implement action create/update/close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TASK-05.02.01.04</w:t>
      </w:r>
      <w:r>
        <w:rPr>
          <w:rFonts w:ascii="Calibri" w:hAnsi="Calibri"/>
          <w:color w:val="0B2545"/>
          <w:sz w:val="19"/>
        </w:rPr>
        <w:t xml:space="preserve"> Add action ownership, state-transition, and authorization rules.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FEAT-05.03 - Actions Summary</w:t>
      </w:r>
    </w:p>
    <w:p>
      <w:pPr>
        <w:pStyle w:val="Heading3"/>
      </w:pPr>
      <w:r>
        <w:t>US-05.03.01 - Track assigned and site actions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site user, I want a central Actions Summary so that I can track descriptions, owners, statuses, and follow-up without using a separate tracker.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Actions Summary shows the same canonical actions created from assessment questions.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Filters and summary counts respond to status, ownership, site, requirement, and response level as designed.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Updating an action is reflected in the originating question and its history.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Users cannot modify actions outside their authorized site scope.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TASK-05.03.01.01</w:t>
      </w:r>
      <w:r>
        <w:rPr>
          <w:rFonts w:ascii="Calibri" w:hAnsi="Calibri"/>
          <w:color w:val="0B2545"/>
          <w:sz w:val="19"/>
        </w:rPr>
        <w:t xml:space="preserve"> Provide action summary cards, filters, and editing flow.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TASK-05.03.01.02</w:t>
      </w:r>
      <w:r>
        <w:rPr>
          <w:rFonts w:ascii="Calibri" w:hAnsi="Calibri"/>
          <w:color w:val="0B2545"/>
          <w:sz w:val="19"/>
        </w:rPr>
        <w:t xml:space="preserve"> Synchronize assessment and summary action changes.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TASK-05.03.01.03</w:t>
      </w:r>
      <w:r>
        <w:rPr>
          <w:rFonts w:ascii="Calibri" w:hAnsi="Calibri"/>
          <w:color w:val="0B2545"/>
          <w:sz w:val="19"/>
        </w:rPr>
        <w:t xml:space="preserve"> Connect Actions Summary queries and mutations to the live repository.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TASK-05.03.01.04</w:t>
      </w:r>
      <w:r>
        <w:rPr>
          <w:rFonts w:ascii="Calibri" w:hAnsi="Calibri"/>
          <w:color w:val="0B2545"/>
          <w:sz w:val="19"/>
        </w:rPr>
        <w:t xml:space="preserve"> Add query invalidation and multi-user synchronization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EPIC-06 - Enterprise oversight, response history, and auditability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Authorized enterprise and administrative users can understand current performance and review how every question changed over time.</w:t>
      </w:r>
    </w:p>
    <w:p>
      <w:pPr>
        <w:pStyle w:val="Heading2"/>
      </w:pPr>
      <w:r>
        <w:t>FEAT-06.01 - Enterprise dashboard</w:t>
      </w:r>
    </w:p>
    <w:p>
      <w:pPr>
        <w:pStyle w:val="Heading3"/>
      </w:pPr>
      <w:r>
        <w:t>US-06.01.01 - Review enterprise and site performance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enterprise viewer or administrator, I want to review completion, performance, questions, and gaps across sites so that I can identify risk and progress.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Enterprise metrics use the same shared domain selectors as site views.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Filters and drilldowns preserve authorized tenant and site scope.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user can navigate from enterprise summary to site and section detail.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Empty, loading, and failed states clearly describe what happened.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TASK-06.01.01.01</w:t>
      </w:r>
      <w:r>
        <w:rPr>
          <w:rFonts w:ascii="Calibri" w:hAnsi="Calibri"/>
          <w:color w:val="0B2545"/>
          <w:sz w:val="19"/>
        </w:rPr>
        <w:t xml:space="preserve"> Provide enterprise summary metrics and site drilldowns.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TASK-06.01.01.02</w:t>
      </w:r>
      <w:r>
        <w:rPr>
          <w:rFonts w:ascii="Calibri" w:hAnsi="Calibri"/>
          <w:color w:val="0B2545"/>
          <w:sz w:val="19"/>
        </w:rPr>
        <w:t xml:space="preserve"> Reuse completion, performance, and gap selectors.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TASK-06.01.01.03</w:t>
      </w:r>
      <w:r>
        <w:rPr>
          <w:rFonts w:ascii="Calibri" w:hAnsi="Calibri"/>
          <w:color w:val="0B2545"/>
          <w:sz w:val="19"/>
        </w:rPr>
        <w:t xml:space="preserve"> Implement aggregate and drilldown endpoints with server-enforced scope.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TASK-06.01.01.04</w:t>
      </w:r>
      <w:r>
        <w:rPr>
          <w:rFonts w:ascii="Calibri" w:hAnsi="Calibri"/>
          <w:color w:val="0B2545"/>
          <w:sz w:val="19"/>
        </w:rPr>
        <w:t xml:space="preserve"> Add aggregate reconciliation and performance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FEAT-06.02 - Per-question response timeline</w:t>
      </w:r>
    </w:p>
    <w:p>
      <w:pPr>
        <w:pStyle w:val="Heading3"/>
      </w:pPr>
      <w:r>
        <w:t>US-06.02.01 - Review the history of a question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enterprise viewer or administrator, I want to see every saved state of each site's question so that I can understand what changed, when, and by whom.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timeline is available from Enterprise Dashboard to Site to Section to question detail.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Every entry includes response, supporting details, action snapshot, evidence snapshot, actor, and timestamp when available.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Entries are ordered deterministically and earlier records are not overwritten by later edits.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Current state and historical state are visually distinguishable.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administrator requirement editor remains focused on master content and does not duplicate site response records.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TASK-06.02.01.01</w:t>
      </w:r>
      <w:r>
        <w:rPr>
          <w:rFonts w:ascii="Calibri" w:hAnsi="Calibri"/>
          <w:color w:val="0B2545"/>
          <w:sz w:val="19"/>
        </w:rPr>
        <w:t xml:space="preserve"> Display the per-question history timeline in enterprise site detail.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TASK-06.02.01.02</w:t>
      </w:r>
      <w:r>
        <w:rPr>
          <w:rFonts w:ascii="Calibri" w:hAnsi="Calibri"/>
          <w:color w:val="0B2545"/>
          <w:sz w:val="19"/>
        </w:rPr>
        <w:t xml:space="preserve"> Capture response, action, and evidence changes as demo history events.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TASK-06.02.01.03</w:t>
      </w:r>
      <w:r>
        <w:rPr>
          <w:rFonts w:ascii="Calibri" w:hAnsi="Calibri"/>
          <w:color w:val="0B2545"/>
          <w:sz w:val="19"/>
        </w:rPr>
        <w:t xml:space="preserve"> Remove site recorded-response data from the master requirement editor.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TASK-06.02.01.04</w:t>
      </w:r>
      <w:r>
        <w:rPr>
          <w:rFonts w:ascii="Calibri" w:hAnsi="Calibri"/>
          <w:color w:val="0B2545"/>
          <w:sz w:val="19"/>
        </w:rPr>
        <w:t xml:space="preserve"> Implement append-only response-history persistence and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TASK-06.02.01.05</w:t>
      </w:r>
      <w:r>
        <w:rPr>
          <w:rFonts w:ascii="Calibri" w:hAnsi="Calibri"/>
          <w:color w:val="0B2545"/>
          <w:sz w:val="19"/>
        </w:rPr>
        <w:t xml:space="preserve"> Add database constraints and tests preventing historical mutation.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FEAT-06.03 - Audit log</w:t>
      </w:r>
    </w:p>
    <w:p>
      <w:pPr>
        <w:pStyle w:val="Heading3"/>
      </w:pPr>
      <w:r>
        <w:t>US-06.03.01 - Audit governed and operational changes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authorized administrator, I want an audit record of sensitive changes so that the organization can demonstrate accountability.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Authentication, permissions, requirements, publications, responses, evidence, actions, imports, and exports create appropriate audit events.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Audit entries identify tenant, entity, action, actor, timestamp, and correlation/request ID.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Audit data is read-only to ordinary application users and follows retention policy.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TASK-06.03.01.01</w:t>
      </w:r>
      <w:r>
        <w:rPr>
          <w:rFonts w:ascii="Calibri" w:hAnsi="Calibri"/>
          <w:color w:val="0B2545"/>
          <w:sz w:val="19"/>
        </w:rPr>
        <w:t xml:space="preserve"> Define the audit-event schema and event catalogue.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TASK-06.03.01.02</w:t>
      </w:r>
      <w:r>
        <w:rPr>
          <w:rFonts w:ascii="Calibri" w:hAnsi="Calibri"/>
          <w:color w:val="0B2545"/>
          <w:sz w:val="19"/>
        </w:rPr>
        <w:t xml:space="preserve"> Implement server-side audit capture for commands and security events.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TASK-06.03.01.03</w:t>
      </w:r>
      <w:r>
        <w:rPr>
          <w:rFonts w:ascii="Calibri" w:hAnsi="Calibri"/>
          <w:color w:val="0B2545"/>
          <w:sz w:val="19"/>
        </w:rPr>
        <w:t xml:space="preserve"> Build an authorized audit search/export view if required.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TASK-06.03.01.04</w:t>
      </w:r>
      <w:r>
        <w:rPr>
          <w:rFonts w:ascii="Calibri" w:hAnsi="Calibri"/>
          <w:color w:val="0B2545"/>
          <w:sz w:val="19"/>
        </w:rPr>
        <w:t xml:space="preserve"> Add tamper-resistance, retention, and access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EPIC-07 - Reporting, exports, and notifications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Users can share governed results and receive relevant updates without losing evidence traceability or violating access scope.</w:t>
      </w:r>
    </w:p>
    <w:p>
      <w:pPr>
        <w:pStyle w:val="Heading2"/>
      </w:pPr>
      <w:r>
        <w:t>FEAT-07.01 - Enterprise export</w:t>
      </w:r>
    </w:p>
    <w:p>
      <w:pPr>
        <w:pStyle w:val="Heading3"/>
      </w:pPr>
      <w:r>
        <w:t>US-07.01.01 - Export assessment data with evidence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administrator, I want enterprise exports to include question responses, actions, history, and evidence references so that the exported report is operationally complete.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Exported rows identify tenant, site, section, requirement, question, response, details, action, and timestamps.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Evidence metadata and authorized download references are included.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If evidence files are packaged, filenames remain unique and a manifest links each file to its question.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Export content follows the current user's scope and does not expose another tenant's data.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Large exports run asynchronously and communicate progress or failure.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TASK-07.01.01.01</w:t>
      </w:r>
      <w:r>
        <w:rPr>
          <w:rFonts w:ascii="Calibri" w:hAnsi="Calibri"/>
          <w:color w:val="0B2545"/>
          <w:sz w:val="19"/>
        </w:rPr>
        <w:t xml:space="preserve"> Include evidence metadata in the demo enterprise spreadsheet export.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TASK-07.01.01.02</w:t>
      </w:r>
      <w:r>
        <w:rPr>
          <w:rFonts w:ascii="Calibri" w:hAnsi="Calibri"/>
          <w:color w:val="0B2545"/>
          <w:sz w:val="19"/>
        </w:rPr>
        <w:t xml:space="preserve"> Define the production workbook and optional evidence-package format.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TASK-07.01.01.03</w:t>
      </w:r>
      <w:r>
        <w:rPr>
          <w:rFonts w:ascii="Calibri" w:hAnsi="Calibri"/>
          <w:color w:val="0B2545"/>
          <w:sz w:val="19"/>
        </w:rPr>
        <w:t xml:space="preserve"> Implement asynchronous server-side export generation.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TASK-07.01.01.04</w:t>
      </w:r>
      <w:r>
        <w:rPr>
          <w:rFonts w:ascii="Calibri" w:hAnsi="Calibri"/>
          <w:color w:val="0B2545"/>
          <w:sz w:val="19"/>
        </w:rPr>
        <w:t xml:space="preserve"> Generate time-limited authorized evidence links or a secured archive.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TASK-07.01.01.05</w:t>
      </w:r>
      <w:r>
        <w:rPr>
          <w:rFonts w:ascii="Calibri" w:hAnsi="Calibri"/>
          <w:color w:val="0B2545"/>
          <w:sz w:val="19"/>
        </w:rPr>
        <w:t xml:space="preserve"> Add export-scope, file-integrity, and large-volume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FEAT-07.02 - Notifications</w:t>
      </w:r>
    </w:p>
    <w:p>
      <w:pPr>
        <w:pStyle w:val="Heading3"/>
      </w:pPr>
      <w:r>
        <w:t>US-07.02.01 - Receive relevant application notifications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user, I want notifications about relevant assignments and changes so that I know when action is required.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Notifications are scoped to the authenticated user and tenant.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Users can view unread state and mark notifications as read.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Notification links open only authorized destinations.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Delivery preferences can be changed without affecting required security messages.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TASK-07.02.01.01</w:t>
      </w:r>
      <w:r>
        <w:rPr>
          <w:rFonts w:ascii="Calibri" w:hAnsi="Calibri"/>
          <w:color w:val="0B2545"/>
          <w:sz w:val="19"/>
        </w:rPr>
        <w:t xml:space="preserve"> Provide seeded notifications and read state in demo mode.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TASK-07.02.01.02</w:t>
      </w:r>
      <w:r>
        <w:rPr>
          <w:rFonts w:ascii="Calibri" w:hAnsi="Calibri"/>
          <w:color w:val="0B2545"/>
          <w:sz w:val="19"/>
        </w:rPr>
        <w:t xml:space="preserve"> Implement notification list, read, and preference endpoints.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TASK-07.02.01.03</w:t>
      </w:r>
      <w:r>
        <w:rPr>
          <w:rFonts w:ascii="Calibri" w:hAnsi="Calibri"/>
          <w:color w:val="0B2545"/>
          <w:sz w:val="19"/>
        </w:rPr>
        <w:t xml:space="preserve"> Implement event-to-notification rules and delivery workers.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TASK-07.02.01.04</w:t>
      </w:r>
      <w:r>
        <w:rPr>
          <w:rFonts w:ascii="Calibri" w:hAnsi="Calibri"/>
          <w:color w:val="0B2545"/>
          <w:sz w:val="19"/>
        </w:rPr>
        <w:t xml:space="preserve"> Add authorization and deep-link tests.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EPIC-08 - User experience and accessibility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Maitsys Assure remains clear, responsive, accessible, and visually consistent across supported devices and roles.</w:t>
      </w:r>
    </w:p>
    <w:p>
      <w:pPr>
        <w:pStyle w:val="Heading2"/>
      </w:pPr>
      <w:r>
        <w:t>FEAT-08.01 - Responsive application layout</w:t>
      </w:r>
    </w:p>
    <w:p>
      <w:pPr>
        <w:pStyle w:val="Heading3"/>
      </w:pPr>
      <w:r>
        <w:t>US-08.01.01 - Use assessments and administration at supported widths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user, I want pages to adapt to my screen size so that navigation, forms, tables, and actions remain usable.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Assessment navigation and content remain usable without unintended horizontal clipping.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Forms and search fields preserve labels, icons, focus rings, and touch targets.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Tables use an intentional responsive strategy such as prioritized columns or controlled scrolling.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Sticky controls do not obscure content or keyboard focus.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TASK-08.01.01.01</w:t>
      </w:r>
      <w:r>
        <w:rPr>
          <w:rFonts w:ascii="Calibri" w:hAnsi="Calibri"/>
          <w:color w:val="0B2545"/>
          <w:sz w:val="19"/>
        </w:rPr>
        <w:t xml:space="preserve"> Refine assessment, requirement-edit, table, and search layouts.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TASK-08.01.01.02</w:t>
      </w:r>
      <w:r>
        <w:rPr>
          <w:rFonts w:ascii="Calibri" w:hAnsi="Calibri"/>
          <w:color w:val="0B2545"/>
          <w:sz w:val="19"/>
        </w:rPr>
        <w:t xml:space="preserve"> Define and test the supported viewport matrix.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TASK-08.01.01.03</w:t>
      </w:r>
      <w:r>
        <w:rPr>
          <w:rFonts w:ascii="Calibri" w:hAnsi="Calibri"/>
          <w:color w:val="0B2545"/>
          <w:sz w:val="19"/>
        </w:rPr>
        <w:t xml:space="preserve"> Add visual-regression coverage for key routes.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FEAT-08.02 - Design-system consistency</w:t>
      </w:r>
    </w:p>
    <w:p>
      <w:pPr>
        <w:pStyle w:val="Heading3"/>
      </w:pPr>
      <w:r>
        <w:t>US-08.02.01 - Use consistent typography and form controls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user, I want consistent typography, spacing, and controls so that the application feels predictable and trustworthy.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Google Sans and configured fallbacks are applied consistently according to the approved design.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Native browser controls do not appear where a styled shared component is expected.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Text size, weight, line height, and letter spacing are defined through shared tokens.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Focus, hover, disabled, validation, and selected states meet accessibility requirements.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TASK-08.02.01.01</w:t>
      </w:r>
      <w:r>
        <w:rPr>
          <w:rFonts w:ascii="Calibri" w:hAnsi="Calibri"/>
          <w:color w:val="0B2545"/>
          <w:sz w:val="19"/>
        </w:rPr>
        <w:t xml:space="preserve"> Apply shared typography and layout tokens to existing screens.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TASK-08.02.01.02</w:t>
      </w:r>
      <w:r>
        <w:rPr>
          <w:rFonts w:ascii="Calibri" w:hAnsi="Calibri"/>
          <w:color w:val="0B2545"/>
          <w:sz w:val="19"/>
        </w:rPr>
        <w:t xml:space="preserve"> Replace inconsistent action controls with shared styled fields.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TASK-08.02.01.03</w:t>
      </w:r>
      <w:r>
        <w:rPr>
          <w:rFonts w:ascii="Calibri" w:hAnsi="Calibri"/>
          <w:color w:val="0B2545"/>
          <w:sz w:val="19"/>
        </w:rPr>
        <w:t xml:space="preserve"> Complete keyboard and screen-reader audit.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TASK-08.02.01.04</w:t>
      </w:r>
      <w:r>
        <w:rPr>
          <w:rFonts w:ascii="Calibri" w:hAnsi="Calibri"/>
          <w:color w:val="0B2545"/>
          <w:sz w:val="19"/>
        </w:rPr>
        <w:t xml:space="preserve"> Add automated accessibility checks to continuous integration.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FEAT-08.03 - Personal preferences</w:t>
      </w:r>
    </w:p>
    <w:p>
      <w:pPr>
        <w:pStyle w:val="Heading3"/>
      </w:pPr>
      <w:r>
        <w:t>US-08.03.01 - Configure presentation preferences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user, I want to configure supported presentation preferences so that the application fits my working style.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Theme, navigation, motion, and other presentation preferences remain separate from assessment business data.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Preferences persist locally in demo mode.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 future live preference repository can synchronize supported settings without changing UI components.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TASK-08.03.01.01</w:t>
      </w:r>
      <w:r>
        <w:rPr>
          <w:rFonts w:ascii="Calibri" w:hAnsi="Calibri"/>
          <w:color w:val="0B2545"/>
          <w:sz w:val="19"/>
        </w:rPr>
        <w:t xml:space="preserve"> Persist browser-only presentation preferences.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TASK-08.03.01.02</w:t>
      </w:r>
      <w:r>
        <w:rPr>
          <w:rFonts w:ascii="Calibri" w:hAnsi="Calibri"/>
          <w:color w:val="0B2545"/>
          <w:sz w:val="19"/>
        </w:rPr>
        <w:t xml:space="preserve"> Confirm which preferences require account-level synchronization.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TASK-08.03.01.03</w:t>
      </w:r>
      <w:r>
        <w:rPr>
          <w:rFonts w:ascii="Calibri" w:hAnsi="Calibri"/>
          <w:color w:val="0B2545"/>
          <w:sz w:val="19"/>
        </w:rPr>
        <w:t xml:space="preserve"> Implement preference endpoints for approved synchronized settings.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pStyle w:val="Heading1"/>
        <w:pageBreakBefore/>
      </w:pPr>
      <w:r>
        <w:t>EPIC-09 - API, backend, and production platform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Outcome:</w:t>
      </w:r>
      <w:r>
        <w:rPr>
          <w:rFonts w:ascii="Calibri" w:hAnsi="Calibri"/>
          <w:color w:val="0B2545"/>
          <w:sz w:val="21"/>
        </w:rPr>
        <w:t xml:space="preserve"> The current demo experience can be connected to a secure, scalable backend without rewriting screens or changing established UI flows.</w:t>
      </w:r>
    </w:p>
    <w:p>
      <w:pPr>
        <w:pStyle w:val="Heading2"/>
      </w:pPr>
      <w:r>
        <w:t>FEAT-09.01 - Replaceable data-source architecture</w:t>
      </w:r>
    </w:p>
    <w:p>
      <w:pPr>
        <w:pStyle w:val="Heading3"/>
      </w:pPr>
      <w:r>
        <w:t>US-09.01.01 - Run the same features against demo or live repositories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developer, I want features to depend on repository interfaces so that demo data can be removed or disabled without rewriting the UI.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 xml:space="preserve">The dependency flow is </w:t>
      </w:r>
      <w:r>
        <w:rPr>
          <w:rFonts w:ascii="Consolas" w:hAnsi="Consolas"/>
          <w:color w:val="1F4D78"/>
          <w:sz w:val="19"/>
        </w:rPr>
        <w:t>UI to feature hook to repository interface to demo or REST adapter to data source</w:t>
      </w:r>
      <w:r>
        <w:rPr>
          <w:rFonts w:ascii="Calibri" w:hAnsi="Calibri"/>
          <w:color w:val="0B2545"/>
          <w:sz w:val="20"/>
        </w:rPr>
        <w:t>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 xml:space="preserve">Screens do not directly call </w:t>
      </w:r>
      <w:r>
        <w:rPr>
          <w:rFonts w:ascii="Consolas" w:hAnsi="Consolas"/>
          <w:color w:val="1F4D78"/>
          <w:sz w:val="19"/>
        </w:rPr>
        <w:t>fetch</w:t>
      </w:r>
      <w:r>
        <w:rPr>
          <w:rFonts w:ascii="Calibri" w:hAnsi="Calibri"/>
          <w:color w:val="0B2545"/>
          <w:sz w:val="20"/>
        </w:rPr>
        <w:t>, browser storage, or fixture files.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Switching data sources reinitializes providers so states cannot mix.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data-source selector is development-only and excluded from production UI.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TASK-09.01.01.01</w:t>
      </w:r>
      <w:r>
        <w:rPr>
          <w:rFonts w:ascii="Calibri" w:hAnsi="Calibri"/>
          <w:color w:val="0B2545"/>
          <w:sz w:val="19"/>
        </w:rPr>
        <w:t xml:space="preserve"> Centralize demo fixtures and demo repositories.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TASK-09.01.01.02</w:t>
      </w:r>
      <w:r>
        <w:rPr>
          <w:rFonts w:ascii="Calibri" w:hAnsi="Calibri"/>
          <w:color w:val="0B2545"/>
          <w:sz w:val="19"/>
        </w:rPr>
        <w:t xml:space="preserve"> Define repository interfaces and REST-ready adapters.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87F5B"/>
          <w:sz w:val="17"/>
        </w:rPr>
        <w:t xml:space="preserve">DONE  </w:t>
      </w:r>
      <w:r>
        <w:rPr>
          <w:rFonts w:ascii="Consolas" w:hAnsi="Consolas"/>
          <w:color w:val="1F4D78"/>
          <w:sz w:val="18"/>
        </w:rPr>
        <w:t>TASK-09.01.01.03</w:t>
      </w:r>
      <w:r>
        <w:rPr>
          <w:rFonts w:ascii="Calibri" w:hAnsi="Calibri"/>
          <w:color w:val="0B2545"/>
          <w:sz w:val="19"/>
        </w:rPr>
        <w:t xml:space="preserve"> Add development-only source selection and isolation. </w:t>
      </w:r>
      <w:r>
        <w:rPr>
          <w:rFonts w:ascii="Calibri" w:hAnsi="Calibri"/>
          <w:b/>
          <w:color w:val="0B2545"/>
          <w:sz w:val="19"/>
        </w:rPr>
        <w:t>Demo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TASK-09.01.01.04</w:t>
      </w:r>
      <w:r>
        <w:rPr>
          <w:rFonts w:ascii="Calibri" w:hAnsi="Calibri"/>
          <w:color w:val="0B2545"/>
          <w:sz w:val="19"/>
        </w:rPr>
        <w:t xml:space="preserve"> Implement every live adapter against the approved backend contract.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TASK-09.01.01.05</w:t>
      </w:r>
      <w:r>
        <w:rPr>
          <w:rFonts w:ascii="Calibri" w:hAnsi="Calibri"/>
          <w:color w:val="0B2545"/>
          <w:sz w:val="19"/>
        </w:rPr>
        <w:t xml:space="preserve"> Add architecture-boundary tests preventing direct fixture or transport imports.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FEAT-09.02 - Backend domain and persistence</w:t>
      </w:r>
    </w:p>
    <w:p>
      <w:pPr>
        <w:pStyle w:val="Heading3"/>
      </w:pPr>
      <w:r>
        <w:t>US-09.02.01 - Persist Maitsys Assure domain data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product owner, I want governed and operational data stored transactionally so that it is durable, auditable, and safe for multi-user use.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The model covers tenants, users, roles, sites, requirements, versions, questions, assignments, responses, evidence, actions, history, notifications, preferences, imports, and audit events.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Relationships use stable identifiers rather than display text.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Tenant isolation and historical retention are enforced at the data-access layer.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Database migrations are versioned, reversible where practical, and tested.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TASK-09.02.01.01</w:t>
      </w:r>
      <w:r>
        <w:rPr>
          <w:rFonts w:ascii="Calibri" w:hAnsi="Calibri"/>
          <w:color w:val="0B2545"/>
          <w:sz w:val="19"/>
        </w:rPr>
        <w:t xml:space="preserve"> Select the backend runtime, database, object storage, queue, and deployment target.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TASK-09.02.01.02</w:t>
      </w:r>
      <w:r>
        <w:rPr>
          <w:rFonts w:ascii="Calibri" w:hAnsi="Calibri"/>
          <w:color w:val="0B2545"/>
          <w:sz w:val="19"/>
        </w:rPr>
        <w:t xml:space="preserve"> Create the domain model and entity-relationship diagram.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TASK-09.02.01.03</w:t>
      </w:r>
      <w:r>
        <w:rPr>
          <w:rFonts w:ascii="Calibri" w:hAnsi="Calibri"/>
          <w:color w:val="0B2545"/>
          <w:sz w:val="19"/>
        </w:rPr>
        <w:t xml:space="preserve"> Implement repositories, services, controllers, validation, and authorization.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TASK-09.02.01.04</w:t>
      </w:r>
      <w:r>
        <w:rPr>
          <w:rFonts w:ascii="Calibri" w:hAnsi="Calibri"/>
          <w:color w:val="0B2545"/>
          <w:sz w:val="19"/>
        </w:rPr>
        <w:t xml:space="preserve"> Create migrations and seed only approved non-production reference data.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TASK-09.02.01.05</w:t>
      </w:r>
      <w:r>
        <w:rPr>
          <w:rFonts w:ascii="Calibri" w:hAnsi="Calibri"/>
          <w:color w:val="0B2545"/>
          <w:sz w:val="19"/>
        </w:rPr>
        <w:t xml:space="preserve"> Add integration tests for transactions, scope, retention, and concurrency.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FEAT-09.03 - API contract and client synchronization</w:t>
      </w:r>
    </w:p>
    <w:p>
      <w:pPr>
        <w:pStyle w:val="Heading3"/>
      </w:pPr>
      <w:r>
        <w:t>US-09.03.01 - Provide a versioned REST API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 frontend developer, I want a stable typed API contract so that features can integrate without depending on backend implementation details.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Resource-oriented endpoints and errors follow a documented versioned contract.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DTO-to-domain mapping remains inside REST adapters.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Queries define cache keys by tenant, site, requirement, question, filters, and pagination as applicable.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Mutations invalidate or update every affected view without causing cross-tenant cache leakage.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Uploads and long-running exports use explicit lifecycle endpoints.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TASK-09.03.01.01</w:t>
      </w:r>
      <w:r>
        <w:rPr>
          <w:rFonts w:ascii="Calibri" w:hAnsi="Calibri"/>
          <w:color w:val="0B2545"/>
          <w:sz w:val="19"/>
        </w:rPr>
        <w:t xml:space="preserve"> Approve the OpenAPI contract for all repository interfaces.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TASK-09.03.01.02</w:t>
      </w:r>
      <w:r>
        <w:rPr>
          <w:rFonts w:ascii="Calibri" w:hAnsi="Calibri"/>
          <w:color w:val="0B2545"/>
          <w:sz w:val="19"/>
        </w:rPr>
        <w:t xml:space="preserve"> Generate or implement typed request/response DTOs.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TASK-09.03.01.03</w:t>
      </w:r>
      <w:r>
        <w:rPr>
          <w:rFonts w:ascii="Calibri" w:hAnsi="Calibri"/>
          <w:color w:val="0B2545"/>
          <w:sz w:val="19"/>
        </w:rPr>
        <w:t xml:space="preserve"> Implement authentication, retry, cancellation, and normalized API errors. </w:t>
      </w:r>
      <w:r>
        <w:rPr>
          <w:rFonts w:ascii="Calibri" w:hAnsi="Calibri"/>
          <w:b/>
          <w:color w:val="0B2545"/>
          <w:sz w:val="19"/>
        </w:rPr>
        <w:t>API-ready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TASK-09.03.01.04</w:t>
      </w:r>
      <w:r>
        <w:rPr>
          <w:rFonts w:ascii="Calibri" w:hAnsi="Calibri"/>
          <w:color w:val="0B2545"/>
          <w:sz w:val="19"/>
        </w:rPr>
        <w:t xml:space="preserve"> Define RTK Query tags, cache keys, mutations, and invalidation rules if RTK Query is adopted.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TASK-09.03.01.05</w:t>
      </w:r>
      <w:r>
        <w:rPr>
          <w:rFonts w:ascii="Calibri" w:hAnsi="Calibri"/>
          <w:color w:val="0B2545"/>
          <w:sz w:val="19"/>
        </w:rPr>
        <w:t xml:space="preserve"> Add REST contract tests for method, URL, body, status, and mapping.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2"/>
      </w:pPr>
      <w:r>
        <w:t>FEAT-09.04 - Operational readiness</w:t>
      </w:r>
    </w:p>
    <w:p>
      <w:pPr>
        <w:pStyle w:val="Heading3"/>
      </w:pPr>
      <w:r>
        <w:t>US-09.04.01 - Operate Maitsys Assure safely in production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Story:</w:t>
      </w:r>
      <w:r>
        <w:rPr>
          <w:rFonts w:ascii="Calibri" w:hAnsi="Calibri"/>
          <w:color w:val="0B2545"/>
          <w:sz w:val="21"/>
        </w:rPr>
        <w:t xml:space="preserve"> As an operations team, I want observable and recoverable services so that production issues can be detected and resolved quickly.</w:t>
      </w:r>
    </w:p>
    <w:p>
      <w:pPr>
        <w:widowControl/>
      </w:pPr>
      <w:r>
        <w:rPr>
          <w:rFonts w:ascii="Calibri" w:hAnsi="Calibri"/>
          <w:b/>
          <w:color w:val="0B2545"/>
          <w:sz w:val="21"/>
        </w:rPr>
        <w:t>Acceptance criteria: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Environments use validated configuration and managed secrets.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Health, readiness, structured logs, metrics, traces, and alerts are available.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Backups, restore tests, retention, and disaster-recovery objectives are documented.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Deployment supports controlled migration and rollback.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Security and dependency scanning run in continuous integration.</w:t>
      </w:r>
    </w:p>
    <w:p>
      <w:pPr>
        <w:pStyle w:val="Heading4"/>
      </w:pPr>
      <w:r>
        <w:t>Tasks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TASK-09.04.01.01</w:t>
      </w:r>
      <w:r>
        <w:rPr>
          <w:rFonts w:ascii="Calibri" w:hAnsi="Calibri"/>
          <w:color w:val="0B2545"/>
          <w:sz w:val="19"/>
        </w:rPr>
        <w:t xml:space="preserve"> Define development, test, staging, and production environments.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TASK-09.04.01.02</w:t>
      </w:r>
      <w:r>
        <w:rPr>
          <w:rFonts w:ascii="Calibri" w:hAnsi="Calibri"/>
          <w:color w:val="0B2545"/>
          <w:sz w:val="19"/>
        </w:rPr>
        <w:t xml:space="preserve"> Implement continuous integration checks for lint, typecheck, test, build, and security.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TASK-09.04.01.03</w:t>
      </w:r>
      <w:r>
        <w:rPr>
          <w:rFonts w:ascii="Calibri" w:hAnsi="Calibri"/>
          <w:color w:val="0B2545"/>
          <w:sz w:val="19"/>
        </w:rPr>
        <w:t xml:space="preserve"> Add logs, metrics, traces, dashboards, and alerts.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TASK-09.04.01.04</w:t>
      </w:r>
      <w:r>
        <w:rPr>
          <w:rFonts w:ascii="Calibri" w:hAnsi="Calibri"/>
          <w:color w:val="0B2545"/>
          <w:sz w:val="19"/>
        </w:rPr>
        <w:t xml:space="preserve"> Define backup, restore, recovery-time, and recovery-point objectives.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60758C"/>
          <w:sz w:val="17"/>
        </w:rPr>
        <w:t xml:space="preserve">PLANNED  </w:t>
      </w:r>
      <w:r>
        <w:rPr>
          <w:rFonts w:ascii="Consolas" w:hAnsi="Consolas"/>
          <w:color w:val="1F4D78"/>
          <w:sz w:val="18"/>
        </w:rPr>
        <w:t>TASK-09.04.01.05</w:t>
      </w:r>
      <w:r>
        <w:rPr>
          <w:rFonts w:ascii="Calibri" w:hAnsi="Calibri"/>
          <w:color w:val="0B2545"/>
          <w:sz w:val="19"/>
        </w:rPr>
        <w:t xml:space="preserve"> Complete performance, penetration, accessibility, and disaster-recovery testing. </w:t>
      </w:r>
      <w:r>
        <w:rPr>
          <w:rFonts w:ascii="Calibri" w:hAnsi="Calibri"/>
          <w:b/>
          <w:color w:val="0B2545"/>
          <w:sz w:val="19"/>
        </w:rPr>
        <w:t>Backlog</w:t>
      </w:r>
    </w:p>
    <w:p>
      <w:pPr>
        <w:pStyle w:val="Heading1"/>
        <w:pageBreakBefore/>
      </w:pPr>
      <w:r>
        <w:t>Cross-cutting dependency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Capability</w:t>
            </w:r>
          </w:p>
        </w:tc>
        <w:tc>
          <w:tcPr>
            <w:tcW w:type="dxa" w:w="330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Depends on</w:t>
            </w:r>
          </w:p>
        </w:tc>
        <w:tc>
          <w:tcPr>
            <w:tcW w:type="dxa" w:w="3960"/>
            <w:shd w:fill="E8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Produces or affects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Authentication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Identity provider, session API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Route access, tenant scope, actor identity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Requirement publishing</w:t>
            </w:r>
          </w:p>
        </w:tc>
        <w:tc>
          <w:tcPr>
            <w:tcW w:type="dxa" w:w="3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Master requirements, questions, site assignments</w:t>
            </w:r>
          </w:p>
        </w:tc>
        <w:tc>
          <w:tcPr>
            <w:tcW w:type="dxa" w:w="39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Site assessments, dashboards, exports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Question response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Published question, site assignment, user scope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Completion, performance, gaps, history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Evidence</w:t>
            </w:r>
          </w:p>
        </w:tc>
        <w:tc>
          <w:tcPr>
            <w:tcW w:type="dxa" w:w="3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Question response context, file storage</w:t>
            </w:r>
          </w:p>
        </w:tc>
        <w:tc>
          <w:tcPr>
            <w:tcW w:type="dxa" w:w="39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History, review detail, exports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Corrective action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Question and response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Actions Summary, history, gap follow-up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Enterprise dashboard</w:t>
            </w:r>
          </w:p>
        </w:tc>
        <w:tc>
          <w:tcPr>
            <w:tcW w:type="dxa" w:w="3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Sites, assignments, responses, selectors</w:t>
            </w:r>
          </w:p>
        </w:tc>
        <w:tc>
          <w:tcPr>
            <w:tcW w:type="dxa" w:w="39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Site drilldown, metrics, exports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Response timeline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Responses, action snapshots, evidence snapshots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Auditability and historical review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Export</w:t>
            </w:r>
          </w:p>
        </w:tc>
        <w:tc>
          <w:tcPr>
            <w:tcW w:type="dxa" w:w="3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Dashboard scope, responses, actions, evidence authorization</w:t>
            </w:r>
          </w:p>
        </w:tc>
        <w:tc>
          <w:tcPr>
            <w:tcW w:type="dxa" w:w="39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7"/>
              </w:rPr>
              <w:t>Workbook, manifest, secured evidence package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Suggested release sequence</w:t>
      </w:r>
    </w:p>
    <w:p>
      <w:pPr>
        <w:pStyle w:val="Heading2"/>
      </w:pPr>
      <w:r>
        <w:t>Release 1 - Backend foundation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Authentication/session and tenant authorization.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Site, user, requirement, and question persistence.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OpenAPI contract and live repository integration.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Core audit logging and automated deployment checks.</w:t>
      </w:r>
    </w:p>
    <w:p>
      <w:pPr>
        <w:pStyle w:val="Heading2"/>
      </w:pPr>
      <w:r>
        <w:t>Release 2 - Operational assessment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Response persistence and per-question evidence upload.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Automatic corrective-action creation and Actions Summary synchronization.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Append-only per-question response history.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Notifications and production preference synchronization where approved.</w:t>
      </w:r>
    </w:p>
    <w:p>
      <w:pPr>
        <w:pStyle w:val="Heading2"/>
      </w:pPr>
      <w:r>
        <w:t>Release 3 - Enterprise governance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Enterprise aggregates and drilldowns.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Production Excel export with evidence references or secured evidence package.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Bulk import, publication workflow, audit search, and operational hardening.</w:t>
      </w:r>
    </w:p>
    <w:p>
      <w:pPr>
        <w:pStyle w:val="Heading1"/>
        <w:pageBreakBefore/>
      </w:pPr>
      <w:r>
        <w:t>Story template</w:t>
      </w:r>
    </w:p>
    <w:p>
      <w:pPr>
        <w:widowControl/>
      </w:pPr>
      <w:r>
        <w:rPr>
          <w:rFonts w:ascii="Calibri" w:hAnsi="Calibri"/>
          <w:color w:val="0B2545"/>
          <w:sz w:val="21"/>
        </w:rPr>
        <w:t>Copy this block when adding a new story:</w:t>
      </w:r>
    </w:p>
    <w:p>
      <w:pPr>
        <w:spacing w:before="80" w:after="160" w:line="240" w:lineRule="auto"/>
        <w:ind w:left="288" w:right="288"/>
        <w:shd w:fill="F2F4F7"/>
      </w:pPr>
      <w:r>
        <w:rPr>
          <w:rFonts w:ascii="Consolas" w:hAnsi="Consolas"/>
          <w:color w:val="0B2545"/>
          <w:sz w:val="16"/>
        </w:rPr>
        <w:t>#### US-XX.XX.XX - Story title</w:t>
        <w:br/>
        <w:br/>
        <w:t>**Story:** As a [role], I want [capability] so that [business value].</w:t>
        <w:br/>
        <w:br/>
        <w:t>**Acceptance criteria:**</w:t>
        <w:br/>
        <w:br/>
        <w:t>- Given [context], when [action], then [expected result].</w:t>
        <w:br/>
        <w:t>- Permission and tenant-scope behavior is defined.</w:t>
        <w:br/>
        <w:t>- Loading, empty, validation, and failure behavior is defined.</w:t>
        <w:br/>
        <w:t>- Responsive and accessibility expectations are defined.</w:t>
        <w:br/>
        <w:br/>
        <w:t>##### Tasks</w:t>
        <w:br/>
        <w:br/>
        <w:t>- [ ] `TASK-XX.XX.XX.01` Product/design task.</w:t>
        <w:br/>
        <w:t>- [ ] `TASK-XX.XX.XX.02` Frontend task.</w:t>
        <w:br/>
        <w:t>- [ ] `TASK-XX.XX.XX.03` API/backend task.</w:t>
        <w:br/>
        <w:t>- [ ] `TASK-XX.XX.XX.04` Data/migration task.</w:t>
        <w:br/>
        <w:t>- [ ] `TASK-XX.XX.XX.05` Test/documentation task.</w:t>
      </w:r>
    </w:p>
    <w:p>
      <w:pPr>
        <w:pStyle w:val="Heading1"/>
        <w:pageBreakBefore/>
      </w:pPr>
      <w:r>
        <w:t>Backlog maintenance rules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Keep stories user-centered; do not use a technical component as the user story.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Keep tasks small enough to complete and verify within a sprint.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Add implementation details to tasks, not to the user-value statement.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Never mark a story done only because the UI exists; confirm API, persistence, authorization, audit, and tests when those are in scope.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Preserve stable story and task IDs even if titles change.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Link defects and technical debt to the affected story and feature.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Record demo completion separately from production completion.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Review dependencies before scheduling stories across teams.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B2545"/>
          <w:sz w:val="20"/>
        </w:rPr>
        <w:t>Update acceptance criteria when product behavior changes; do not rely only on screenshots or verbal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758C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0758C"/>
        <w:sz w:val="17"/>
      </w:rPr>
      <w:t>MAITSYS ASSURE  |  PRODUCT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254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75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Maitsys Assure Product Backlog</dc:title>
  <dc:subject>Epic, feature, user story, and task delivery backlog</dc:subject>
  <dc:creator>Maitsys</dc:creator>
  <cp:keywords>Maitsys Assure, product backlog, epics, features, user stories, tasks</cp:keywords>
  <dc:description>Generated from docs/maitsys-assure-backlog.md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