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D8893" w14:textId="7AA17AC0" w:rsidR="00EE7CD7" w:rsidRDefault="00EE7CD7" w:rsidP="00EE7CD7">
      <w:pPr>
        <w:pStyle w:val="Title"/>
      </w:pPr>
      <w:r w:rsidRPr="00EE7CD7">
        <w:t>Homework 3</w:t>
      </w:r>
    </w:p>
    <w:p w14:paraId="58C2BDEA" w14:textId="62AD42F2" w:rsidR="00EE7CD7" w:rsidRDefault="00EE7CD7" w:rsidP="00EE7CD7">
      <w:pPr>
        <w:pStyle w:val="Heading2"/>
      </w:pPr>
      <w:r>
        <w:t>Exercise 1:</w:t>
      </w:r>
      <w:bookmarkStart w:id="0" w:name="_GoBack"/>
      <w:bookmarkEnd w:id="0"/>
    </w:p>
    <w:p w14:paraId="2BEE1DC0" w14:textId="77777777" w:rsidR="00EF7BC7" w:rsidRPr="00EF7BC7" w:rsidRDefault="00EF7BC7" w:rsidP="00EF7BC7"/>
    <w:p w14:paraId="01EFA90C" w14:textId="6D3BF43A" w:rsidR="00AE3EC1" w:rsidRPr="00AE3EC1" w:rsidRDefault="00AE3EC1" w:rsidP="00EE7CD7">
      <w:pPr>
        <w:pStyle w:val="ListParagraph"/>
        <w:numPr>
          <w:ilvl w:val="0"/>
          <w:numId w:val="1"/>
        </w:numPr>
        <w:rPr>
          <w:b/>
        </w:rPr>
      </w:pPr>
      <w:r w:rsidRPr="00AE3EC1">
        <w:rPr>
          <w:b/>
        </w:rPr>
        <w:t>What is between-subject effect? What is within-subject effect?</w:t>
      </w:r>
    </w:p>
    <w:p w14:paraId="1A9B58B0" w14:textId="40E3E5B2" w:rsidR="00EE7CD7" w:rsidRPr="00EE7CD7" w:rsidRDefault="00EE7CD7" w:rsidP="00AE3EC1">
      <w:pPr>
        <w:pStyle w:val="ListParagraph"/>
      </w:pPr>
      <w:r w:rsidRPr="00A739DD">
        <w:rPr>
          <w:b/>
        </w:rPr>
        <w:t>Company</w:t>
      </w:r>
      <w:r>
        <w:t xml:space="preserve"> is the </w:t>
      </w:r>
      <w:r w:rsidRPr="00A739DD">
        <w:rPr>
          <w:b/>
        </w:rPr>
        <w:t>between-subject effect</w:t>
      </w:r>
      <w:r>
        <w:t>. This classic fixed effect</w:t>
      </w:r>
      <w:r w:rsidR="00A739DD">
        <w:t xml:space="preserve">. Different subjects are assigned to different levels of the </w:t>
      </w:r>
      <w:r w:rsidR="00936158">
        <w:t>factor</w:t>
      </w:r>
      <w:r w:rsidR="00A739DD">
        <w:t>. In this case, two companies have 10 different employees each.</w:t>
      </w:r>
    </w:p>
    <w:p w14:paraId="033E0819" w14:textId="4225A5DB" w:rsidR="00EE7CD7" w:rsidRDefault="00EE7CD7" w:rsidP="00EE7CD7">
      <w:pPr>
        <w:pStyle w:val="ListParagraph"/>
      </w:pPr>
      <w:r w:rsidRPr="00A739DD">
        <w:rPr>
          <w:b/>
        </w:rPr>
        <w:t>Time</w:t>
      </w:r>
      <w:r>
        <w:t xml:space="preserve"> is the </w:t>
      </w:r>
      <w:r w:rsidRPr="00A739DD">
        <w:rPr>
          <w:b/>
        </w:rPr>
        <w:t>within subject effect</w:t>
      </w:r>
      <w:r>
        <w:t xml:space="preserve">. This is </w:t>
      </w:r>
      <w:r w:rsidR="00600AB5">
        <w:t>repeated measure</w:t>
      </w:r>
      <w:r w:rsidR="00A739DD">
        <w:t xml:space="preserve"> of dependent variable at different time points on the same subjects. In this case, work_interest score is measured at three time points</w:t>
      </w:r>
      <w:r w:rsidR="00936158">
        <w:t>, namely 1</w:t>
      </w:r>
      <w:r w:rsidR="00936158" w:rsidRPr="00936158">
        <w:rPr>
          <w:vertAlign w:val="superscript"/>
        </w:rPr>
        <w:t>st</w:t>
      </w:r>
      <w:r w:rsidR="00936158">
        <w:t>, 2</w:t>
      </w:r>
      <w:r w:rsidR="00936158" w:rsidRPr="00936158">
        <w:rPr>
          <w:vertAlign w:val="superscript"/>
        </w:rPr>
        <w:t>nd</w:t>
      </w:r>
      <w:r w:rsidR="00936158">
        <w:t>, 3</w:t>
      </w:r>
      <w:r w:rsidR="00936158" w:rsidRPr="00936158">
        <w:rPr>
          <w:vertAlign w:val="superscript"/>
        </w:rPr>
        <w:t>rd</w:t>
      </w:r>
      <w:r w:rsidR="00936158">
        <w:t xml:space="preserve"> year taking </w:t>
      </w:r>
      <w:r w:rsidR="00C81C2D">
        <w:t xml:space="preserve">same </w:t>
      </w:r>
      <w:r w:rsidR="00936158">
        <w:t>20 employees for all 3 years.</w:t>
      </w:r>
    </w:p>
    <w:p w14:paraId="395890C9" w14:textId="77777777" w:rsidR="00C81C2D" w:rsidRDefault="00C81C2D" w:rsidP="00EE7CD7">
      <w:pPr>
        <w:pStyle w:val="ListParagraph"/>
      </w:pPr>
    </w:p>
    <w:p w14:paraId="39A6BBF2" w14:textId="18984FC5" w:rsidR="00AE3EC1" w:rsidRPr="00BA3E13" w:rsidRDefault="00BA3E13" w:rsidP="00741AF9">
      <w:pPr>
        <w:pStyle w:val="ListParagraph"/>
        <w:numPr>
          <w:ilvl w:val="0"/>
          <w:numId w:val="1"/>
        </w:numPr>
        <w:rPr>
          <w:b/>
        </w:rPr>
      </w:pPr>
      <w:r w:rsidRPr="00BA3E13">
        <w:rPr>
          <w:b/>
        </w:rPr>
        <w:t>What kind of ANOVA would you perform to find Time and Company effect?</w:t>
      </w:r>
    </w:p>
    <w:p w14:paraId="774D44CA" w14:textId="5E5218D3" w:rsidR="00741AF9" w:rsidRDefault="00AE3EC1" w:rsidP="00AE3EC1">
      <w:pPr>
        <w:pStyle w:val="ListParagraph"/>
      </w:pPr>
      <w:r>
        <w:t>S</w:t>
      </w:r>
      <w:r w:rsidR="00741AF9">
        <w:t xml:space="preserve">ince Company is </w:t>
      </w:r>
      <w:r w:rsidR="00C81C2D">
        <w:t>between-subject factor and time a within-subject factor we choose Mixed ANOVA since there is a violation of Independent samples assumption due to within-subject factor</w:t>
      </w:r>
      <w:r w:rsidR="00A37261">
        <w:t xml:space="preserve"> and </w:t>
      </w:r>
      <w:r w:rsidR="003022E0">
        <w:t>Two-way</w:t>
      </w:r>
      <w:r w:rsidR="00A37261">
        <w:t xml:space="preserve"> ANOVA cannot be used</w:t>
      </w:r>
      <w:r w:rsidR="00354679">
        <w:t>.</w:t>
      </w:r>
    </w:p>
    <w:p w14:paraId="6A411CE9" w14:textId="77777777" w:rsidR="00BA3E13" w:rsidRDefault="00BA3E13" w:rsidP="00AE3EC1">
      <w:pPr>
        <w:pStyle w:val="ListParagraph"/>
      </w:pPr>
    </w:p>
    <w:p w14:paraId="1CD568E4" w14:textId="5EFF0384" w:rsidR="00C81C2D" w:rsidRDefault="00BA3E13" w:rsidP="00741AF9">
      <w:pPr>
        <w:pStyle w:val="ListParagraph"/>
        <w:numPr>
          <w:ilvl w:val="0"/>
          <w:numId w:val="1"/>
        </w:numPr>
        <w:rPr>
          <w:b/>
        </w:rPr>
      </w:pPr>
      <w:r w:rsidRPr="00BA3E13">
        <w:rPr>
          <w:b/>
        </w:rPr>
        <w:t xml:space="preserve">Fit the proper ANOVA with your choice of within-subject dependency structure and find which effect is </w:t>
      </w:r>
      <w:r w:rsidRPr="00BA3E13">
        <w:rPr>
          <w:b/>
          <w:u w:val="single"/>
        </w:rPr>
        <w:t>insignificant</w:t>
      </w:r>
      <w:r w:rsidRPr="00BA3E13">
        <w:rPr>
          <w:b/>
        </w:rPr>
        <w:t xml:space="preserve"> based on Type 3 test</w:t>
      </w:r>
    </w:p>
    <w:p w14:paraId="581620E7" w14:textId="124FA1BB" w:rsidR="00630310" w:rsidRDefault="00BA3E13" w:rsidP="00BA3E13">
      <w:pPr>
        <w:pStyle w:val="ListParagraph"/>
      </w:pPr>
      <w:r>
        <w:t>From Mixed ANOVA for company and time with their interaction,</w:t>
      </w:r>
      <w:r w:rsidR="00367904">
        <w:t xml:space="preserve"> based on Type 3 test,</w:t>
      </w:r>
      <w:r>
        <w:t xml:space="preserve"> </w:t>
      </w:r>
      <w:r w:rsidR="00630310">
        <w:t xml:space="preserve">the interaction term is insignificant, the </w:t>
      </w:r>
      <w:r w:rsidR="00A444B0">
        <w:t>work_interest score over time is not dependent on which company the employees are from and score across different companies doesn’t change over time.</w:t>
      </w:r>
    </w:p>
    <w:p w14:paraId="663DA6D2" w14:textId="6875839A" w:rsidR="00DB1164" w:rsidRDefault="00630310" w:rsidP="00BA3E13">
      <w:pPr>
        <w:pStyle w:val="ListParagraph"/>
      </w:pPr>
      <w:r>
        <w:t>T</w:t>
      </w:r>
      <w:r w:rsidR="00BA3E13">
        <w:t>he main effect for Company is statistically insignificant at p &lt; 0.05 with a p-value 0.7038.</w:t>
      </w:r>
      <w:r w:rsidR="00367904">
        <w:t xml:space="preserve"> We </w:t>
      </w:r>
      <w:r w:rsidR="009F0ADF">
        <w:t>retain</w:t>
      </w:r>
      <w:r w:rsidR="00367904">
        <w:t xml:space="preserve"> null.</w:t>
      </w:r>
      <w:r w:rsidR="00BA3E13">
        <w:t xml:space="preserve"> </w:t>
      </w:r>
      <w:r w:rsidR="00F8142B">
        <w:t>Th</w:t>
      </w:r>
      <w:r w:rsidR="00DB1164">
        <w:t xml:space="preserve">e </w:t>
      </w:r>
      <w:r w:rsidR="00F8142B">
        <w:t xml:space="preserve">means </w:t>
      </w:r>
      <w:r w:rsidR="00DB1164">
        <w:t xml:space="preserve">of </w:t>
      </w:r>
      <w:r w:rsidR="00F8142B">
        <w:t>the work_interest score</w:t>
      </w:r>
      <w:r w:rsidR="00367904">
        <w:t xml:space="preserve"> </w:t>
      </w:r>
      <w:proofErr w:type="gramStart"/>
      <w:r w:rsidR="00DB1164">
        <w:t>are</w:t>
      </w:r>
      <w:proofErr w:type="gramEnd"/>
      <w:r w:rsidR="00DB1164">
        <w:t xml:space="preserve"> not different across the two companies. </w:t>
      </w:r>
    </w:p>
    <w:p w14:paraId="4F8DFC13" w14:textId="2A0CE2C8" w:rsidR="009F0ADF" w:rsidRDefault="009F0ADF" w:rsidP="00BA3E13">
      <w:pPr>
        <w:pStyle w:val="ListParagraph"/>
      </w:pPr>
      <w:r>
        <w:t xml:space="preserve">The main effect for time </w:t>
      </w:r>
      <w:r w:rsidR="00E827F8">
        <w:t>is significant at p &lt; 0.05 with a p-value &lt; .0001. The work_interest score has significantly changed over time</w:t>
      </w:r>
    </w:p>
    <w:p w14:paraId="4B64DC9C" w14:textId="5527D453" w:rsidR="003022E0" w:rsidRDefault="003022E0" w:rsidP="00BA3E13">
      <w:pPr>
        <w:pStyle w:val="ListParagraph"/>
      </w:pPr>
    </w:p>
    <w:p w14:paraId="2225E6C6" w14:textId="0AB89FB1" w:rsidR="00340622" w:rsidRDefault="00340622" w:rsidP="00340622">
      <w:pPr>
        <w:pStyle w:val="ListParagraph"/>
        <w:numPr>
          <w:ilvl w:val="0"/>
          <w:numId w:val="1"/>
        </w:numPr>
        <w:rPr>
          <w:b/>
        </w:rPr>
      </w:pPr>
      <w:r w:rsidRPr="00340622">
        <w:rPr>
          <w:b/>
        </w:rPr>
        <w:t>Refit the model after removing insignificant term you find in (c). Make a conclusion which main effect is significant in the final model</w:t>
      </w:r>
    </w:p>
    <w:p w14:paraId="67D2F655" w14:textId="02C374B4" w:rsidR="00B56D83" w:rsidRDefault="00AE7095" w:rsidP="00B56D83">
      <w:pPr>
        <w:pStyle w:val="ListParagraph"/>
      </w:pPr>
      <w:r>
        <w:t>The insignificant term company is removed, t</w:t>
      </w:r>
      <w:r w:rsidR="002931A0" w:rsidRPr="002931A0">
        <w:t xml:space="preserve">he </w:t>
      </w:r>
      <w:r w:rsidR="00A033AF">
        <w:t>fi</w:t>
      </w:r>
      <w:r w:rsidR="002931A0" w:rsidRPr="002931A0">
        <w:t>nal model shows time factor significant at p &lt; 0.05 with a p-value &lt; 0.0001</w:t>
      </w:r>
      <w:r w:rsidR="002931A0">
        <w:t xml:space="preserve">. </w:t>
      </w:r>
      <w:r>
        <w:t>The work_interest score is significantly different over time.</w:t>
      </w:r>
    </w:p>
    <w:p w14:paraId="1F60DBBC" w14:textId="77777777" w:rsidR="00A21070" w:rsidRDefault="00A21070" w:rsidP="00B56D83">
      <w:pPr>
        <w:pStyle w:val="ListParagraph"/>
      </w:pPr>
    </w:p>
    <w:p w14:paraId="7CB09BCE" w14:textId="61DA7392" w:rsidR="00A21070" w:rsidRDefault="00A21070" w:rsidP="00A21070">
      <w:pPr>
        <w:pStyle w:val="ListParagraph"/>
        <w:numPr>
          <w:ilvl w:val="0"/>
          <w:numId w:val="1"/>
        </w:numPr>
        <w:rPr>
          <w:b/>
        </w:rPr>
      </w:pPr>
      <w:r w:rsidRPr="00A21070">
        <w:rPr>
          <w:b/>
        </w:rPr>
        <w:t>State the differences in IWC across significant main effect groups through post-hoc test with Tukey’s adjustment. Make a short and clear conclusion based on your findings.</w:t>
      </w:r>
    </w:p>
    <w:p w14:paraId="14908255" w14:textId="0E6BEF0E" w:rsidR="00A21070" w:rsidRDefault="00BC42E8" w:rsidP="00A21070">
      <w:pPr>
        <w:pStyle w:val="ListParagraph"/>
      </w:pPr>
      <w:r w:rsidRPr="00BC42E8">
        <w:t xml:space="preserve">The confidence intervals for </w:t>
      </w:r>
      <w:r w:rsidR="00857186">
        <w:t xml:space="preserve">all </w:t>
      </w:r>
      <w:r w:rsidR="00D86F69">
        <w:t xml:space="preserve">3 </w:t>
      </w:r>
      <w:r w:rsidR="00857186">
        <w:t>group pairs</w:t>
      </w:r>
      <w:r w:rsidR="003F0999">
        <w:t xml:space="preserve"> </w:t>
      </w:r>
      <w:r w:rsidR="00F101D6">
        <w:t xml:space="preserve">for factor time </w:t>
      </w:r>
      <w:r w:rsidR="003F0999">
        <w:t xml:space="preserve">do </w:t>
      </w:r>
      <w:r w:rsidRPr="00BC42E8">
        <w:t>not include 0 which shows that all have significant</w:t>
      </w:r>
      <w:r w:rsidR="00D86F69">
        <w:t xml:space="preserve"> </w:t>
      </w:r>
      <w:r w:rsidR="003F0999" w:rsidRPr="00BC42E8">
        <w:t xml:space="preserve">work_interest </w:t>
      </w:r>
      <w:r w:rsidR="003F0999">
        <w:t>mea</w:t>
      </w:r>
      <w:r w:rsidR="00D86F69">
        <w:t>n</w:t>
      </w:r>
      <w:r w:rsidR="00B67549">
        <w:t xml:space="preserve"> differences</w:t>
      </w:r>
      <w:r w:rsidRPr="00BC42E8">
        <w:t>.</w:t>
      </w:r>
    </w:p>
    <w:p w14:paraId="4CB60F58" w14:textId="73C80094" w:rsidR="00BC42E8" w:rsidRDefault="00BC42E8" w:rsidP="00A21070">
      <w:pPr>
        <w:pStyle w:val="ListParagraph"/>
      </w:pPr>
      <w:r>
        <w:t xml:space="preserve">Post Hoc test shows </w:t>
      </w:r>
      <w:r w:rsidR="004021DC">
        <w:t xml:space="preserve">that the work_interest score </w:t>
      </w:r>
      <w:r w:rsidR="00BD5F2A">
        <w:t xml:space="preserve">has </w:t>
      </w:r>
      <w:r w:rsidR="004021DC">
        <w:t xml:space="preserve">decreased over the years. The employees are not as </w:t>
      </w:r>
      <w:r w:rsidR="00825FE0">
        <w:t>interested</w:t>
      </w:r>
      <w:r w:rsidR="004021DC">
        <w:t xml:space="preserve"> </w:t>
      </w:r>
      <w:r w:rsidR="00825FE0">
        <w:t>in the 2</w:t>
      </w:r>
      <w:r w:rsidR="00825FE0" w:rsidRPr="00825FE0">
        <w:rPr>
          <w:vertAlign w:val="superscript"/>
        </w:rPr>
        <w:t>nd</w:t>
      </w:r>
      <w:r w:rsidR="00825FE0">
        <w:t xml:space="preserve"> year </w:t>
      </w:r>
      <w:r w:rsidR="004021DC">
        <w:t>as they were</w:t>
      </w:r>
      <w:r w:rsidR="00825FE0">
        <w:t xml:space="preserve"> in the 1</w:t>
      </w:r>
      <w:r w:rsidR="00825FE0" w:rsidRPr="00825FE0">
        <w:rPr>
          <w:vertAlign w:val="superscript"/>
        </w:rPr>
        <w:t>st</w:t>
      </w:r>
      <w:r w:rsidR="00825FE0">
        <w:t xml:space="preserve"> year and weren’t as interested</w:t>
      </w:r>
      <w:r w:rsidR="004021DC">
        <w:t xml:space="preserve"> </w:t>
      </w:r>
      <w:r w:rsidR="00825FE0">
        <w:t>in the 3</w:t>
      </w:r>
      <w:r w:rsidR="00825FE0" w:rsidRPr="00825FE0">
        <w:rPr>
          <w:vertAlign w:val="superscript"/>
        </w:rPr>
        <w:t>rd</w:t>
      </w:r>
      <w:r w:rsidR="00825FE0">
        <w:t xml:space="preserve"> year as they were in the 2</w:t>
      </w:r>
      <w:r w:rsidR="00825FE0" w:rsidRPr="00825FE0">
        <w:rPr>
          <w:vertAlign w:val="superscript"/>
        </w:rPr>
        <w:t>nd</w:t>
      </w:r>
      <w:r w:rsidR="00825FE0">
        <w:t xml:space="preserve"> year. Consequently, they weren’t interested in the 3</w:t>
      </w:r>
      <w:r w:rsidR="00825FE0" w:rsidRPr="00825FE0">
        <w:rPr>
          <w:vertAlign w:val="superscript"/>
        </w:rPr>
        <w:t>rd</w:t>
      </w:r>
      <w:r w:rsidR="00825FE0">
        <w:t xml:space="preserve"> year as they were in the 1</w:t>
      </w:r>
      <w:r w:rsidR="00825FE0" w:rsidRPr="00825FE0">
        <w:rPr>
          <w:vertAlign w:val="superscript"/>
        </w:rPr>
        <w:t>st</w:t>
      </w:r>
      <w:r w:rsidR="00825FE0">
        <w:t xml:space="preserve"> year.</w:t>
      </w:r>
    </w:p>
    <w:p w14:paraId="19DBC3B8" w14:textId="1EF0324D" w:rsidR="00BC5992" w:rsidRDefault="00BC5992" w:rsidP="00A21070">
      <w:pPr>
        <w:pStyle w:val="ListParagraph"/>
      </w:pPr>
    </w:p>
    <w:p w14:paraId="7FC6803F" w14:textId="68F80E70" w:rsidR="00BC5992" w:rsidRDefault="00BC5992" w:rsidP="00BC5992">
      <w:pPr>
        <w:pStyle w:val="Heading2"/>
      </w:pPr>
      <w:r w:rsidRPr="00BC5992">
        <w:t>Exerc</w:t>
      </w:r>
      <w:r>
        <w:t>ise 2:</w:t>
      </w:r>
    </w:p>
    <w:p w14:paraId="0F4EC7AA" w14:textId="77777777" w:rsidR="00EF7BC7" w:rsidRPr="00EF7BC7" w:rsidRDefault="00EF7BC7" w:rsidP="00EF7BC7"/>
    <w:p w14:paraId="525CBA81" w14:textId="42BCAE2A" w:rsidR="00BC5992" w:rsidRDefault="00BC5992" w:rsidP="00BC5992">
      <w:pPr>
        <w:pStyle w:val="ListParagraph"/>
        <w:numPr>
          <w:ilvl w:val="0"/>
          <w:numId w:val="2"/>
        </w:numPr>
        <w:rPr>
          <w:b/>
        </w:rPr>
      </w:pPr>
      <w:r w:rsidRPr="00BC5992">
        <w:rPr>
          <w:b/>
        </w:rPr>
        <w:t>To control (adjust) effect of plant height, what kind of ANOVA should we perform?</w:t>
      </w:r>
    </w:p>
    <w:p w14:paraId="5B724E0F" w14:textId="43EAA796" w:rsidR="00BC5992" w:rsidRPr="005011A5" w:rsidRDefault="005011A5" w:rsidP="00BC5992">
      <w:pPr>
        <w:pStyle w:val="ListParagraph"/>
      </w:pPr>
      <w:r>
        <w:lastRenderedPageBreak/>
        <w:t xml:space="preserve">We have a continuous dependent variable(y). Categorical independent variable(trt) and a continuous variable(x) as a means of control. We should perform ANCOVA since an additional continuous </w:t>
      </w:r>
      <w:r w:rsidR="001F1F3A">
        <w:t xml:space="preserve">explanatory </w:t>
      </w:r>
      <w:r>
        <w:t xml:space="preserve">variable is added </w:t>
      </w:r>
      <w:r w:rsidR="00970747">
        <w:t xml:space="preserve">(to the variables of interest) </w:t>
      </w:r>
      <w:r>
        <w:t>as a means of control</w:t>
      </w:r>
      <w:r w:rsidR="00F86463">
        <w:t>.</w:t>
      </w:r>
    </w:p>
    <w:p w14:paraId="0E6969DF" w14:textId="5898B6ED" w:rsidR="00BC5992" w:rsidRDefault="00BC5992" w:rsidP="00BC5992">
      <w:pPr>
        <w:pStyle w:val="ListParagraph"/>
        <w:numPr>
          <w:ilvl w:val="0"/>
          <w:numId w:val="2"/>
        </w:numPr>
        <w:rPr>
          <w:b/>
        </w:rPr>
      </w:pPr>
      <w:r w:rsidRPr="00BC5992">
        <w:rPr>
          <w:b/>
        </w:rPr>
        <w:t>Check Homogeneity of Slope assumption through Type 3 test. Is it okay to perform the model you state in (a)?</w:t>
      </w:r>
    </w:p>
    <w:p w14:paraId="75AE8F31" w14:textId="3EA38B2F" w:rsidR="00045D02" w:rsidRPr="00F90895" w:rsidRDefault="00D87362" w:rsidP="00045D02">
      <w:pPr>
        <w:pStyle w:val="ListParagraph"/>
      </w:pPr>
      <w:r w:rsidRPr="00F90895">
        <w:t>The interaction between</w:t>
      </w:r>
      <w:r w:rsidR="00F90895">
        <w:t xml:space="preserve"> group variable</w:t>
      </w:r>
      <w:r w:rsidR="00D639CE">
        <w:t xml:space="preserve"> </w:t>
      </w:r>
      <w:r w:rsidR="00DF5C71">
        <w:t>(</w:t>
      </w:r>
      <w:r w:rsidR="00F90895" w:rsidRPr="00F90895">
        <w:t>treatment choice</w:t>
      </w:r>
      <w:r w:rsidR="00DF5C71">
        <w:t>)</w:t>
      </w:r>
      <w:r w:rsidR="00F90895" w:rsidRPr="00F90895">
        <w:t xml:space="preserve"> and </w:t>
      </w:r>
      <w:r w:rsidR="00F90895">
        <w:t>covariate</w:t>
      </w:r>
      <w:r w:rsidR="00DF5C71">
        <w:t xml:space="preserve"> (</w:t>
      </w:r>
      <w:r w:rsidR="00F90895" w:rsidRPr="00F90895">
        <w:t>plant height</w:t>
      </w:r>
      <w:r w:rsidR="00DF5C71">
        <w:t>)</w:t>
      </w:r>
      <w:r w:rsidR="00F90895" w:rsidRPr="00F90895">
        <w:t xml:space="preserve"> is </w:t>
      </w:r>
      <w:r w:rsidR="00575286">
        <w:t>in</w:t>
      </w:r>
      <w:r w:rsidR="00F90895" w:rsidRPr="00F90895">
        <w:t xml:space="preserve">significant </w:t>
      </w:r>
      <w:r w:rsidR="003E4458">
        <w:t xml:space="preserve">based on </w:t>
      </w:r>
      <w:r w:rsidR="00356A59">
        <w:t>T</w:t>
      </w:r>
      <w:r w:rsidR="003E4458">
        <w:t xml:space="preserve">ype 3 test </w:t>
      </w:r>
      <w:r w:rsidR="00F90895" w:rsidRPr="00F90895">
        <w:t xml:space="preserve">hence Homogeneity of slope is </w:t>
      </w:r>
      <w:r w:rsidR="00575286">
        <w:t>met</w:t>
      </w:r>
      <w:r w:rsidR="00F90895">
        <w:t xml:space="preserve">. We can </w:t>
      </w:r>
      <w:r w:rsidR="00316316">
        <w:t>pe</w:t>
      </w:r>
      <w:r w:rsidR="006D41F8">
        <w:t>r</w:t>
      </w:r>
      <w:r w:rsidR="00316316">
        <w:t>form</w:t>
      </w:r>
      <w:r w:rsidR="00F90895">
        <w:t xml:space="preserve"> ANCOVA </w:t>
      </w:r>
      <w:r w:rsidR="006D41F8">
        <w:t>to test treatment choice effect on plant yield.</w:t>
      </w:r>
      <w:r w:rsidR="00D639CE">
        <w:t xml:space="preserve"> </w:t>
      </w:r>
    </w:p>
    <w:p w14:paraId="7B58B26A" w14:textId="2250AB7E" w:rsidR="00BC5992" w:rsidRDefault="00BC5992" w:rsidP="00BC5992">
      <w:pPr>
        <w:pStyle w:val="ListParagraph"/>
        <w:numPr>
          <w:ilvl w:val="0"/>
          <w:numId w:val="2"/>
        </w:numPr>
        <w:rPr>
          <w:b/>
        </w:rPr>
      </w:pPr>
      <w:r w:rsidRPr="00BC5992">
        <w:rPr>
          <w:b/>
        </w:rPr>
        <w:t>Fit the model to find treatment effect based on your result in (b). What is your conclusion about treatment effect?</w:t>
      </w:r>
    </w:p>
    <w:p w14:paraId="0BCFB6A7" w14:textId="45C5C453" w:rsidR="008D72E2" w:rsidRPr="00E7412F" w:rsidRDefault="000B280B" w:rsidP="008D72E2">
      <w:pPr>
        <w:pStyle w:val="ListParagraph"/>
      </w:pPr>
      <w:r w:rsidRPr="00E7412F">
        <w:t>Both the main effects</w:t>
      </w:r>
      <w:r w:rsidR="00E7412F" w:rsidRPr="00E7412F">
        <w:t>,</w:t>
      </w:r>
      <w:r w:rsidRPr="00E7412F">
        <w:t xml:space="preserve"> trt and x are </w:t>
      </w:r>
      <w:r w:rsidR="00E7412F" w:rsidRPr="00E7412F">
        <w:t xml:space="preserve">highly significant. </w:t>
      </w:r>
      <w:r w:rsidR="00E7412F">
        <w:t>The treatment choice has a significant effect on plant yield</w:t>
      </w:r>
      <w:r w:rsidR="00E7412F" w:rsidRPr="00E7412F">
        <w:t>.</w:t>
      </w:r>
      <w:r w:rsidR="000640A5">
        <w:t xml:space="preserve"> </w:t>
      </w:r>
      <w:r w:rsidR="00E7412F">
        <w:t xml:space="preserve">The plant height </w:t>
      </w:r>
      <w:r w:rsidR="0084705D">
        <w:t>also has a significant effect on plant yield</w:t>
      </w:r>
      <w:r w:rsidR="00E7412F" w:rsidRPr="00E7412F">
        <w:t xml:space="preserve">. The model is </w:t>
      </w:r>
      <w:r w:rsidR="00483E02">
        <w:t>highly significant. By R</w:t>
      </w:r>
      <w:r w:rsidR="00483E02" w:rsidRPr="00483E02">
        <w:rPr>
          <w:vertAlign w:val="superscript"/>
        </w:rPr>
        <w:t>2</w:t>
      </w:r>
      <w:r w:rsidR="00483E02">
        <w:t xml:space="preserve">, we conclude 99.8% of variation in the plant yield is explained by the model. </w:t>
      </w:r>
      <w:proofErr w:type="gramStart"/>
      <w:r w:rsidR="00483E02">
        <w:t>So</w:t>
      </w:r>
      <w:proofErr w:type="gramEnd"/>
      <w:r w:rsidR="00483E02">
        <w:t xml:space="preserve"> the model is very useful</w:t>
      </w:r>
      <w:r w:rsidR="00EC6A3A">
        <w:t>.</w:t>
      </w:r>
      <w:r w:rsidR="00483E02">
        <w:t xml:space="preserve"> </w:t>
      </w:r>
    </w:p>
    <w:p w14:paraId="2F340520" w14:textId="5C827521" w:rsidR="00BC5992" w:rsidRDefault="00BC5992" w:rsidP="00BC5992">
      <w:pPr>
        <w:pStyle w:val="ListParagraph"/>
        <w:numPr>
          <w:ilvl w:val="0"/>
          <w:numId w:val="2"/>
        </w:numPr>
        <w:rPr>
          <w:b/>
        </w:rPr>
      </w:pPr>
      <w:r w:rsidRPr="00BC5992">
        <w:rPr>
          <w:b/>
        </w:rPr>
        <w:t>Comment on any significant group differences through post-hoc test with Tukey’s adjustment. What does this tell us about plant yield differences across trt groups? Describe your finding in a short sentence.</w:t>
      </w:r>
    </w:p>
    <w:p w14:paraId="1E8312FB" w14:textId="45B4FD09" w:rsidR="0010288A" w:rsidRPr="0010288A" w:rsidRDefault="0010288A" w:rsidP="0023261F">
      <w:pPr>
        <w:pStyle w:val="ListParagraph"/>
      </w:pPr>
      <w:r w:rsidRPr="0010288A">
        <w:t xml:space="preserve">All group individual means of </w:t>
      </w:r>
      <w:proofErr w:type="spellStart"/>
      <w:r w:rsidRPr="0010288A">
        <w:t>trt</w:t>
      </w:r>
      <w:proofErr w:type="spellEnd"/>
      <w:r w:rsidRPr="0010288A">
        <w:t xml:space="preserve"> factor are significant as they C.I. doesn’t include 0. </w:t>
      </w:r>
    </w:p>
    <w:p w14:paraId="4BCBC570" w14:textId="77777777" w:rsidR="00466E72" w:rsidRDefault="00466E72" w:rsidP="0023261F">
      <w:pPr>
        <w:pStyle w:val="ListParagraph"/>
      </w:pPr>
    </w:p>
    <w:p w14:paraId="13D4499C" w14:textId="1E4A77A1" w:rsidR="0023261F" w:rsidRDefault="0010288A" w:rsidP="0023261F">
      <w:pPr>
        <w:pStyle w:val="ListParagraph"/>
      </w:pPr>
      <w:r w:rsidRPr="0010288A">
        <w:t xml:space="preserve">From the </w:t>
      </w:r>
      <w:r w:rsidRPr="002E51C5">
        <w:rPr>
          <w:b/>
        </w:rPr>
        <w:t>Least Square Means Post -Hoc</w:t>
      </w:r>
      <w:r w:rsidRPr="0010288A">
        <w:t xml:space="preserve"> test for Effect </w:t>
      </w:r>
      <w:proofErr w:type="spellStart"/>
      <w:r w:rsidRPr="0010288A">
        <w:t>trt</w:t>
      </w:r>
      <w:proofErr w:type="spellEnd"/>
      <w:r w:rsidR="00A30CE0">
        <w:t>,</w:t>
      </w:r>
      <w:r w:rsidRPr="0010288A">
        <w:t xml:space="preserve"> we can conclude that all group mean differences in </w:t>
      </w:r>
      <w:proofErr w:type="spellStart"/>
      <w:r w:rsidRPr="0010288A">
        <w:t>trt</w:t>
      </w:r>
      <w:proofErr w:type="spellEnd"/>
      <w:r w:rsidRPr="0010288A">
        <w:t xml:space="preserve"> factor are significant as their C.I. doesn’t include 0</w:t>
      </w:r>
      <w:r>
        <w:t xml:space="preserve">. The slow fertilizer </w:t>
      </w:r>
      <w:r w:rsidR="00906C54">
        <w:t xml:space="preserve">results in more plant yield than any other treatment choice. Then comes the control method followed by fast fertilizer treatment. </w:t>
      </w:r>
    </w:p>
    <w:p w14:paraId="1203392A" w14:textId="4CAAF4B7" w:rsidR="009252D9" w:rsidRDefault="009252D9" w:rsidP="0023261F">
      <w:pPr>
        <w:pStyle w:val="ListParagraph"/>
      </w:pPr>
      <w:r>
        <w:t xml:space="preserve">Slow fertilizer has 6.7 units more plant yield than fast fertilizer and 3.5 units more plant yield than control method that doesn’t use any treatment. </w:t>
      </w:r>
    </w:p>
    <w:p w14:paraId="6741F41A" w14:textId="07E8022B" w:rsidR="009252D9" w:rsidRDefault="009252D9" w:rsidP="0023261F">
      <w:pPr>
        <w:pStyle w:val="ListParagraph"/>
      </w:pPr>
      <w:r>
        <w:t>Without any fertilizer treatment the plant yield is 3 units more than fast fertilizer treatment.</w:t>
      </w:r>
    </w:p>
    <w:p w14:paraId="4FD1BB19" w14:textId="77777777" w:rsidR="00466E72" w:rsidRPr="0010288A" w:rsidRDefault="00466E72" w:rsidP="0023261F">
      <w:pPr>
        <w:pStyle w:val="ListParagraph"/>
      </w:pPr>
    </w:p>
    <w:p w14:paraId="00561748" w14:textId="68FA059A" w:rsidR="00BC5992" w:rsidRPr="00BC5992" w:rsidRDefault="00BC5992" w:rsidP="00BC5992">
      <w:pPr>
        <w:pStyle w:val="ListParagraph"/>
        <w:rPr>
          <w:b/>
        </w:rPr>
      </w:pPr>
    </w:p>
    <w:p w14:paraId="3AABD4B1" w14:textId="77777777" w:rsidR="00BA3E13" w:rsidRPr="00BA3E13" w:rsidRDefault="00BA3E13" w:rsidP="00BA3E13">
      <w:pPr>
        <w:pStyle w:val="ListParagraph"/>
        <w:rPr>
          <w:b/>
        </w:rPr>
      </w:pPr>
    </w:p>
    <w:sectPr w:rsidR="00BA3E13" w:rsidRPr="00BA3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61B61"/>
    <w:multiLevelType w:val="hybridMultilevel"/>
    <w:tmpl w:val="5CE2CB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06683"/>
    <w:multiLevelType w:val="hybridMultilevel"/>
    <w:tmpl w:val="A1104C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75"/>
    <w:rsid w:val="00045D02"/>
    <w:rsid w:val="000640A5"/>
    <w:rsid w:val="000B280B"/>
    <w:rsid w:val="0010288A"/>
    <w:rsid w:val="001F1F3A"/>
    <w:rsid w:val="0023261F"/>
    <w:rsid w:val="002931A0"/>
    <w:rsid w:val="002E51C5"/>
    <w:rsid w:val="003022E0"/>
    <w:rsid w:val="00316316"/>
    <w:rsid w:val="00340622"/>
    <w:rsid w:val="00354679"/>
    <w:rsid w:val="00356A59"/>
    <w:rsid w:val="00367904"/>
    <w:rsid w:val="003E4458"/>
    <w:rsid w:val="003F0999"/>
    <w:rsid w:val="004021DC"/>
    <w:rsid w:val="00466E72"/>
    <w:rsid w:val="00483E02"/>
    <w:rsid w:val="005011A5"/>
    <w:rsid w:val="00575286"/>
    <w:rsid w:val="005C0321"/>
    <w:rsid w:val="00600AB5"/>
    <w:rsid w:val="00630310"/>
    <w:rsid w:val="006D41F8"/>
    <w:rsid w:val="006F38DD"/>
    <w:rsid w:val="00741AF9"/>
    <w:rsid w:val="00825FE0"/>
    <w:rsid w:val="0084705D"/>
    <w:rsid w:val="00857186"/>
    <w:rsid w:val="008D72E2"/>
    <w:rsid w:val="00903501"/>
    <w:rsid w:val="00906C54"/>
    <w:rsid w:val="009252D9"/>
    <w:rsid w:val="00936158"/>
    <w:rsid w:val="00963A74"/>
    <w:rsid w:val="00970747"/>
    <w:rsid w:val="009D632D"/>
    <w:rsid w:val="009F0ADF"/>
    <w:rsid w:val="009F72C5"/>
    <w:rsid w:val="00A033AF"/>
    <w:rsid w:val="00A21070"/>
    <w:rsid w:val="00A30CE0"/>
    <w:rsid w:val="00A37261"/>
    <w:rsid w:val="00A444B0"/>
    <w:rsid w:val="00A739DD"/>
    <w:rsid w:val="00AE3EC1"/>
    <w:rsid w:val="00AE7095"/>
    <w:rsid w:val="00B56D83"/>
    <w:rsid w:val="00B67549"/>
    <w:rsid w:val="00BA3E13"/>
    <w:rsid w:val="00BC42E8"/>
    <w:rsid w:val="00BC5992"/>
    <w:rsid w:val="00BD5F2A"/>
    <w:rsid w:val="00C81C2D"/>
    <w:rsid w:val="00CD5A75"/>
    <w:rsid w:val="00D639CE"/>
    <w:rsid w:val="00D86F69"/>
    <w:rsid w:val="00D87362"/>
    <w:rsid w:val="00DB1164"/>
    <w:rsid w:val="00DF5C71"/>
    <w:rsid w:val="00E24C68"/>
    <w:rsid w:val="00E7412F"/>
    <w:rsid w:val="00E827F8"/>
    <w:rsid w:val="00EC6A3A"/>
    <w:rsid w:val="00ED4E20"/>
    <w:rsid w:val="00EE7CD7"/>
    <w:rsid w:val="00EF7BC7"/>
    <w:rsid w:val="00F101D6"/>
    <w:rsid w:val="00F8142B"/>
    <w:rsid w:val="00F86463"/>
    <w:rsid w:val="00F90895"/>
    <w:rsid w:val="00F9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374F"/>
  <w15:chartTrackingRefBased/>
  <w15:docId w15:val="{3B1FF730-A508-4DB1-BFAD-7E339E67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CD7"/>
  </w:style>
  <w:style w:type="paragraph" w:styleId="Heading1">
    <w:name w:val="heading 1"/>
    <w:basedOn w:val="Normal"/>
    <w:next w:val="Normal"/>
    <w:link w:val="Heading1Char"/>
    <w:uiPriority w:val="9"/>
    <w:qFormat/>
    <w:rsid w:val="00EE7CD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CD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CD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CD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CD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CD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CD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CD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CD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CD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C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CD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CD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CD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CD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CD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CD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CD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7CD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7CD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E7CD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CD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7CD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E7CD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E7CD7"/>
    <w:rPr>
      <w:i/>
      <w:iCs/>
      <w:color w:val="auto"/>
    </w:rPr>
  </w:style>
  <w:style w:type="paragraph" w:styleId="NoSpacing">
    <w:name w:val="No Spacing"/>
    <w:uiPriority w:val="1"/>
    <w:qFormat/>
    <w:rsid w:val="00EE7C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7CD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7CD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CD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CD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E7CD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E7CD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E7CD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7CD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E7CD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7CD7"/>
    <w:pPr>
      <w:outlineLvl w:val="9"/>
    </w:pPr>
  </w:style>
  <w:style w:type="paragraph" w:styleId="ListParagraph">
    <w:name w:val="List Paragraph"/>
    <w:basedOn w:val="Normal"/>
    <w:uiPriority w:val="34"/>
    <w:qFormat/>
    <w:rsid w:val="00EE7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050A0-3EA4-41EE-9080-60E49C26F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2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Uppati</dc:creator>
  <cp:keywords/>
  <dc:description/>
  <cp:lastModifiedBy>Pradeep Uppati</cp:lastModifiedBy>
  <cp:revision>55</cp:revision>
  <dcterms:created xsi:type="dcterms:W3CDTF">2018-09-13T13:11:00Z</dcterms:created>
  <dcterms:modified xsi:type="dcterms:W3CDTF">2018-09-14T20:52:00Z</dcterms:modified>
</cp:coreProperties>
</file>