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: V Vishwa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 NO: 192421374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  <w:rtl w:val="0"/>
        </w:rPr>
        <w:t xml:space="preserve">8. Write a C program for implementing a Lexical Analyzer to Count the number of characters, words, and lines 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  <w:rtl w:val="0"/>
        </w:rPr>
        <w:t xml:space="preserve">9. Implement a C program to perform symbol table operations.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  <w:rtl w:val="0"/>
        </w:rPr>
        <w:t xml:space="preserve">10. All languages have Grammar. When people frame a sentence we usually say whether the sentence is framed as per the rules of the Grammar or Not. Similarly use  the same ideology , implement  to check whether the given input string  is satisfying the grammar or not 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  <w:rtl w:val="0"/>
        </w:rPr>
        <w:t xml:space="preserve">11. Write a C program to construct recursive descent parsing.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213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  <w:rtl w:val="0"/>
        </w:rPr>
        <w:t xml:space="preserve">12. In a class of Grade 3, MathematicsTeacher asked for the Acronym PEMDAS?. All of them are thinking for a while. A smart kid of the class Kishore of the class says it is Parentheses, Exponentiation, Multiplication, Division, Addition, Subtraction. Can you writea C Program to help the students to understand about the operator precedence parsing for an expression containing more than one operator, the order of evaluation depends on the order of operations.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  <w:drawing>
          <wp:inline distB="114300" distT="114300" distL="114300" distR="114300">
            <wp:extent cx="5943600" cy="323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