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1D" w:rsidRDefault="002D791D" w:rsidP="00EC6FB5">
      <w:pPr>
        <w:pStyle w:val="Default"/>
        <w:spacing w:line="276" w:lineRule="auto"/>
      </w:pPr>
    </w:p>
    <w:p w:rsidR="00860FE3" w:rsidRDefault="002D791D" w:rsidP="00604C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791D">
        <w:rPr>
          <w:rFonts w:ascii="Times New Roman" w:hAnsi="Times New Roman" w:cs="Times New Roman"/>
        </w:rPr>
        <w:t xml:space="preserve"> </w:t>
      </w:r>
      <w:r w:rsidR="005F3767">
        <w:rPr>
          <w:rFonts w:ascii="Times New Roman" w:hAnsi="Times New Roman" w:cs="Times New Roman"/>
          <w:b/>
          <w:bCs/>
          <w:sz w:val="32"/>
          <w:szCs w:val="32"/>
        </w:rPr>
        <w:t>Chapter 4</w:t>
      </w:r>
      <w:r w:rsidRPr="002D791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F3767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604C86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604C86" w:rsidRDefault="00604C86" w:rsidP="00604C8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>This essay has described how blockchain technology can help AI, by drawing on my personal experiences in both AI and blockchain research. The combination is explosive! Blockchain technologies — especially planet-scale ones — can help realize some long-standing dreams of AI and data folks, and open up several opportunities.</w:t>
      </w:r>
    </w:p>
    <w:p w:rsid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planetary-scale blockchain database(IPDB) unlocks opportunities:</w:t>
      </w:r>
    </w:p>
    <w:p w:rsid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sharing </w:t>
      </w:r>
      <w:r w:rsidRPr="00604C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Better models.</w:t>
      </w: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sharing </w:t>
      </w:r>
      <w:r w:rsidRPr="00604C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Qualitatively new models.</w:t>
      </w: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trails on data and models for trustworthy predictions.</w:t>
      </w: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global registry of training data and models.</w:t>
      </w: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and models as IP assets </w:t>
      </w:r>
      <w:r w:rsidRPr="00604C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 and model exchange.</w:t>
      </w:r>
    </w:p>
    <w:p w:rsidR="00604C86" w:rsidRDefault="00604C86" w:rsidP="00604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DAO </w:t>
      </w:r>
      <w:r w:rsidRPr="00604C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AI that can accumulate wealth, that you can’t turn off.</w:t>
      </w:r>
    </w:p>
    <w:p w:rsid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C86" w:rsidRP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C86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:rsidR="00604C86" w:rsidRPr="00604C86" w:rsidRDefault="00604C86" w:rsidP="00604C8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>An ArtDAO, which creates its own digital art and sells it. To generalize, it could do 3D designs, music, videos, and even entire films.</w:t>
      </w:r>
    </w:p>
    <w:p w:rsidR="00604C86" w:rsidRPr="00604C86" w:rsidRDefault="00604C86" w:rsidP="00604C8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>Self-driving, self-owning cars. To generalize, any previous application of AI, but now the AI “owns itself”. We might have a future where humans own nothing, we’re just renting services from AI DAOs.</w:t>
      </w:r>
    </w:p>
    <w:p w:rsidR="00604C86" w:rsidRPr="00604C86" w:rsidRDefault="00604C86" w:rsidP="00604C8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>Any DAO app, with AI infused.</w:t>
      </w:r>
    </w:p>
    <w:p w:rsidR="00604C86" w:rsidRPr="00604C86" w:rsidRDefault="00604C86" w:rsidP="00604C8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>Any SaaS app, with more automation, and decentralized.</w:t>
      </w:r>
    </w:p>
    <w:p w:rsidR="00604C86" w:rsidRPr="00604C86" w:rsidRDefault="00604C86" w:rsidP="00604C8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604C86">
        <w:rPr>
          <w:rFonts w:ascii="Times New Roman" w:hAnsi="Times New Roman" w:cs="Times New Roman"/>
          <w:sz w:val="24"/>
          <w:szCs w:val="24"/>
        </w:rPr>
        <w:t xml:space="preserve">More in </w:t>
      </w:r>
      <w:hyperlink r:id="rId7" w:anchor=".r6akj4ne0" w:history="1">
        <w:r w:rsidRPr="00604C86">
          <w:rPr>
            <w:rStyle w:val="Hyperlink"/>
            <w:rFonts w:ascii="Times New Roman" w:hAnsi="Times New Roman" w:cs="Times New Roman"/>
            <w:sz w:val="24"/>
            <w:szCs w:val="24"/>
          </w:rPr>
          <w:t>AI DAOs Part II</w:t>
        </w:r>
      </w:hyperlink>
      <w:r w:rsidRPr="00604C86">
        <w:rPr>
          <w:rFonts w:ascii="Times New Roman" w:hAnsi="Times New Roman" w:cs="Times New Roman"/>
          <w:sz w:val="24"/>
          <w:szCs w:val="24"/>
        </w:rPr>
        <w:t xml:space="preserve"> piece. </w:t>
      </w:r>
    </w:p>
    <w:p w:rsidR="00604C86" w:rsidRP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C86" w:rsidRPr="00604C86" w:rsidRDefault="00604C86" w:rsidP="00604C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04C86" w:rsidRPr="00604C86" w:rsidSect="006C0A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720" w:bottom="1440" w:left="216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E7" w:rsidRDefault="003A42E7" w:rsidP="00B62B8B">
      <w:pPr>
        <w:spacing w:after="0" w:line="240" w:lineRule="auto"/>
      </w:pPr>
      <w:r>
        <w:separator/>
      </w:r>
    </w:p>
  </w:endnote>
  <w:endnote w:type="continuationSeparator" w:id="1">
    <w:p w:rsidR="003A42E7" w:rsidRDefault="003A42E7" w:rsidP="00B6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8B" w:rsidRDefault="00B62B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1594"/>
      <w:docPartObj>
        <w:docPartGallery w:val="Page Numbers (Bottom of Page)"/>
        <w:docPartUnique/>
      </w:docPartObj>
    </w:sdtPr>
    <w:sdtContent>
      <w:p w:rsidR="00B62B8B" w:rsidRDefault="00AF0779">
        <w:pPr>
          <w:pStyle w:val="Footer"/>
          <w:jc w:val="center"/>
        </w:pPr>
        <w:fldSimple w:instr=" PAGE   \* MERGEFORMAT ">
          <w:r w:rsidR="003A42E7">
            <w:rPr>
              <w:noProof/>
            </w:rPr>
            <w:t>29</w:t>
          </w:r>
        </w:fldSimple>
      </w:p>
    </w:sdtContent>
  </w:sdt>
  <w:p w:rsidR="00B62B8B" w:rsidRDefault="00B62B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8B" w:rsidRDefault="00B62B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E7" w:rsidRDefault="003A42E7" w:rsidP="00B62B8B">
      <w:pPr>
        <w:spacing w:after="0" w:line="240" w:lineRule="auto"/>
      </w:pPr>
      <w:r>
        <w:separator/>
      </w:r>
    </w:p>
  </w:footnote>
  <w:footnote w:type="continuationSeparator" w:id="1">
    <w:p w:rsidR="003A42E7" w:rsidRDefault="003A42E7" w:rsidP="00B62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8B" w:rsidRDefault="00B62B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8B" w:rsidRPr="00B62B8B" w:rsidRDefault="005F3767" w:rsidP="00B62B8B">
    <w:pPr>
      <w:pStyle w:val="Header"/>
      <w:jc w:val="right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CONCLUSION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8B" w:rsidRDefault="00B62B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66B8"/>
    <w:multiLevelType w:val="multilevel"/>
    <w:tmpl w:val="CA8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44968"/>
    <w:multiLevelType w:val="hybridMultilevel"/>
    <w:tmpl w:val="3504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2601B"/>
    <w:multiLevelType w:val="multilevel"/>
    <w:tmpl w:val="A594A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62B8B"/>
    <w:rsid w:val="0027271D"/>
    <w:rsid w:val="002D791D"/>
    <w:rsid w:val="003A42E7"/>
    <w:rsid w:val="004B13B4"/>
    <w:rsid w:val="005F3767"/>
    <w:rsid w:val="00604C86"/>
    <w:rsid w:val="0063425D"/>
    <w:rsid w:val="006C0A7F"/>
    <w:rsid w:val="0072455B"/>
    <w:rsid w:val="007C3CB7"/>
    <w:rsid w:val="00860FE3"/>
    <w:rsid w:val="009100BE"/>
    <w:rsid w:val="00910116"/>
    <w:rsid w:val="00972E56"/>
    <w:rsid w:val="009D74AD"/>
    <w:rsid w:val="00AB7805"/>
    <w:rsid w:val="00AD3DF7"/>
    <w:rsid w:val="00AD76B8"/>
    <w:rsid w:val="00AE7909"/>
    <w:rsid w:val="00AF0779"/>
    <w:rsid w:val="00B62B8B"/>
    <w:rsid w:val="00C051E5"/>
    <w:rsid w:val="00CB44C0"/>
    <w:rsid w:val="00D56016"/>
    <w:rsid w:val="00E14A9E"/>
    <w:rsid w:val="00E76E1D"/>
    <w:rsid w:val="00EC6FB5"/>
    <w:rsid w:val="00F2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8B"/>
  </w:style>
  <w:style w:type="paragraph" w:styleId="Footer">
    <w:name w:val="footer"/>
    <w:basedOn w:val="Normal"/>
    <w:link w:val="FooterChar"/>
    <w:uiPriority w:val="99"/>
    <w:unhideWhenUsed/>
    <w:rsid w:val="00B6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8B"/>
  </w:style>
  <w:style w:type="paragraph" w:customStyle="1" w:styleId="Default">
    <w:name w:val="Default"/>
    <w:rsid w:val="002D79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B8"/>
    <w:rPr>
      <w:rFonts w:ascii="Tahoma" w:hAnsi="Tahoma" w:cs="Mangal"/>
      <w:sz w:val="16"/>
      <w:szCs w:val="14"/>
    </w:rPr>
  </w:style>
  <w:style w:type="paragraph" w:customStyle="1" w:styleId="graf">
    <w:name w:val="graf"/>
    <w:basedOn w:val="Normal"/>
    <w:rsid w:val="00EC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edium.com/@trentmc0/wild-wooly-ai-daos-d1719e04095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D</dc:creator>
  <cp:lastModifiedBy>Rutuja D</cp:lastModifiedBy>
  <cp:revision>3</cp:revision>
  <dcterms:created xsi:type="dcterms:W3CDTF">2018-10-15T16:12:00Z</dcterms:created>
  <dcterms:modified xsi:type="dcterms:W3CDTF">2018-10-15T17:18:00Z</dcterms:modified>
</cp:coreProperties>
</file>