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6FEF" w14:textId="77777777" w:rsidR="00E974AA" w:rsidRDefault="00E974AA">
      <w:r w:rsidRPr="00E974AA">
        <w:rPr>
          <w:highlight w:val="yellow"/>
        </w:rPr>
        <w:t>Question:</w:t>
      </w:r>
      <w:r>
        <w:t xml:space="preserve"> Shoreline Stadium Case </w:t>
      </w:r>
    </w:p>
    <w:p w14:paraId="41D763A1" w14:textId="1C4CF371" w:rsidR="00B34B40" w:rsidRDefault="00E974AA">
      <w:r>
        <w:t>The G&amp;E Company is preparing a bid to build the new 47,000-seat Shoreline baseball stadium. The construction must start on July 3, 2017, and be completed in time for the start of the 2020 season. A penalty clause of $250,000 per day of delay beyond April 3 is written into the contract. Percival Young, the president of the company, expressed optimism at obtaining the contract and revealed that the company could net as much as $3 million on the project. He also said if they were successful, the prospects of future projects are bright since there is a projected renaissance in building classic ball parks with modern luxury boxes. ASSIGNMENT Given the information provided in Tabl</w:t>
      </w:r>
      <w:r w:rsidR="00D015B1">
        <w:t xml:space="preserve">e </w:t>
      </w:r>
      <w:r w:rsidR="00F90BC4">
        <w:t>co</w:t>
      </w:r>
      <w:r>
        <w:t>nstruct a network schedule for the stadium project and answer the following questions: 1. Will the project be able to be completed by the April 3 deadline? How long will it take? 2. What is the critical path for the project? 3. Based on the schedule would you recommend that G&amp;E pursue this contact? Why? Include a one-page Gantt chart for the stadium schedule.</w:t>
      </w:r>
      <w:r w:rsidR="007E3418">
        <w:t xml:space="preserve">          </w:t>
      </w:r>
    </w:p>
    <w:p w14:paraId="005DABCA" w14:textId="1AAC7DA1" w:rsidR="009732F8" w:rsidRDefault="00A80AA5">
      <w:r>
        <w:t xml:space="preserve">  </w:t>
      </w:r>
      <w:r w:rsidR="00722885" w:rsidRPr="00722885">
        <w:rPr>
          <w:noProof/>
        </w:rPr>
        <w:drawing>
          <wp:inline distT="0" distB="0" distL="0" distR="0" wp14:anchorId="27994989" wp14:editId="3EA6C7D0">
            <wp:extent cx="5861351" cy="3156112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AA57" w14:textId="77777777" w:rsidR="000C06EC" w:rsidRDefault="000C06EC"/>
    <w:p w14:paraId="44C67245" w14:textId="7E077B1D" w:rsidR="007727D6" w:rsidRDefault="00B34B40">
      <w:r>
        <w:t>Answer:</w:t>
      </w:r>
      <w:r w:rsidR="007E3418">
        <w:t xml:space="preserve">                        </w:t>
      </w:r>
    </w:p>
    <w:p w14:paraId="4B6E0E61" w14:textId="0645F4A1" w:rsidR="007E3418" w:rsidRDefault="007E3418">
      <w:r>
        <w:t>WBS structure for Shoreline Baseball Stadium is as follows:</w:t>
      </w:r>
    </w:p>
    <w:p w14:paraId="70D80421" w14:textId="77777777" w:rsidR="00C51760" w:rsidRDefault="00C51760"/>
    <w:p w14:paraId="2C609A7F" w14:textId="7661735E" w:rsidR="00482115" w:rsidRDefault="00C51760">
      <w:r>
        <w:lastRenderedPageBreak/>
        <w:t xml:space="preserve">          </w:t>
      </w:r>
      <w:r w:rsidRPr="00C51760">
        <w:rPr>
          <w:noProof/>
        </w:rPr>
        <w:drawing>
          <wp:inline distT="0" distB="0" distL="0" distR="0" wp14:anchorId="6A9B5542" wp14:editId="6422B105">
            <wp:extent cx="5258070" cy="394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D869" w14:textId="29E1DFFB" w:rsidR="00976114" w:rsidRDefault="00976114"/>
    <w:p w14:paraId="595A5DA0" w14:textId="60000EB2" w:rsidR="00976114" w:rsidRDefault="00DE548B">
      <w:r w:rsidRPr="00DE548B">
        <w:rPr>
          <w:noProof/>
        </w:rPr>
        <w:drawing>
          <wp:inline distT="0" distB="0" distL="0" distR="0" wp14:anchorId="7D409B4D" wp14:editId="3C2B58E4">
            <wp:extent cx="5943600" cy="23736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7020" w14:textId="29D93406" w:rsidR="003123CA" w:rsidRDefault="003123CA"/>
    <w:p w14:paraId="384EEB05" w14:textId="2D03C482" w:rsidR="00411FE0" w:rsidRDefault="00411FE0"/>
    <w:p w14:paraId="4B8C1F70" w14:textId="77777777" w:rsidR="00411FE0" w:rsidRPr="00976114" w:rsidRDefault="00411FE0" w:rsidP="00411FE0">
      <w:r w:rsidRPr="001723CD">
        <w:rPr>
          <w:highlight w:val="yellow"/>
        </w:rPr>
        <w:t>Will the project be able to be completed by the April 3 deadline? How long will it take?</w:t>
      </w:r>
    </w:p>
    <w:p w14:paraId="599EE646" w14:textId="22136F96" w:rsidR="00411FE0" w:rsidRDefault="00411FE0" w:rsidP="00411FE0">
      <w:r w:rsidRPr="00976114">
        <w:t xml:space="preserve">The Shoreline stadium project </w:t>
      </w:r>
      <w:r w:rsidR="00A71BF9">
        <w:t xml:space="preserve">will not be completed under the April 3 2020 deadline.  As you can see in the grant chart provided above the project will extend beyond the 2020 and estimated completion time </w:t>
      </w:r>
      <w:r w:rsidR="00A71BF9">
        <w:lastRenderedPageBreak/>
        <w:t xml:space="preserve">is around first quarter of 2021. </w:t>
      </w:r>
      <w:r w:rsidR="00DE548B">
        <w:t xml:space="preserve"> The total time taken is 945 days which you can see in the above grant chart.</w:t>
      </w:r>
      <w:r w:rsidR="00B21509">
        <w:t xml:space="preserve"> Estimated time of finish is 3/26/2021.</w:t>
      </w:r>
    </w:p>
    <w:p w14:paraId="5EAC95B9" w14:textId="77777777" w:rsidR="001723CD" w:rsidRPr="00976114" w:rsidRDefault="001723CD" w:rsidP="00411FE0"/>
    <w:p w14:paraId="3FF4FC6C" w14:textId="77777777" w:rsidR="00411FE0" w:rsidRPr="00976114" w:rsidRDefault="00411FE0" w:rsidP="00411FE0">
      <w:r w:rsidRPr="001723CD">
        <w:rPr>
          <w:highlight w:val="yellow"/>
        </w:rPr>
        <w:t>What is the critical path for the project?</w:t>
      </w:r>
    </w:p>
    <w:p w14:paraId="62DC96BB" w14:textId="39B5FC9C" w:rsidR="002E0F72" w:rsidRPr="00F105B3" w:rsidRDefault="002E0F72" w:rsidP="005F2013">
      <w:r w:rsidRPr="00F105B3">
        <w:t xml:space="preserve">The Critical path for the project is 2-3-4-5-6-9-10-14-18-19-20. </w:t>
      </w:r>
      <w:r w:rsidR="00BE6F94">
        <w:t xml:space="preserve"> Also this path is shown in the red color arrows in below chart.</w:t>
      </w:r>
    </w:p>
    <w:p w14:paraId="064135FF" w14:textId="77777777" w:rsidR="002F7C8F" w:rsidRDefault="002F7C8F" w:rsidP="00411FE0"/>
    <w:p w14:paraId="529D213C" w14:textId="79B745FF" w:rsidR="002F7C8F" w:rsidRDefault="00A81D5B" w:rsidP="00411FE0">
      <w:r w:rsidRPr="00A81D5B">
        <w:rPr>
          <w:noProof/>
        </w:rPr>
        <w:drawing>
          <wp:inline distT="0" distB="0" distL="0" distR="0" wp14:anchorId="07053D21" wp14:editId="5618E846">
            <wp:extent cx="5943600" cy="2140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F7D3" w14:textId="176CA294" w:rsidR="002F7C8F" w:rsidRDefault="002F7C8F" w:rsidP="00411FE0"/>
    <w:p w14:paraId="3DA5BC5E" w14:textId="77777777" w:rsidR="002F7C8F" w:rsidRPr="00976114" w:rsidRDefault="002F7C8F" w:rsidP="00411FE0"/>
    <w:p w14:paraId="1189200B" w14:textId="77777777" w:rsidR="00C75254" w:rsidRDefault="00411FE0" w:rsidP="00411FE0">
      <w:r w:rsidRPr="002F7C8F">
        <w:rPr>
          <w:highlight w:val="yellow"/>
        </w:rPr>
        <w:t>Based on the schedule would you recommend that G&amp;E pursue this contact? Why? Include a one-page Gantt chart for the stadium schedule.</w:t>
      </w:r>
    </w:p>
    <w:p w14:paraId="2CD2BF03" w14:textId="77777777" w:rsidR="00221E5A" w:rsidRPr="00221E5A" w:rsidRDefault="00221E5A" w:rsidP="00221E5A">
      <w:r w:rsidRPr="00221E5A">
        <w:t>Based on the schedule, I would advise against G&amp;E pursuing this contract. The project was originally expected to be completed by April 3, 2020, but it is currently overdue by 357 days. The contract includes a penalty clause, imposing a fee of $250,000 for each day of delay beyond April 3.</w:t>
      </w:r>
    </w:p>
    <w:p w14:paraId="2FA027F7" w14:textId="2CCF5A08" w:rsidR="00221E5A" w:rsidRPr="00221E5A" w:rsidRDefault="00221E5A" w:rsidP="00221E5A">
      <w:r w:rsidRPr="00221E5A">
        <w:t xml:space="preserve">To calculate the </w:t>
      </w:r>
      <w:r w:rsidR="006B617E" w:rsidRPr="00221E5A">
        <w:t>penalty: For</w:t>
      </w:r>
      <w:r w:rsidRPr="00221E5A">
        <w:t xml:space="preserve"> 1 day of delay, the penalty is $250,000.</w:t>
      </w:r>
    </w:p>
    <w:p w14:paraId="2E29F9BC" w14:textId="77777777" w:rsidR="00221E5A" w:rsidRPr="00221E5A" w:rsidRDefault="00221E5A" w:rsidP="00221E5A">
      <w:r w:rsidRPr="00221E5A">
        <w:t>For 357 days of delay, the penalty amounts to $250,000 multiplied by 357, which equals $89,250,000.</w:t>
      </w:r>
    </w:p>
    <w:p w14:paraId="1B5E7452" w14:textId="77777777" w:rsidR="00221E5A" w:rsidRPr="00221E5A" w:rsidRDefault="00221E5A" w:rsidP="00221E5A">
      <w:r w:rsidRPr="00221E5A">
        <w:t>Considering that the project is now complete, G&amp;E will receive approximately $3 million for its completion. However, the net loss incurred due to the delay would be: $89,250,000 (penalty) - $3,000,000 (project completion revenue) = $86,250,000.</w:t>
      </w:r>
    </w:p>
    <w:p w14:paraId="180F6C9B" w14:textId="1E724F0E" w:rsidR="00411FE0" w:rsidRPr="00976114" w:rsidRDefault="00221E5A" w:rsidP="00411FE0">
      <w:r w:rsidRPr="00221E5A">
        <w:t>Therefore, the net loss associated with this contract would be $86,250,000.</w:t>
      </w:r>
    </w:p>
    <w:p w14:paraId="69AB3344" w14:textId="77777777" w:rsidR="00411FE0" w:rsidRDefault="00411FE0"/>
    <w:sectPr w:rsidR="0041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1DF7"/>
    <w:multiLevelType w:val="multilevel"/>
    <w:tmpl w:val="A44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914A3B"/>
    <w:multiLevelType w:val="multilevel"/>
    <w:tmpl w:val="0EF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60"/>
    <w:rsid w:val="000C06EC"/>
    <w:rsid w:val="001723CD"/>
    <w:rsid w:val="00221E5A"/>
    <w:rsid w:val="002E0F72"/>
    <w:rsid w:val="002F7C8F"/>
    <w:rsid w:val="003123CA"/>
    <w:rsid w:val="00347CAA"/>
    <w:rsid w:val="0036784E"/>
    <w:rsid w:val="00411FE0"/>
    <w:rsid w:val="00482115"/>
    <w:rsid w:val="005547B7"/>
    <w:rsid w:val="005F2013"/>
    <w:rsid w:val="00640470"/>
    <w:rsid w:val="006519F1"/>
    <w:rsid w:val="006B617E"/>
    <w:rsid w:val="00722885"/>
    <w:rsid w:val="00733000"/>
    <w:rsid w:val="007727D6"/>
    <w:rsid w:val="00792FEC"/>
    <w:rsid w:val="007E3418"/>
    <w:rsid w:val="00931F20"/>
    <w:rsid w:val="00953BC4"/>
    <w:rsid w:val="009732F8"/>
    <w:rsid w:val="00976114"/>
    <w:rsid w:val="00A71BF9"/>
    <w:rsid w:val="00A80AA5"/>
    <w:rsid w:val="00A81D5B"/>
    <w:rsid w:val="00B21509"/>
    <w:rsid w:val="00B34B40"/>
    <w:rsid w:val="00B96974"/>
    <w:rsid w:val="00BC2CDF"/>
    <w:rsid w:val="00BE6F94"/>
    <w:rsid w:val="00C51760"/>
    <w:rsid w:val="00C75254"/>
    <w:rsid w:val="00D015B1"/>
    <w:rsid w:val="00D64B41"/>
    <w:rsid w:val="00DE548B"/>
    <w:rsid w:val="00E974AA"/>
    <w:rsid w:val="00EA7532"/>
    <w:rsid w:val="00F105B3"/>
    <w:rsid w:val="00F9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9E91"/>
  <w15:chartTrackingRefBased/>
  <w15:docId w15:val="{76785C1E-3A82-4260-81C9-8FB6513D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67</cp:revision>
  <dcterms:created xsi:type="dcterms:W3CDTF">2023-09-17T17:14:00Z</dcterms:created>
  <dcterms:modified xsi:type="dcterms:W3CDTF">2023-10-24T01:12:00Z</dcterms:modified>
</cp:coreProperties>
</file>