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BF14C4" w14:textId="528C5E2C" w:rsidR="00D920F9" w:rsidRPr="009A216E" w:rsidRDefault="00D920F9">
      <w:pPr>
        <w:rPr>
          <w:rFonts w:ascii="Times New Roman" w:hAnsi="Times New Roman" w:cs="Times New Roman"/>
        </w:rPr>
      </w:pPr>
    </w:p>
    <w:p w14:paraId="6E0595F3" w14:textId="77777777" w:rsidR="00D920F9" w:rsidRPr="009A216E" w:rsidRDefault="00D920F9">
      <w:pPr>
        <w:rPr>
          <w:rFonts w:ascii="Times New Roman" w:hAnsi="Times New Roman" w:cs="Times New Roman"/>
        </w:rPr>
      </w:pPr>
    </w:p>
    <w:p w14:paraId="156BE40E" w14:textId="3A8CC7C4" w:rsidR="00B35F27" w:rsidRPr="009A216E" w:rsidRDefault="00B3453D">
      <w:pPr>
        <w:rPr>
          <w:rFonts w:ascii="Times New Roman" w:hAnsi="Times New Roman" w:cs="Times New Roman"/>
        </w:rPr>
      </w:pPr>
      <w:r w:rsidRPr="009A216E">
        <w:rPr>
          <w:rFonts w:ascii="Times New Roman" w:hAnsi="Times New Roman" w:cs="Times New Roman"/>
        </w:rPr>
        <w:t xml:space="preserve">1. </w:t>
      </w:r>
      <w:r w:rsidR="00E70AAC" w:rsidRPr="009A216E">
        <w:rPr>
          <w:rFonts w:ascii="Times New Roman" w:hAnsi="Times New Roman" w:cs="Times New Roman"/>
        </w:rPr>
        <w:t>C</w:t>
      </w:r>
      <w:r w:rsidRPr="009A216E">
        <w:rPr>
          <w:rFonts w:ascii="Times New Roman" w:hAnsi="Times New Roman" w:cs="Times New Roman"/>
        </w:rPr>
        <w:t>onnect tableau to the data:</w:t>
      </w:r>
    </w:p>
    <w:p w14:paraId="3A977AA9" w14:textId="2BD9A763" w:rsidR="00353AC5" w:rsidRDefault="00B3453D">
      <w:pPr>
        <w:rPr>
          <w:rFonts w:ascii="Times New Roman" w:hAnsi="Times New Roman" w:cs="Times New Roman"/>
        </w:rPr>
      </w:pPr>
      <w:r w:rsidRPr="009A216E">
        <w:rPr>
          <w:rFonts w:ascii="Times New Roman" w:hAnsi="Times New Roman" w:cs="Times New Roman"/>
        </w:rPr>
        <w:t>(1)</w:t>
      </w:r>
      <w:r w:rsidR="009A216E">
        <w:rPr>
          <w:rFonts w:ascii="Times New Roman" w:hAnsi="Times New Roman" w:cs="Times New Roman"/>
        </w:rPr>
        <w:t xml:space="preserve">. </w:t>
      </w:r>
      <w:r w:rsidRPr="009A216E">
        <w:rPr>
          <w:rFonts w:ascii="Times New Roman" w:hAnsi="Times New Roman" w:cs="Times New Roman"/>
        </w:rPr>
        <w:t>to the excel file;</w:t>
      </w:r>
    </w:p>
    <w:p w14:paraId="57F753E9" w14:textId="77777777" w:rsidR="00E07CF2" w:rsidRDefault="00E07CF2">
      <w:pPr>
        <w:rPr>
          <w:rFonts w:ascii="Times New Roman" w:hAnsi="Times New Roman" w:cs="Times New Roman"/>
        </w:rPr>
      </w:pPr>
    </w:p>
    <w:p w14:paraId="1B02F644" w14:textId="6228881A" w:rsidR="0046412B" w:rsidRPr="009A216E" w:rsidRDefault="0046412B">
      <w:pPr>
        <w:rPr>
          <w:rFonts w:ascii="Times New Roman" w:hAnsi="Times New Roman" w:cs="Times New Roman"/>
        </w:rPr>
      </w:pPr>
      <w:r w:rsidRPr="00C844FE">
        <w:rPr>
          <w:rFonts w:ascii="Times New Roman" w:hAnsi="Times New Roman" w:cs="Times New Roman"/>
          <w:noProof/>
        </w:rPr>
        <w:drawing>
          <wp:inline distT="0" distB="0" distL="0" distR="0" wp14:anchorId="47FA3346" wp14:editId="13835B56">
            <wp:extent cx="5943600" cy="30048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E0AD" w14:textId="77777777" w:rsidR="00E07CF2" w:rsidRDefault="00E07CF2">
      <w:pPr>
        <w:rPr>
          <w:rFonts w:ascii="Times New Roman" w:hAnsi="Times New Roman" w:cs="Times New Roman"/>
        </w:rPr>
      </w:pPr>
    </w:p>
    <w:p w14:paraId="25C0ECEF" w14:textId="77777777" w:rsidR="00E07CF2" w:rsidRDefault="00E07CF2">
      <w:pPr>
        <w:rPr>
          <w:rFonts w:ascii="Times New Roman" w:hAnsi="Times New Roman" w:cs="Times New Roman"/>
        </w:rPr>
      </w:pPr>
    </w:p>
    <w:p w14:paraId="60497F4F" w14:textId="1D501EF9" w:rsidR="00B3453D" w:rsidRDefault="00B3453D">
      <w:pPr>
        <w:rPr>
          <w:rFonts w:ascii="Times New Roman" w:hAnsi="Times New Roman" w:cs="Times New Roman"/>
        </w:rPr>
      </w:pPr>
      <w:r w:rsidRPr="009A216E">
        <w:rPr>
          <w:rFonts w:ascii="Times New Roman" w:hAnsi="Times New Roman" w:cs="Times New Roman"/>
        </w:rPr>
        <w:t>(2)</w:t>
      </w:r>
      <w:r w:rsidR="009A216E">
        <w:rPr>
          <w:rFonts w:ascii="Times New Roman" w:hAnsi="Times New Roman" w:cs="Times New Roman"/>
        </w:rPr>
        <w:t xml:space="preserve">. </w:t>
      </w:r>
      <w:r w:rsidRPr="009A216E">
        <w:rPr>
          <w:rFonts w:ascii="Times New Roman" w:hAnsi="Times New Roman" w:cs="Times New Roman"/>
        </w:rPr>
        <w:t>to the database/data warehouse: correlate multiple tables;</w:t>
      </w:r>
    </w:p>
    <w:p w14:paraId="6D2F1A9D" w14:textId="07CE99FD" w:rsidR="0046412B" w:rsidRDefault="0046412B">
      <w:pPr>
        <w:rPr>
          <w:rFonts w:ascii="Times New Roman" w:hAnsi="Times New Roman" w:cs="Times New Roman"/>
        </w:rPr>
      </w:pPr>
      <w:r w:rsidRPr="0046412B">
        <w:rPr>
          <w:rFonts w:ascii="Times New Roman" w:hAnsi="Times New Roman" w:cs="Times New Roman"/>
          <w:noProof/>
        </w:rPr>
        <w:drawing>
          <wp:inline distT="0" distB="0" distL="0" distR="0" wp14:anchorId="1BF64113" wp14:editId="5B9E2AD9">
            <wp:extent cx="5943600" cy="35401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97B0" w14:textId="77777777" w:rsidR="00EC6D4E" w:rsidRPr="009A216E" w:rsidRDefault="00EC6D4E">
      <w:pPr>
        <w:rPr>
          <w:rFonts w:ascii="Times New Roman" w:hAnsi="Times New Roman" w:cs="Times New Roman"/>
        </w:rPr>
      </w:pPr>
    </w:p>
    <w:p w14:paraId="3A8328E0" w14:textId="69EB8A7A" w:rsidR="00B3453D" w:rsidRPr="009A216E" w:rsidRDefault="00B3453D">
      <w:pPr>
        <w:rPr>
          <w:rFonts w:ascii="Times New Roman" w:hAnsi="Times New Roman" w:cs="Times New Roman"/>
        </w:rPr>
      </w:pPr>
    </w:p>
    <w:p w14:paraId="17B2B43C" w14:textId="77777777" w:rsidR="00E70AAC" w:rsidRPr="009A216E" w:rsidRDefault="00E70AAC">
      <w:pPr>
        <w:rPr>
          <w:rFonts w:ascii="Times New Roman" w:hAnsi="Times New Roman" w:cs="Times New Roman"/>
        </w:rPr>
      </w:pPr>
    </w:p>
    <w:p w14:paraId="54C3E820" w14:textId="77777777" w:rsidR="00B3453D" w:rsidRPr="009A216E" w:rsidRDefault="00B3453D">
      <w:pPr>
        <w:rPr>
          <w:rFonts w:ascii="Times New Roman" w:hAnsi="Times New Roman" w:cs="Times New Roman"/>
        </w:rPr>
      </w:pPr>
      <w:r w:rsidRPr="009A216E">
        <w:rPr>
          <w:rFonts w:ascii="Times New Roman" w:hAnsi="Times New Roman" w:cs="Times New Roman"/>
        </w:rPr>
        <w:t>2. Analyze data in the View:</w:t>
      </w:r>
    </w:p>
    <w:p w14:paraId="7AACE9CA" w14:textId="21C528A9" w:rsidR="00B3453D" w:rsidRPr="009A216E" w:rsidRDefault="00B3453D">
      <w:pPr>
        <w:rPr>
          <w:rFonts w:ascii="Times New Roman" w:hAnsi="Times New Roman" w:cs="Times New Roman"/>
        </w:rPr>
      </w:pPr>
      <w:r w:rsidRPr="009A216E">
        <w:rPr>
          <w:rFonts w:ascii="Times New Roman" w:hAnsi="Times New Roman" w:cs="Times New Roman"/>
        </w:rPr>
        <w:t>(1)</w:t>
      </w:r>
      <w:r w:rsidR="009A216E">
        <w:rPr>
          <w:rFonts w:ascii="Times New Roman" w:hAnsi="Times New Roman" w:cs="Times New Roman"/>
        </w:rPr>
        <w:t xml:space="preserve">. </w:t>
      </w:r>
      <w:r w:rsidRPr="009A216E">
        <w:rPr>
          <w:rFonts w:ascii="Times New Roman" w:hAnsi="Times New Roman" w:cs="Times New Roman"/>
        </w:rPr>
        <w:t>create bar/column charts;</w:t>
      </w:r>
    </w:p>
    <w:p w14:paraId="363A95BE" w14:textId="1CC0B051" w:rsidR="00917045" w:rsidRDefault="008D7B09" w:rsidP="009A216E">
      <w:pPr>
        <w:ind w:firstLine="720"/>
        <w:rPr>
          <w:rFonts w:ascii="Times New Roman" w:hAnsi="Times New Roman" w:cs="Times New Roman"/>
        </w:rPr>
      </w:pPr>
      <w:r w:rsidRPr="009A216E">
        <w:rPr>
          <w:rFonts w:ascii="Times New Roman" w:hAnsi="Times New Roman" w:cs="Times New Roman"/>
        </w:rPr>
        <w:t>a.</w:t>
      </w:r>
      <w:r w:rsidR="009A216E">
        <w:rPr>
          <w:rFonts w:ascii="Times New Roman" w:hAnsi="Times New Roman" w:cs="Times New Roman"/>
        </w:rPr>
        <w:t xml:space="preserve"> </w:t>
      </w:r>
      <w:r w:rsidRPr="009A216E">
        <w:rPr>
          <w:rFonts w:ascii="Times New Roman" w:hAnsi="Times New Roman" w:cs="Times New Roman"/>
        </w:rPr>
        <w:t>Use Category and Sum of the Sales to create a column chart:</w:t>
      </w:r>
    </w:p>
    <w:p w14:paraId="2738DD02" w14:textId="16673184" w:rsidR="00A61ACB" w:rsidRPr="009A216E" w:rsidRDefault="00695AA7" w:rsidP="009A216E">
      <w:pPr>
        <w:ind w:firstLine="720"/>
        <w:rPr>
          <w:rFonts w:ascii="Times New Roman" w:hAnsi="Times New Roman" w:cs="Times New Roman"/>
        </w:rPr>
      </w:pPr>
      <w:r w:rsidRPr="00695AA7">
        <w:rPr>
          <w:rFonts w:ascii="Times New Roman" w:hAnsi="Times New Roman" w:cs="Times New Roman"/>
          <w:noProof/>
        </w:rPr>
        <w:drawing>
          <wp:inline distT="0" distB="0" distL="0" distR="0" wp14:anchorId="0FE34549" wp14:editId="1CE5BB11">
            <wp:extent cx="2521080" cy="4394426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439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B1F6" w14:textId="77777777" w:rsidR="000127B5" w:rsidRDefault="008D7B09" w:rsidP="009A216E">
      <w:pPr>
        <w:ind w:firstLine="720"/>
        <w:rPr>
          <w:rFonts w:ascii="Times New Roman" w:hAnsi="Times New Roman" w:cs="Times New Roman"/>
        </w:rPr>
      </w:pPr>
      <w:r w:rsidRPr="009A216E">
        <w:rPr>
          <w:rFonts w:ascii="Times New Roman" w:hAnsi="Times New Roman" w:cs="Times New Roman"/>
        </w:rPr>
        <w:t>b. Use Category, sub-category and Sum of the Sales to create a bar chart:</w:t>
      </w:r>
    </w:p>
    <w:p w14:paraId="4F5CB1A9" w14:textId="674C6D62" w:rsidR="006343F3" w:rsidRDefault="006343F3" w:rsidP="009A216E">
      <w:pPr>
        <w:ind w:firstLine="720"/>
        <w:rPr>
          <w:rFonts w:ascii="Times New Roman" w:hAnsi="Times New Roman" w:cs="Times New Roman"/>
        </w:rPr>
      </w:pPr>
      <w:r w:rsidRPr="006343F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A0D450E" wp14:editId="22CD906E">
            <wp:extent cx="5943600" cy="35598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5842" w14:textId="4241417E" w:rsidR="00593959" w:rsidRPr="009A216E" w:rsidRDefault="00593959" w:rsidP="009A216E">
      <w:pPr>
        <w:ind w:firstLine="720"/>
        <w:rPr>
          <w:rFonts w:ascii="Times New Roman" w:hAnsi="Times New Roman" w:cs="Times New Roman"/>
        </w:rPr>
      </w:pPr>
    </w:p>
    <w:p w14:paraId="7E06C6FD" w14:textId="015BBA2E" w:rsidR="003E6308" w:rsidRDefault="000127B5">
      <w:pPr>
        <w:rPr>
          <w:rFonts w:ascii="Times New Roman" w:hAnsi="Times New Roman" w:cs="Times New Roman"/>
        </w:rPr>
      </w:pPr>
      <w:r w:rsidRPr="009A216E">
        <w:rPr>
          <w:rFonts w:ascii="Times New Roman" w:hAnsi="Times New Roman" w:cs="Times New Roman"/>
        </w:rPr>
        <w:t xml:space="preserve">(2). Use additional Measurements </w:t>
      </w:r>
      <w:r w:rsidR="004D4930" w:rsidRPr="009A216E">
        <w:rPr>
          <w:rFonts w:ascii="Times New Roman" w:hAnsi="Times New Roman" w:cs="Times New Roman"/>
        </w:rPr>
        <w:t xml:space="preserve">(Sum of the Profit) </w:t>
      </w:r>
      <w:r w:rsidRPr="009A216E">
        <w:rPr>
          <w:rFonts w:ascii="Times New Roman" w:hAnsi="Times New Roman" w:cs="Times New Roman"/>
        </w:rPr>
        <w:t xml:space="preserve">for color </w:t>
      </w:r>
      <w:r w:rsidR="009B4E44" w:rsidRPr="009A216E">
        <w:rPr>
          <w:rFonts w:ascii="Times New Roman" w:hAnsi="Times New Roman" w:cs="Times New Roman"/>
        </w:rPr>
        <w:t>comparison:</w:t>
      </w:r>
    </w:p>
    <w:p w14:paraId="3702210C" w14:textId="67BA94E3" w:rsidR="00880E1A" w:rsidRDefault="00880E1A">
      <w:pPr>
        <w:rPr>
          <w:rFonts w:ascii="Times New Roman" w:hAnsi="Times New Roman" w:cs="Times New Roman"/>
        </w:rPr>
      </w:pPr>
    </w:p>
    <w:p w14:paraId="7BEEB15C" w14:textId="77777777" w:rsidR="00880E1A" w:rsidRDefault="00880E1A">
      <w:pPr>
        <w:rPr>
          <w:rFonts w:ascii="Times New Roman" w:hAnsi="Times New Roman" w:cs="Times New Roman"/>
        </w:rPr>
      </w:pPr>
    </w:p>
    <w:p w14:paraId="7D94310D" w14:textId="77777777" w:rsidR="009C13E2" w:rsidRDefault="009C13E2">
      <w:pPr>
        <w:rPr>
          <w:rFonts w:ascii="Times New Roman" w:hAnsi="Times New Roman" w:cs="Times New Roman"/>
        </w:rPr>
      </w:pPr>
    </w:p>
    <w:p w14:paraId="388A0E3A" w14:textId="1FB9106B" w:rsidR="00B173DF" w:rsidRDefault="00176901">
      <w:pPr>
        <w:rPr>
          <w:rFonts w:ascii="Times New Roman" w:hAnsi="Times New Roman" w:cs="Times New Roman"/>
        </w:rPr>
      </w:pPr>
      <w:r w:rsidRPr="00176901">
        <w:rPr>
          <w:rFonts w:ascii="Times New Roman" w:hAnsi="Times New Roman" w:cs="Times New Roman"/>
          <w:noProof/>
        </w:rPr>
        <w:drawing>
          <wp:inline distT="0" distB="0" distL="0" distR="0" wp14:anchorId="0A54F928" wp14:editId="5B0FD447">
            <wp:extent cx="5943600" cy="2647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9F62" w14:textId="346A2328" w:rsidR="00880E1A" w:rsidRDefault="00880E1A">
      <w:pPr>
        <w:rPr>
          <w:rFonts w:ascii="Times New Roman" w:hAnsi="Times New Roman" w:cs="Times New Roman"/>
        </w:rPr>
      </w:pPr>
    </w:p>
    <w:p w14:paraId="66D383FB" w14:textId="5B7B14D7" w:rsidR="00880E1A" w:rsidRDefault="00880E1A">
      <w:pPr>
        <w:rPr>
          <w:rFonts w:ascii="Times New Roman" w:hAnsi="Times New Roman" w:cs="Times New Roman"/>
        </w:rPr>
      </w:pPr>
    </w:p>
    <w:p w14:paraId="1BDB6216" w14:textId="4A4EA1A3" w:rsidR="00880E1A" w:rsidRDefault="00880E1A">
      <w:pPr>
        <w:rPr>
          <w:rFonts w:ascii="Times New Roman" w:hAnsi="Times New Roman" w:cs="Times New Roman"/>
        </w:rPr>
      </w:pPr>
    </w:p>
    <w:p w14:paraId="459BB42B" w14:textId="77777777" w:rsidR="00880E1A" w:rsidRPr="009A216E" w:rsidRDefault="00880E1A">
      <w:pPr>
        <w:rPr>
          <w:rFonts w:ascii="Times New Roman" w:hAnsi="Times New Roman" w:cs="Times New Roman"/>
        </w:rPr>
      </w:pPr>
    </w:p>
    <w:p w14:paraId="650CC681" w14:textId="69531919" w:rsidR="002B20B1" w:rsidRPr="009A216E" w:rsidRDefault="00B3453D">
      <w:pPr>
        <w:rPr>
          <w:rFonts w:ascii="Times New Roman" w:hAnsi="Times New Roman" w:cs="Times New Roman"/>
        </w:rPr>
      </w:pPr>
      <w:r w:rsidRPr="009A216E">
        <w:rPr>
          <w:rFonts w:ascii="Times New Roman" w:hAnsi="Times New Roman" w:cs="Times New Roman"/>
        </w:rPr>
        <w:t>(</w:t>
      </w:r>
      <w:r w:rsidR="003E6308" w:rsidRPr="009A216E">
        <w:rPr>
          <w:rFonts w:ascii="Times New Roman" w:hAnsi="Times New Roman" w:cs="Times New Roman"/>
        </w:rPr>
        <w:t>3</w:t>
      </w:r>
      <w:r w:rsidRPr="009A216E">
        <w:rPr>
          <w:rFonts w:ascii="Times New Roman" w:hAnsi="Times New Roman" w:cs="Times New Roman"/>
        </w:rPr>
        <w:t>)</w:t>
      </w:r>
      <w:r w:rsidR="009A216E">
        <w:rPr>
          <w:rFonts w:ascii="Times New Roman" w:hAnsi="Times New Roman" w:cs="Times New Roman"/>
        </w:rPr>
        <w:t xml:space="preserve">. </w:t>
      </w:r>
      <w:r w:rsidR="002B20B1" w:rsidRPr="009A216E">
        <w:rPr>
          <w:rFonts w:ascii="Times New Roman" w:hAnsi="Times New Roman" w:cs="Times New Roman"/>
        </w:rPr>
        <w:t>Create cross tables:</w:t>
      </w:r>
    </w:p>
    <w:p w14:paraId="4D1D7C84" w14:textId="7DF577EE" w:rsidR="0045595E" w:rsidRDefault="002B20B1" w:rsidP="009A216E">
      <w:pPr>
        <w:ind w:left="720"/>
        <w:rPr>
          <w:rFonts w:ascii="Times New Roman" w:hAnsi="Times New Roman" w:cs="Times New Roman"/>
        </w:rPr>
      </w:pPr>
      <w:r w:rsidRPr="009A216E">
        <w:rPr>
          <w:rFonts w:ascii="Times New Roman" w:hAnsi="Times New Roman" w:cs="Times New Roman"/>
        </w:rPr>
        <w:lastRenderedPageBreak/>
        <w:t xml:space="preserve">a. </w:t>
      </w:r>
      <w:r w:rsidR="00BF7831" w:rsidRPr="009A216E">
        <w:rPr>
          <w:rFonts w:ascii="Times New Roman" w:hAnsi="Times New Roman" w:cs="Times New Roman"/>
        </w:rPr>
        <w:t xml:space="preserve">Use Category, Sub-Category, Sum of the profit, Sum of the sales to </w:t>
      </w:r>
      <w:r w:rsidR="00B3453D" w:rsidRPr="009A216E">
        <w:rPr>
          <w:rFonts w:ascii="Times New Roman" w:hAnsi="Times New Roman" w:cs="Times New Roman"/>
        </w:rPr>
        <w:t xml:space="preserve">create </w:t>
      </w:r>
      <w:r w:rsidR="00BF7831" w:rsidRPr="009A216E">
        <w:rPr>
          <w:rFonts w:ascii="Times New Roman" w:hAnsi="Times New Roman" w:cs="Times New Roman"/>
        </w:rPr>
        <w:t xml:space="preserve">a </w:t>
      </w:r>
      <w:r w:rsidR="00B3453D" w:rsidRPr="009A216E">
        <w:rPr>
          <w:rFonts w:ascii="Times New Roman" w:hAnsi="Times New Roman" w:cs="Times New Roman"/>
        </w:rPr>
        <w:t>cross table;</w:t>
      </w:r>
    </w:p>
    <w:p w14:paraId="4D06E79C" w14:textId="35787395" w:rsidR="00293F4F" w:rsidRDefault="00AC0C61" w:rsidP="009A216E">
      <w:pPr>
        <w:ind w:left="720"/>
        <w:rPr>
          <w:rFonts w:ascii="Times New Roman" w:hAnsi="Times New Roman" w:cs="Times New Roman"/>
        </w:rPr>
      </w:pPr>
      <w:r w:rsidRPr="00AC0C61">
        <w:rPr>
          <w:rFonts w:ascii="Times New Roman" w:hAnsi="Times New Roman" w:cs="Times New Roman"/>
          <w:noProof/>
        </w:rPr>
        <w:drawing>
          <wp:inline distT="0" distB="0" distL="0" distR="0" wp14:anchorId="09F00986" wp14:editId="209DA5D8">
            <wp:extent cx="5943600" cy="49333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EAB3" w14:textId="6396D17B" w:rsidR="00880E1A" w:rsidRDefault="00880E1A" w:rsidP="009A216E">
      <w:pPr>
        <w:ind w:left="720"/>
        <w:rPr>
          <w:rFonts w:ascii="Times New Roman" w:hAnsi="Times New Roman" w:cs="Times New Roman"/>
        </w:rPr>
      </w:pPr>
    </w:p>
    <w:p w14:paraId="2BEF5093" w14:textId="16F2D8AB" w:rsidR="00880E1A" w:rsidRDefault="00880E1A" w:rsidP="009A216E">
      <w:pPr>
        <w:ind w:left="720"/>
        <w:rPr>
          <w:rFonts w:ascii="Times New Roman" w:hAnsi="Times New Roman" w:cs="Times New Roman"/>
        </w:rPr>
      </w:pPr>
    </w:p>
    <w:p w14:paraId="7D6ED39C" w14:textId="77777777" w:rsidR="00880E1A" w:rsidRPr="009A216E" w:rsidRDefault="00880E1A" w:rsidP="009A216E">
      <w:pPr>
        <w:ind w:left="720"/>
        <w:rPr>
          <w:rFonts w:ascii="Times New Roman" w:hAnsi="Times New Roman" w:cs="Times New Roman"/>
        </w:rPr>
      </w:pPr>
    </w:p>
    <w:p w14:paraId="7F3EB5A8" w14:textId="6ED94AF6" w:rsidR="002B20B1" w:rsidRDefault="002B20B1" w:rsidP="009A216E">
      <w:pPr>
        <w:ind w:firstLine="720"/>
        <w:rPr>
          <w:rFonts w:ascii="Times New Roman" w:hAnsi="Times New Roman" w:cs="Times New Roman"/>
        </w:rPr>
      </w:pPr>
      <w:r w:rsidRPr="009A216E">
        <w:rPr>
          <w:rFonts w:ascii="Times New Roman" w:hAnsi="Times New Roman" w:cs="Times New Roman"/>
        </w:rPr>
        <w:t>b. Use Sum of all the measurements, Category, and Sub-Category to create a cross table:</w:t>
      </w:r>
    </w:p>
    <w:p w14:paraId="211DBADA" w14:textId="77777777" w:rsidR="00974EF9" w:rsidRPr="009A216E" w:rsidRDefault="00974EF9" w:rsidP="009A216E">
      <w:pPr>
        <w:ind w:firstLine="720"/>
        <w:rPr>
          <w:rFonts w:ascii="Times New Roman" w:hAnsi="Times New Roman" w:cs="Times New Roman"/>
        </w:rPr>
      </w:pPr>
    </w:p>
    <w:p w14:paraId="23CBE8D7" w14:textId="60598D47" w:rsidR="00B3453D" w:rsidRPr="009A216E" w:rsidRDefault="00974EF9">
      <w:pPr>
        <w:rPr>
          <w:rFonts w:ascii="Times New Roman" w:hAnsi="Times New Roman" w:cs="Times New Roman"/>
        </w:rPr>
      </w:pPr>
      <w:r w:rsidRPr="00974EF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68DBE0C" wp14:editId="43F4E07C">
            <wp:extent cx="5943600" cy="44684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4EDA" w14:textId="77777777" w:rsidR="002B20B1" w:rsidRPr="009A216E" w:rsidRDefault="002B20B1">
      <w:pPr>
        <w:rPr>
          <w:rFonts w:ascii="Times New Roman" w:hAnsi="Times New Roman" w:cs="Times New Roman"/>
        </w:rPr>
      </w:pPr>
    </w:p>
    <w:p w14:paraId="66CDFDB9" w14:textId="77777777" w:rsidR="000127B5" w:rsidRPr="009A216E" w:rsidRDefault="002B20B1" w:rsidP="000127B5">
      <w:pPr>
        <w:rPr>
          <w:rFonts w:ascii="Times New Roman" w:hAnsi="Times New Roman" w:cs="Times New Roman"/>
        </w:rPr>
      </w:pPr>
      <w:r w:rsidRPr="009A216E">
        <w:rPr>
          <w:rFonts w:ascii="Times New Roman" w:hAnsi="Times New Roman" w:cs="Times New Roman"/>
        </w:rPr>
        <w:t>3</w:t>
      </w:r>
      <w:r w:rsidR="000127B5" w:rsidRPr="009A216E">
        <w:rPr>
          <w:rFonts w:ascii="Times New Roman" w:hAnsi="Times New Roman" w:cs="Times New Roman"/>
        </w:rPr>
        <w:t>. Filter the Data:</w:t>
      </w:r>
    </w:p>
    <w:p w14:paraId="50DB5A05" w14:textId="553D07C5" w:rsidR="002B20B1" w:rsidRDefault="000127B5" w:rsidP="000127B5">
      <w:pPr>
        <w:rPr>
          <w:rFonts w:ascii="Times New Roman" w:hAnsi="Times New Roman" w:cs="Times New Roman"/>
        </w:rPr>
      </w:pPr>
      <w:r w:rsidRPr="009A216E">
        <w:rPr>
          <w:rFonts w:ascii="Times New Roman" w:hAnsi="Times New Roman" w:cs="Times New Roman"/>
        </w:rPr>
        <w:t>(1). Filter the categorical dimensions; (category and sub-category)</w:t>
      </w:r>
    </w:p>
    <w:p w14:paraId="215FEDDB" w14:textId="77777777" w:rsidR="00181A55" w:rsidRDefault="00181A55" w:rsidP="000127B5">
      <w:pPr>
        <w:rPr>
          <w:rFonts w:ascii="Times New Roman" w:hAnsi="Times New Roman" w:cs="Times New Roman"/>
        </w:rPr>
      </w:pPr>
    </w:p>
    <w:p w14:paraId="3591AEDD" w14:textId="501A2C98" w:rsidR="004E3333" w:rsidRPr="009A216E" w:rsidRDefault="004E3333" w:rsidP="000127B5">
      <w:pPr>
        <w:rPr>
          <w:rFonts w:ascii="Times New Roman" w:hAnsi="Times New Roman" w:cs="Times New Roman"/>
        </w:rPr>
      </w:pPr>
      <w:r w:rsidRPr="004E3333">
        <w:rPr>
          <w:rFonts w:ascii="Times New Roman" w:hAnsi="Times New Roman" w:cs="Times New Roman"/>
          <w:noProof/>
        </w:rPr>
        <w:drawing>
          <wp:inline distT="0" distB="0" distL="0" distR="0" wp14:anchorId="172DA142" wp14:editId="6B51AD9B">
            <wp:extent cx="5943600" cy="25634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7D71" w14:textId="77777777" w:rsidR="009C68DB" w:rsidRDefault="009C68DB" w:rsidP="000127B5">
      <w:pPr>
        <w:rPr>
          <w:rFonts w:ascii="Times New Roman" w:hAnsi="Times New Roman" w:cs="Times New Roman"/>
        </w:rPr>
      </w:pPr>
    </w:p>
    <w:p w14:paraId="1375B97B" w14:textId="0F9669C6" w:rsidR="002B20B1" w:rsidRDefault="000127B5" w:rsidP="000127B5">
      <w:pPr>
        <w:rPr>
          <w:rFonts w:ascii="Times New Roman" w:hAnsi="Times New Roman" w:cs="Times New Roman"/>
        </w:rPr>
      </w:pPr>
      <w:r w:rsidRPr="009A216E">
        <w:rPr>
          <w:rFonts w:ascii="Times New Roman" w:hAnsi="Times New Roman" w:cs="Times New Roman"/>
        </w:rPr>
        <w:t>(2). Filter the measurements;</w:t>
      </w:r>
    </w:p>
    <w:p w14:paraId="25B443B6" w14:textId="41840C17" w:rsidR="009C68DB" w:rsidRDefault="009C68DB" w:rsidP="000127B5">
      <w:pPr>
        <w:rPr>
          <w:rFonts w:ascii="Times New Roman" w:hAnsi="Times New Roman" w:cs="Times New Roman"/>
        </w:rPr>
      </w:pPr>
      <w:r w:rsidRPr="009C68D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D5B63A" wp14:editId="094E3CF2">
            <wp:extent cx="5943600" cy="25552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A534" w14:textId="77777777" w:rsidR="002477D7" w:rsidRPr="009A216E" w:rsidRDefault="002477D7" w:rsidP="000127B5">
      <w:pPr>
        <w:rPr>
          <w:rFonts w:ascii="Times New Roman" w:hAnsi="Times New Roman" w:cs="Times New Roman"/>
        </w:rPr>
      </w:pPr>
    </w:p>
    <w:p w14:paraId="26597030" w14:textId="77777777" w:rsidR="000127B5" w:rsidRPr="009A216E" w:rsidRDefault="000127B5" w:rsidP="000127B5">
      <w:pPr>
        <w:rPr>
          <w:rFonts w:ascii="Times New Roman" w:hAnsi="Times New Roman" w:cs="Times New Roman"/>
        </w:rPr>
      </w:pPr>
      <w:r w:rsidRPr="009A216E">
        <w:rPr>
          <w:rFonts w:ascii="Times New Roman" w:hAnsi="Times New Roman" w:cs="Times New Roman"/>
        </w:rPr>
        <w:t xml:space="preserve">(3). </w:t>
      </w:r>
      <w:r w:rsidR="002B20B1" w:rsidRPr="009A216E">
        <w:rPr>
          <w:rFonts w:ascii="Times New Roman" w:hAnsi="Times New Roman" w:cs="Times New Roman"/>
        </w:rPr>
        <w:t>Use Region as the a</w:t>
      </w:r>
      <w:r w:rsidRPr="009A216E">
        <w:rPr>
          <w:rFonts w:ascii="Times New Roman" w:hAnsi="Times New Roman" w:cs="Times New Roman"/>
        </w:rPr>
        <w:t>dditional Filter option on the side;</w:t>
      </w:r>
    </w:p>
    <w:p w14:paraId="5031A65F" w14:textId="397EEB78" w:rsidR="00771130" w:rsidRDefault="00771130" w:rsidP="000127B5">
      <w:pPr>
        <w:rPr>
          <w:rFonts w:ascii="Times New Roman" w:hAnsi="Times New Roman" w:cs="Times New Roman"/>
        </w:rPr>
      </w:pPr>
    </w:p>
    <w:p w14:paraId="551C3D33" w14:textId="2A7F4A80" w:rsidR="00F058E9" w:rsidRPr="009A216E" w:rsidRDefault="00F058E9" w:rsidP="000127B5">
      <w:pPr>
        <w:rPr>
          <w:rFonts w:ascii="Times New Roman" w:hAnsi="Times New Roman" w:cs="Times New Roman"/>
        </w:rPr>
      </w:pPr>
      <w:r w:rsidRPr="00F058E9">
        <w:rPr>
          <w:rFonts w:ascii="Times New Roman" w:hAnsi="Times New Roman" w:cs="Times New Roman"/>
          <w:noProof/>
        </w:rPr>
        <w:drawing>
          <wp:inline distT="0" distB="0" distL="0" distR="0" wp14:anchorId="7059D714" wp14:editId="6C33D4C8">
            <wp:extent cx="5943600" cy="28105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688D" w14:textId="77777777" w:rsidR="000127B5" w:rsidRPr="009A216E" w:rsidRDefault="000127B5" w:rsidP="000127B5">
      <w:pPr>
        <w:rPr>
          <w:rFonts w:ascii="Times New Roman" w:hAnsi="Times New Roman" w:cs="Times New Roman"/>
        </w:rPr>
      </w:pPr>
    </w:p>
    <w:p w14:paraId="725F9B1F" w14:textId="77777777" w:rsidR="000127B5" w:rsidRPr="009A216E" w:rsidRDefault="005F05E7" w:rsidP="000127B5">
      <w:pPr>
        <w:rPr>
          <w:rFonts w:ascii="Times New Roman" w:hAnsi="Times New Roman" w:cs="Times New Roman"/>
        </w:rPr>
      </w:pPr>
      <w:r w:rsidRPr="009A216E">
        <w:rPr>
          <w:rFonts w:ascii="Times New Roman" w:hAnsi="Times New Roman" w:cs="Times New Roman"/>
        </w:rPr>
        <w:t>4</w:t>
      </w:r>
      <w:r w:rsidR="000127B5" w:rsidRPr="009A216E">
        <w:rPr>
          <w:rFonts w:ascii="Times New Roman" w:hAnsi="Times New Roman" w:cs="Times New Roman"/>
        </w:rPr>
        <w:t>. Computed Sort and Manual Sort;</w:t>
      </w:r>
    </w:p>
    <w:p w14:paraId="165D0CCA" w14:textId="5EF026C0" w:rsidR="00727BB3" w:rsidRDefault="000127B5" w:rsidP="000127B5">
      <w:pPr>
        <w:rPr>
          <w:rFonts w:ascii="Times New Roman" w:hAnsi="Times New Roman" w:cs="Times New Roman"/>
        </w:rPr>
      </w:pPr>
      <w:r w:rsidRPr="009A216E">
        <w:rPr>
          <w:rFonts w:ascii="Times New Roman" w:hAnsi="Times New Roman" w:cs="Times New Roman"/>
        </w:rPr>
        <w:t>(1). Sort bar charts by values;</w:t>
      </w:r>
    </w:p>
    <w:p w14:paraId="3E0B6F03" w14:textId="4916268C" w:rsidR="00CF57ED" w:rsidRDefault="00CF57ED" w:rsidP="000127B5">
      <w:pPr>
        <w:rPr>
          <w:rFonts w:ascii="Times New Roman" w:hAnsi="Times New Roman" w:cs="Times New Roman"/>
        </w:rPr>
      </w:pPr>
      <w:r w:rsidRPr="00CF57E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1D1AC70" wp14:editId="3A7D85CE">
            <wp:extent cx="5943600" cy="22371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377A" w14:textId="77777777" w:rsidR="00CF57ED" w:rsidRPr="009A216E" w:rsidRDefault="00CF57ED" w:rsidP="000127B5">
      <w:pPr>
        <w:rPr>
          <w:rFonts w:ascii="Times New Roman" w:hAnsi="Times New Roman" w:cs="Times New Roman"/>
        </w:rPr>
      </w:pPr>
    </w:p>
    <w:p w14:paraId="136400FB" w14:textId="473FD2E8" w:rsidR="00FA22E0" w:rsidRDefault="000127B5" w:rsidP="000127B5">
      <w:pPr>
        <w:rPr>
          <w:rFonts w:ascii="Times New Roman" w:hAnsi="Times New Roman" w:cs="Times New Roman"/>
        </w:rPr>
      </w:pPr>
      <w:r w:rsidRPr="009A216E">
        <w:rPr>
          <w:rFonts w:ascii="Times New Roman" w:hAnsi="Times New Roman" w:cs="Times New Roman"/>
        </w:rPr>
        <w:t>(</w:t>
      </w:r>
      <w:r w:rsidR="00893ADF" w:rsidRPr="009A216E">
        <w:rPr>
          <w:rFonts w:ascii="Times New Roman" w:hAnsi="Times New Roman" w:cs="Times New Roman"/>
        </w:rPr>
        <w:t>2</w:t>
      </w:r>
      <w:r w:rsidRPr="009A216E">
        <w:rPr>
          <w:rFonts w:ascii="Times New Roman" w:hAnsi="Times New Roman" w:cs="Times New Roman"/>
        </w:rPr>
        <w:t>). Sort bar charts by two categories;</w:t>
      </w:r>
    </w:p>
    <w:p w14:paraId="768AD982" w14:textId="029CD768" w:rsidR="008568A5" w:rsidRPr="009A216E" w:rsidRDefault="008568A5" w:rsidP="000127B5">
      <w:pPr>
        <w:rPr>
          <w:rFonts w:ascii="Times New Roman" w:hAnsi="Times New Roman" w:cs="Times New Roman"/>
        </w:rPr>
      </w:pPr>
      <w:r w:rsidRPr="008568A5">
        <w:rPr>
          <w:rFonts w:ascii="Times New Roman" w:hAnsi="Times New Roman" w:cs="Times New Roman"/>
          <w:noProof/>
        </w:rPr>
        <w:drawing>
          <wp:inline distT="0" distB="0" distL="0" distR="0" wp14:anchorId="5600548F" wp14:editId="72EA3E56">
            <wp:extent cx="5943600" cy="2428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D9DB" w14:textId="1F66633A" w:rsidR="006D7FC8" w:rsidRDefault="000127B5" w:rsidP="000127B5">
      <w:pPr>
        <w:rPr>
          <w:rFonts w:ascii="Times New Roman" w:hAnsi="Times New Roman" w:cs="Times New Roman"/>
        </w:rPr>
      </w:pPr>
      <w:r w:rsidRPr="009A216E">
        <w:rPr>
          <w:rFonts w:ascii="Times New Roman" w:hAnsi="Times New Roman" w:cs="Times New Roman"/>
        </w:rPr>
        <w:t>(</w:t>
      </w:r>
      <w:r w:rsidR="00893ADF" w:rsidRPr="009A216E">
        <w:rPr>
          <w:rFonts w:ascii="Times New Roman" w:hAnsi="Times New Roman" w:cs="Times New Roman"/>
        </w:rPr>
        <w:t>3</w:t>
      </w:r>
      <w:r w:rsidRPr="009A216E">
        <w:rPr>
          <w:rFonts w:ascii="Times New Roman" w:hAnsi="Times New Roman" w:cs="Times New Roman"/>
        </w:rPr>
        <w:t xml:space="preserve">). Add additional criteria </w:t>
      </w:r>
      <w:r w:rsidR="006D7FC8" w:rsidRPr="009A216E">
        <w:rPr>
          <w:rFonts w:ascii="Times New Roman" w:hAnsi="Times New Roman" w:cs="Times New Roman"/>
        </w:rPr>
        <w:t xml:space="preserve">(Sum of quantity) </w:t>
      </w:r>
      <w:r w:rsidRPr="009A216E">
        <w:rPr>
          <w:rFonts w:ascii="Times New Roman" w:hAnsi="Times New Roman" w:cs="Times New Roman"/>
        </w:rPr>
        <w:t>to the existing sorting;</w:t>
      </w:r>
    </w:p>
    <w:p w14:paraId="35F976D2" w14:textId="57C5E515" w:rsidR="008568A5" w:rsidRPr="009A216E" w:rsidRDefault="008568A5" w:rsidP="000127B5">
      <w:pPr>
        <w:rPr>
          <w:rFonts w:ascii="Times New Roman" w:hAnsi="Times New Roman" w:cs="Times New Roman"/>
        </w:rPr>
      </w:pPr>
      <w:r w:rsidRPr="008568A5">
        <w:rPr>
          <w:rFonts w:ascii="Times New Roman" w:hAnsi="Times New Roman" w:cs="Times New Roman"/>
          <w:noProof/>
        </w:rPr>
        <w:drawing>
          <wp:inline distT="0" distB="0" distL="0" distR="0" wp14:anchorId="5DF2497E" wp14:editId="756725E8">
            <wp:extent cx="5943600" cy="28098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58AF" w14:textId="4A141D0F" w:rsidR="000127B5" w:rsidRDefault="000127B5">
      <w:pPr>
        <w:rPr>
          <w:rFonts w:ascii="Times New Roman" w:hAnsi="Times New Roman" w:cs="Times New Roman"/>
        </w:rPr>
      </w:pPr>
      <w:r w:rsidRPr="009A216E">
        <w:rPr>
          <w:rFonts w:ascii="Times New Roman" w:hAnsi="Times New Roman" w:cs="Times New Roman"/>
        </w:rPr>
        <w:t>(</w:t>
      </w:r>
      <w:r w:rsidR="006D7FC8" w:rsidRPr="009A216E">
        <w:rPr>
          <w:rFonts w:ascii="Times New Roman" w:hAnsi="Times New Roman" w:cs="Times New Roman"/>
        </w:rPr>
        <w:t>4</w:t>
      </w:r>
      <w:r w:rsidRPr="009A216E">
        <w:rPr>
          <w:rFonts w:ascii="Times New Roman" w:hAnsi="Times New Roman" w:cs="Times New Roman"/>
        </w:rPr>
        <w:t>). Manual Sorting;</w:t>
      </w:r>
    </w:p>
    <w:p w14:paraId="00ABAC68" w14:textId="2ABF705B" w:rsidR="0036072C" w:rsidRPr="009A216E" w:rsidRDefault="0036072C">
      <w:pPr>
        <w:rPr>
          <w:rFonts w:ascii="Times New Roman" w:hAnsi="Times New Roman" w:cs="Times New Roman"/>
        </w:rPr>
      </w:pPr>
      <w:r w:rsidRPr="0036072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462EA0" wp14:editId="6AE2DA08">
            <wp:extent cx="5943600" cy="26517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1F46" w14:textId="6E14BEE9" w:rsidR="000127B5" w:rsidRPr="009A216E" w:rsidRDefault="000127B5">
      <w:pPr>
        <w:rPr>
          <w:rFonts w:ascii="Times New Roman" w:hAnsi="Times New Roman" w:cs="Times New Roman"/>
        </w:rPr>
      </w:pPr>
    </w:p>
    <w:p w14:paraId="31177C60" w14:textId="77777777" w:rsidR="004C7C21" w:rsidRPr="009A216E" w:rsidRDefault="004C7C21">
      <w:pPr>
        <w:rPr>
          <w:rFonts w:ascii="Times New Roman" w:hAnsi="Times New Roman" w:cs="Times New Roman"/>
        </w:rPr>
      </w:pPr>
    </w:p>
    <w:p w14:paraId="6D0B2E56" w14:textId="078624EA" w:rsidR="00B3453D" w:rsidRPr="009A216E" w:rsidRDefault="004E3A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</w:t>
      </w:r>
      <w:r w:rsidR="00B3453D" w:rsidRPr="009A216E">
        <w:rPr>
          <w:rFonts w:ascii="Times New Roman" w:hAnsi="Times New Roman" w:cs="Times New Roman"/>
        </w:rPr>
        <w:t xml:space="preserve">. Share the </w:t>
      </w:r>
      <w:r w:rsidR="00C36E8D" w:rsidRPr="009A216E">
        <w:rPr>
          <w:rFonts w:ascii="Times New Roman" w:hAnsi="Times New Roman" w:cs="Times New Roman"/>
        </w:rPr>
        <w:t>views in the dashboard:</w:t>
      </w:r>
    </w:p>
    <w:p w14:paraId="7B172631" w14:textId="217AB20D" w:rsidR="00450C40" w:rsidRDefault="00C36E8D">
      <w:pPr>
        <w:rPr>
          <w:rFonts w:ascii="Times New Roman" w:hAnsi="Times New Roman" w:cs="Times New Roman"/>
        </w:rPr>
      </w:pPr>
      <w:r w:rsidRPr="009A216E">
        <w:rPr>
          <w:rFonts w:ascii="Times New Roman" w:hAnsi="Times New Roman" w:cs="Times New Roman"/>
        </w:rPr>
        <w:t>(1). Insert views into the dashboard;</w:t>
      </w:r>
    </w:p>
    <w:p w14:paraId="7B0D554B" w14:textId="0A24CB9A" w:rsidR="00FC005A" w:rsidRDefault="00FC005A">
      <w:pPr>
        <w:rPr>
          <w:rFonts w:ascii="Times New Roman" w:hAnsi="Times New Roman" w:cs="Times New Roman"/>
        </w:rPr>
      </w:pPr>
      <w:r w:rsidRPr="00FC005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DBC8F1" wp14:editId="255B9426">
            <wp:extent cx="5943600" cy="49561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7FC1" w14:textId="77777777" w:rsidR="00341E67" w:rsidRPr="009A216E" w:rsidRDefault="00341E67">
      <w:pPr>
        <w:rPr>
          <w:rFonts w:ascii="Times New Roman" w:hAnsi="Times New Roman" w:cs="Times New Roman"/>
        </w:rPr>
      </w:pPr>
    </w:p>
    <w:p w14:paraId="0A90FF26" w14:textId="7B0D4FED" w:rsidR="00C36E8D" w:rsidRDefault="00C36E8D">
      <w:pPr>
        <w:rPr>
          <w:rFonts w:ascii="Times New Roman" w:hAnsi="Times New Roman" w:cs="Times New Roman"/>
        </w:rPr>
      </w:pPr>
      <w:r w:rsidRPr="009A216E">
        <w:rPr>
          <w:rFonts w:ascii="Times New Roman" w:hAnsi="Times New Roman" w:cs="Times New Roman"/>
        </w:rPr>
        <w:t>(2). Use one view to filter the other;</w:t>
      </w:r>
    </w:p>
    <w:p w14:paraId="48C02970" w14:textId="6BF9A477" w:rsidR="000369D9" w:rsidRDefault="000369D9">
      <w:pPr>
        <w:rPr>
          <w:rFonts w:ascii="Times New Roman" w:hAnsi="Times New Roman" w:cs="Times New Roman"/>
        </w:rPr>
      </w:pPr>
      <w:r w:rsidRPr="000369D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2757D3" wp14:editId="26AD1759">
            <wp:extent cx="5943600" cy="50901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1B0B" w14:textId="77777777" w:rsidR="00DF067F" w:rsidRPr="009A216E" w:rsidRDefault="00DF067F">
      <w:pPr>
        <w:rPr>
          <w:rFonts w:ascii="Times New Roman" w:hAnsi="Times New Roman" w:cs="Times New Roman"/>
        </w:rPr>
      </w:pPr>
    </w:p>
    <w:p w14:paraId="77990B80" w14:textId="77777777" w:rsidR="003B17F0" w:rsidRPr="009A216E" w:rsidRDefault="003B17F0">
      <w:pPr>
        <w:rPr>
          <w:rFonts w:ascii="Times New Roman" w:hAnsi="Times New Roman" w:cs="Times New Roman"/>
        </w:rPr>
      </w:pPr>
      <w:r w:rsidRPr="009A216E">
        <w:rPr>
          <w:rFonts w:ascii="Times New Roman" w:hAnsi="Times New Roman" w:cs="Times New Roman"/>
        </w:rPr>
        <w:t>(3). Share and save the dashboard file;</w:t>
      </w:r>
    </w:p>
    <w:p w14:paraId="455B1E44" w14:textId="34BB6DF9" w:rsidR="003B17F0" w:rsidRPr="009A216E" w:rsidRDefault="003B17F0">
      <w:pPr>
        <w:rPr>
          <w:rFonts w:ascii="Times New Roman" w:hAnsi="Times New Roman" w:cs="Times New Roman"/>
        </w:rPr>
      </w:pPr>
    </w:p>
    <w:p w14:paraId="1576B451" w14:textId="77777777" w:rsidR="00E70AAC" w:rsidRPr="009A216E" w:rsidRDefault="00E70AAC">
      <w:pPr>
        <w:rPr>
          <w:rFonts w:ascii="Times New Roman" w:hAnsi="Times New Roman" w:cs="Times New Roman"/>
        </w:rPr>
      </w:pPr>
    </w:p>
    <w:p w14:paraId="3C2FBCB3" w14:textId="22D25589" w:rsidR="00313322" w:rsidRDefault="001256E5">
      <w:pPr>
        <w:rPr>
          <w:rFonts w:ascii="Times New Roman" w:hAnsi="Times New Roman" w:cs="Times New Roman"/>
        </w:rPr>
      </w:pPr>
      <w:r w:rsidRPr="001256E5">
        <w:rPr>
          <w:rFonts w:ascii="Times New Roman" w:hAnsi="Times New Roman" w:cs="Times New Roman"/>
          <w:noProof/>
        </w:rPr>
        <w:drawing>
          <wp:inline distT="0" distB="0" distL="0" distR="0" wp14:anchorId="630A17C6" wp14:editId="638D7F5F">
            <wp:extent cx="5943600" cy="18014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3A5D" w14:textId="08448017" w:rsidR="0098360F" w:rsidRDefault="0098360F">
      <w:pPr>
        <w:rPr>
          <w:rFonts w:ascii="Times New Roman" w:hAnsi="Times New Roman" w:cs="Times New Roman"/>
        </w:rPr>
      </w:pPr>
    </w:p>
    <w:p w14:paraId="016DE253" w14:textId="77777777" w:rsidR="0037496C" w:rsidRDefault="0037496C" w:rsidP="003749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 Edit and Save a Data Source:</w:t>
      </w:r>
    </w:p>
    <w:p w14:paraId="6F904B1D" w14:textId="77777777" w:rsidR="0037496C" w:rsidRDefault="0037496C" w:rsidP="003749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the hurricane.xlsx; </w:t>
      </w:r>
    </w:p>
    <w:p w14:paraId="0D9E83E3" w14:textId="6FE416B6" w:rsidR="0037496C" w:rsidRDefault="0037496C" w:rsidP="003749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(1). Create a folder and assign fields to the folder;</w:t>
      </w:r>
    </w:p>
    <w:p w14:paraId="1C4836D6" w14:textId="789878FA" w:rsidR="008661C8" w:rsidRDefault="00630F2B" w:rsidP="0037496C">
      <w:pPr>
        <w:rPr>
          <w:rFonts w:ascii="Times New Roman" w:hAnsi="Times New Roman" w:cs="Times New Roman"/>
        </w:rPr>
      </w:pPr>
      <w:r w:rsidRPr="00630F2B">
        <w:rPr>
          <w:rFonts w:ascii="Times New Roman" w:hAnsi="Times New Roman" w:cs="Times New Roman"/>
          <w:noProof/>
        </w:rPr>
        <w:drawing>
          <wp:inline distT="0" distB="0" distL="0" distR="0" wp14:anchorId="0C65F567" wp14:editId="3E841728">
            <wp:extent cx="2013053" cy="4172164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3053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4D25" w14:textId="2D116631" w:rsidR="0037496C" w:rsidRDefault="0037496C" w:rsidP="003749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(2). Change dimension to measures, or change measures to dimension (storm #):</w:t>
      </w:r>
    </w:p>
    <w:p w14:paraId="0F8A36BA" w14:textId="1C3701F1" w:rsidR="00DD54F9" w:rsidRDefault="00DD54F9" w:rsidP="0037496C">
      <w:pPr>
        <w:rPr>
          <w:rFonts w:ascii="Times New Roman" w:hAnsi="Times New Roman" w:cs="Times New Roman"/>
        </w:rPr>
      </w:pPr>
      <w:r w:rsidRPr="00DD54F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52445C" wp14:editId="40152DAD">
            <wp:extent cx="1917799" cy="4718292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17799" cy="471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4853" w14:textId="3A09E4F5" w:rsidR="0037496C" w:rsidRDefault="0037496C" w:rsidP="003749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(3). Set the default properties of the fields;</w:t>
      </w:r>
    </w:p>
    <w:p w14:paraId="28A16824" w14:textId="5780CE9D" w:rsidR="008B7B08" w:rsidRDefault="008B7B08" w:rsidP="0037496C">
      <w:pPr>
        <w:rPr>
          <w:rFonts w:ascii="Times New Roman" w:hAnsi="Times New Roman" w:cs="Times New Roman"/>
        </w:rPr>
      </w:pPr>
      <w:r w:rsidRPr="008B7B0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A1FBB3" wp14:editId="1B96E935">
            <wp:extent cx="5943600" cy="34810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5034" w14:textId="77777777" w:rsidR="00EE2F89" w:rsidRDefault="00EE2F89" w:rsidP="0037496C">
      <w:pPr>
        <w:rPr>
          <w:rFonts w:ascii="Times New Roman" w:hAnsi="Times New Roman" w:cs="Times New Roman"/>
        </w:rPr>
      </w:pPr>
    </w:p>
    <w:p w14:paraId="59F587B8" w14:textId="3D6698D5" w:rsidR="0037496C" w:rsidRDefault="0037496C" w:rsidP="003749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(4). Rename a field;</w:t>
      </w:r>
    </w:p>
    <w:p w14:paraId="2401F833" w14:textId="6765A7E3" w:rsidR="00FD55E3" w:rsidRDefault="00FD55E3" w:rsidP="0037496C">
      <w:pPr>
        <w:rPr>
          <w:rFonts w:ascii="Times New Roman" w:hAnsi="Times New Roman" w:cs="Times New Roman"/>
        </w:rPr>
      </w:pPr>
      <w:r w:rsidRPr="00FD55E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E6A600" wp14:editId="487B357A">
            <wp:extent cx="2000353" cy="499770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353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8971" w14:textId="0C7D0BC4" w:rsidR="0037496C" w:rsidRDefault="0037496C" w:rsidP="003749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(5). Save the data source locally or to the server;</w:t>
      </w:r>
    </w:p>
    <w:p w14:paraId="34390C23" w14:textId="75EC2B74" w:rsidR="002A1EA0" w:rsidRDefault="002A1EA0" w:rsidP="0037496C">
      <w:pPr>
        <w:rPr>
          <w:rFonts w:ascii="Times New Roman" w:hAnsi="Times New Roman" w:cs="Times New Roman"/>
        </w:rPr>
      </w:pPr>
      <w:r w:rsidRPr="002A1EA0">
        <w:rPr>
          <w:rFonts w:ascii="Times New Roman" w:hAnsi="Times New Roman" w:cs="Times New Roman"/>
          <w:noProof/>
        </w:rPr>
        <w:drawing>
          <wp:inline distT="0" distB="0" distL="0" distR="0" wp14:anchorId="004BFAC1" wp14:editId="4815FE84">
            <wp:extent cx="5943600" cy="9810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A7DB" w14:textId="77777777" w:rsidR="0037496C" w:rsidRDefault="0037496C">
      <w:pPr>
        <w:rPr>
          <w:rFonts w:ascii="Times New Roman" w:hAnsi="Times New Roman" w:cs="Times New Roman"/>
        </w:rPr>
      </w:pPr>
    </w:p>
    <w:p w14:paraId="36E9E770" w14:textId="466097B7" w:rsidR="00803D96" w:rsidRDefault="00803D96">
      <w:pPr>
        <w:rPr>
          <w:rFonts w:ascii="Times New Roman" w:hAnsi="Times New Roman" w:cs="Times New Roman"/>
        </w:rPr>
      </w:pPr>
    </w:p>
    <w:p w14:paraId="6DF478C1" w14:textId="77777777" w:rsidR="00803D96" w:rsidRDefault="00803D96" w:rsidP="00803D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 Update the View with New Data:</w:t>
      </w:r>
    </w:p>
    <w:p w14:paraId="56C978ED" w14:textId="2655199D" w:rsidR="00803D96" w:rsidRDefault="00803D96" w:rsidP="00803D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(1). Live connection;</w:t>
      </w:r>
    </w:p>
    <w:p w14:paraId="29C47520" w14:textId="4F720EEB" w:rsidR="00150371" w:rsidRDefault="00150371" w:rsidP="00803D96">
      <w:pPr>
        <w:rPr>
          <w:rFonts w:ascii="Times New Roman" w:hAnsi="Times New Roman" w:cs="Times New Roman"/>
        </w:rPr>
      </w:pPr>
      <w:r w:rsidRPr="0015037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B32F3A" wp14:editId="2627A674">
            <wp:extent cx="3499030" cy="1962251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9030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0541" w14:textId="60370F1D" w:rsidR="00351D05" w:rsidRDefault="00351D05" w:rsidP="00803D96">
      <w:pPr>
        <w:rPr>
          <w:rFonts w:ascii="Times New Roman" w:hAnsi="Times New Roman" w:cs="Times New Roman"/>
        </w:rPr>
      </w:pPr>
    </w:p>
    <w:p w14:paraId="0A30FCD5" w14:textId="3B4BB45C" w:rsidR="00803D96" w:rsidRDefault="00803D96" w:rsidP="00803D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(2). Automatically change the views by changing data;</w:t>
      </w:r>
    </w:p>
    <w:p w14:paraId="62530BAE" w14:textId="024833E0" w:rsidR="00D86F55" w:rsidRDefault="00D86F55" w:rsidP="00803D96">
      <w:pPr>
        <w:rPr>
          <w:rFonts w:ascii="Times New Roman" w:hAnsi="Times New Roman" w:cs="Times New Roman"/>
        </w:rPr>
      </w:pPr>
      <w:r w:rsidRPr="00351D05">
        <w:rPr>
          <w:rFonts w:ascii="Times New Roman" w:hAnsi="Times New Roman" w:cs="Times New Roman"/>
          <w:noProof/>
        </w:rPr>
        <w:drawing>
          <wp:inline distT="0" distB="0" distL="0" distR="0" wp14:anchorId="26FAD43F" wp14:editId="5828A76F">
            <wp:extent cx="5943600" cy="30949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27D6C" w14:textId="77777777" w:rsidR="005474A9" w:rsidRDefault="005474A9" w:rsidP="00803D96">
      <w:pPr>
        <w:rPr>
          <w:rFonts w:ascii="Times New Roman" w:hAnsi="Times New Roman" w:cs="Times New Roman"/>
        </w:rPr>
      </w:pPr>
    </w:p>
    <w:p w14:paraId="14603DF7" w14:textId="39F5D897" w:rsidR="00803D96" w:rsidRDefault="00803D96" w:rsidP="00803D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(3). Structure change</w:t>
      </w:r>
      <w:r w:rsidR="00573474">
        <w:rPr>
          <w:rFonts w:ascii="Times New Roman" w:hAnsi="Times New Roman" w:cs="Times New Roman"/>
        </w:rPr>
        <w:t xml:space="preserve"> will</w:t>
      </w:r>
      <w:r>
        <w:rPr>
          <w:rFonts w:ascii="Times New Roman" w:hAnsi="Times New Roman" w:cs="Times New Roman"/>
        </w:rPr>
        <w:t xml:space="preserve"> </w:t>
      </w:r>
      <w:r w:rsidR="00FF4D90">
        <w:rPr>
          <w:rFonts w:ascii="Times New Roman" w:hAnsi="Times New Roman" w:cs="Times New Roman"/>
        </w:rPr>
        <w:t>apply</w:t>
      </w:r>
      <w:r>
        <w:rPr>
          <w:rFonts w:ascii="Times New Roman" w:hAnsi="Times New Roman" w:cs="Times New Roman"/>
        </w:rPr>
        <w:t xml:space="preserve"> to the views directly;</w:t>
      </w:r>
    </w:p>
    <w:p w14:paraId="1B49559C" w14:textId="55230406" w:rsidR="00573474" w:rsidRDefault="00801894" w:rsidP="00803D96">
      <w:pPr>
        <w:rPr>
          <w:rFonts w:ascii="Times New Roman" w:hAnsi="Times New Roman" w:cs="Times New Roman"/>
        </w:rPr>
      </w:pPr>
      <w:r w:rsidRPr="0080189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B5E2DBA" wp14:editId="270D005A">
            <wp:extent cx="1873346" cy="3841947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384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E441" w14:textId="77777777" w:rsidR="00803D96" w:rsidRDefault="00803D96" w:rsidP="00803D96">
      <w:pPr>
        <w:rPr>
          <w:rFonts w:ascii="Times New Roman" w:hAnsi="Times New Roman" w:cs="Times New Roman"/>
        </w:rPr>
      </w:pPr>
    </w:p>
    <w:p w14:paraId="6D825BF1" w14:textId="77777777" w:rsidR="00803D96" w:rsidRDefault="00803D96" w:rsidP="00803D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8. Use Groups to organize Data:</w:t>
      </w:r>
    </w:p>
    <w:p w14:paraId="3D0E0D95" w14:textId="77777777" w:rsidR="00803D96" w:rsidRDefault="00803D96" w:rsidP="00803D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(1). Use Group to categorize Product “Model Name”; Use </w:t>
      </w:r>
      <w:proofErr w:type="gramStart"/>
      <w:r>
        <w:rPr>
          <w:rFonts w:ascii="Times New Roman" w:hAnsi="Times New Roman" w:cs="Times New Roman"/>
        </w:rPr>
        <w:t>rename</w:t>
      </w:r>
      <w:proofErr w:type="gramEnd"/>
      <w:r>
        <w:rPr>
          <w:rFonts w:ascii="Times New Roman" w:hAnsi="Times New Roman" w:cs="Times New Roman"/>
        </w:rPr>
        <w:t xml:space="preserve"> to change the name of the group;</w:t>
      </w:r>
    </w:p>
    <w:p w14:paraId="5F2BEFA8" w14:textId="77777777" w:rsidR="00803D96" w:rsidRDefault="00803D96" w:rsidP="00803D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(2). Use Find to discover the keywords for categorization; Use the other to include the remaining items into one group;</w:t>
      </w:r>
    </w:p>
    <w:p w14:paraId="3395FAC4" w14:textId="14621D92" w:rsidR="00803D96" w:rsidRDefault="00803D96" w:rsidP="00803D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(3). Model Sum of Quantity by Model Groups:</w:t>
      </w:r>
    </w:p>
    <w:p w14:paraId="1315302D" w14:textId="77777777" w:rsidR="00613B31" w:rsidRDefault="00613B31" w:rsidP="00803D96">
      <w:pPr>
        <w:rPr>
          <w:rFonts w:ascii="Times New Roman" w:hAnsi="Times New Roman" w:cs="Times New Roman"/>
        </w:rPr>
      </w:pPr>
    </w:p>
    <w:p w14:paraId="7A87FB4D" w14:textId="49814B87" w:rsidR="00766A72" w:rsidRDefault="00766A72" w:rsidP="00803D96">
      <w:pPr>
        <w:rPr>
          <w:rFonts w:ascii="Times New Roman" w:hAnsi="Times New Roman" w:cs="Times New Roman"/>
        </w:rPr>
      </w:pPr>
      <w:r w:rsidRPr="00766A72">
        <w:rPr>
          <w:rFonts w:ascii="Times New Roman" w:hAnsi="Times New Roman" w:cs="Times New Roman"/>
          <w:noProof/>
        </w:rPr>
        <w:drawing>
          <wp:inline distT="0" distB="0" distL="0" distR="0" wp14:anchorId="003B4C9E" wp14:editId="4BFA0495">
            <wp:extent cx="5943600" cy="14439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10AB" w14:textId="77777777" w:rsidR="00AB7862" w:rsidRDefault="00AB7862" w:rsidP="00803D96">
      <w:pPr>
        <w:rPr>
          <w:rFonts w:ascii="Times New Roman" w:hAnsi="Times New Roman" w:cs="Times New Roman"/>
        </w:rPr>
      </w:pPr>
    </w:p>
    <w:p w14:paraId="1BC1F8E9" w14:textId="4129DEBE" w:rsidR="00803D96" w:rsidRDefault="00803D96" w:rsidP="00803D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(4). Group the items in the View by labels (Use product line and sum of the sales amount):</w:t>
      </w:r>
    </w:p>
    <w:p w14:paraId="7E52E946" w14:textId="27613A3C" w:rsidR="00BB21CF" w:rsidRDefault="00BB21CF" w:rsidP="00803D96">
      <w:pPr>
        <w:rPr>
          <w:rFonts w:ascii="Times New Roman" w:hAnsi="Times New Roman" w:cs="Times New Roman"/>
        </w:rPr>
      </w:pPr>
      <w:r w:rsidRPr="00BB21C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03D9FA" wp14:editId="26CE1EEB">
            <wp:extent cx="3086259" cy="52834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528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D5F6" w14:textId="77777777" w:rsidR="00803D96" w:rsidRDefault="00803D96" w:rsidP="00803D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(5). Compare different groups using bars by different colors (use Size, sum of order quantity):</w:t>
      </w:r>
    </w:p>
    <w:p w14:paraId="18FB3DF9" w14:textId="3BC768F5" w:rsidR="00803D96" w:rsidRDefault="00803D96" w:rsidP="00803D96">
      <w:pPr>
        <w:rPr>
          <w:rFonts w:ascii="Times New Roman" w:hAnsi="Times New Roman" w:cs="Times New Roman"/>
        </w:rPr>
      </w:pPr>
    </w:p>
    <w:p w14:paraId="6C1257B7" w14:textId="674B45C9" w:rsidR="00154CDB" w:rsidRDefault="00154CDB" w:rsidP="00803D96">
      <w:pPr>
        <w:rPr>
          <w:rFonts w:ascii="Times New Roman" w:hAnsi="Times New Roman" w:cs="Times New Roman"/>
        </w:rPr>
      </w:pPr>
      <w:r w:rsidRPr="00154CD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EB7F4F" wp14:editId="00A6FAFA">
            <wp:extent cx="5943600" cy="3455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2821" w14:textId="38DD1DFA" w:rsidR="009F27AA" w:rsidRDefault="009F27AA" w:rsidP="00803D96">
      <w:pPr>
        <w:rPr>
          <w:rFonts w:ascii="Times New Roman" w:hAnsi="Times New Roman" w:cs="Times New Roman"/>
        </w:rPr>
      </w:pPr>
      <w:r w:rsidRPr="009F27A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D3DF0F" wp14:editId="7C20F0C0">
            <wp:extent cx="3537132" cy="5188217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37132" cy="518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07C0" w14:textId="77777777" w:rsidR="00154CDB" w:rsidRDefault="00154CDB" w:rsidP="00803D96">
      <w:pPr>
        <w:rPr>
          <w:rFonts w:ascii="Times New Roman" w:hAnsi="Times New Roman" w:cs="Times New Roman"/>
        </w:rPr>
      </w:pPr>
    </w:p>
    <w:p w14:paraId="02A93421" w14:textId="77777777" w:rsidR="00803D96" w:rsidRPr="009A216E" w:rsidRDefault="00803D96">
      <w:pPr>
        <w:rPr>
          <w:rFonts w:ascii="Times New Roman" w:hAnsi="Times New Roman" w:cs="Times New Roman"/>
        </w:rPr>
      </w:pPr>
    </w:p>
    <w:sectPr w:rsidR="00803D96" w:rsidRPr="009A216E" w:rsidSect="003756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53D"/>
    <w:rsid w:val="000127B5"/>
    <w:rsid w:val="0003488A"/>
    <w:rsid w:val="000369D9"/>
    <w:rsid w:val="00054FEC"/>
    <w:rsid w:val="000B5786"/>
    <w:rsid w:val="001143B1"/>
    <w:rsid w:val="001256E5"/>
    <w:rsid w:val="00127549"/>
    <w:rsid w:val="00150371"/>
    <w:rsid w:val="00154CDB"/>
    <w:rsid w:val="0016642E"/>
    <w:rsid w:val="00176901"/>
    <w:rsid w:val="00181A55"/>
    <w:rsid w:val="001927E0"/>
    <w:rsid w:val="002477D7"/>
    <w:rsid w:val="00293F4F"/>
    <w:rsid w:val="002A1EA0"/>
    <w:rsid w:val="002B20B1"/>
    <w:rsid w:val="002C0DF9"/>
    <w:rsid w:val="00313322"/>
    <w:rsid w:val="00341E67"/>
    <w:rsid w:val="0034550F"/>
    <w:rsid w:val="00351D05"/>
    <w:rsid w:val="00353AC5"/>
    <w:rsid w:val="0036072C"/>
    <w:rsid w:val="0037496C"/>
    <w:rsid w:val="0037563A"/>
    <w:rsid w:val="003806BD"/>
    <w:rsid w:val="00392752"/>
    <w:rsid w:val="003A0436"/>
    <w:rsid w:val="003B17F0"/>
    <w:rsid w:val="003B4480"/>
    <w:rsid w:val="003E6308"/>
    <w:rsid w:val="00450C40"/>
    <w:rsid w:val="0045595E"/>
    <w:rsid w:val="0046412B"/>
    <w:rsid w:val="004C7C21"/>
    <w:rsid w:val="004D4930"/>
    <w:rsid w:val="004E3333"/>
    <w:rsid w:val="004E3A81"/>
    <w:rsid w:val="004F0FFB"/>
    <w:rsid w:val="005474A9"/>
    <w:rsid w:val="00573474"/>
    <w:rsid w:val="00593959"/>
    <w:rsid w:val="00595FE0"/>
    <w:rsid w:val="005C45A3"/>
    <w:rsid w:val="005F05E7"/>
    <w:rsid w:val="005F39B5"/>
    <w:rsid w:val="00613B31"/>
    <w:rsid w:val="00630F2B"/>
    <w:rsid w:val="006343F3"/>
    <w:rsid w:val="006439AF"/>
    <w:rsid w:val="00647885"/>
    <w:rsid w:val="006556BF"/>
    <w:rsid w:val="00695AA7"/>
    <w:rsid w:val="006A518C"/>
    <w:rsid w:val="006C09C2"/>
    <w:rsid w:val="006C6278"/>
    <w:rsid w:val="006D7FC8"/>
    <w:rsid w:val="006E654B"/>
    <w:rsid w:val="00727BB3"/>
    <w:rsid w:val="007343B2"/>
    <w:rsid w:val="00761DCD"/>
    <w:rsid w:val="00766A72"/>
    <w:rsid w:val="00771130"/>
    <w:rsid w:val="00796FC2"/>
    <w:rsid w:val="007E736B"/>
    <w:rsid w:val="007F364E"/>
    <w:rsid w:val="00801894"/>
    <w:rsid w:val="00803D96"/>
    <w:rsid w:val="00834C2D"/>
    <w:rsid w:val="008568A5"/>
    <w:rsid w:val="0086570E"/>
    <w:rsid w:val="008661C8"/>
    <w:rsid w:val="00875F0A"/>
    <w:rsid w:val="00876DA2"/>
    <w:rsid w:val="00880E1A"/>
    <w:rsid w:val="00893ADF"/>
    <w:rsid w:val="008B7B08"/>
    <w:rsid w:val="008D7B09"/>
    <w:rsid w:val="008F3A63"/>
    <w:rsid w:val="00902988"/>
    <w:rsid w:val="00917045"/>
    <w:rsid w:val="0097322F"/>
    <w:rsid w:val="00974EF9"/>
    <w:rsid w:val="0098360F"/>
    <w:rsid w:val="009A216E"/>
    <w:rsid w:val="009B4D93"/>
    <w:rsid w:val="009B4E44"/>
    <w:rsid w:val="009C13E2"/>
    <w:rsid w:val="009C68DB"/>
    <w:rsid w:val="009D46F0"/>
    <w:rsid w:val="009F27AA"/>
    <w:rsid w:val="00A3091E"/>
    <w:rsid w:val="00A61ACB"/>
    <w:rsid w:val="00A80CAB"/>
    <w:rsid w:val="00AA2D08"/>
    <w:rsid w:val="00AB7862"/>
    <w:rsid w:val="00AC0C61"/>
    <w:rsid w:val="00B1155E"/>
    <w:rsid w:val="00B165F2"/>
    <w:rsid w:val="00B173DF"/>
    <w:rsid w:val="00B3453D"/>
    <w:rsid w:val="00BB21CF"/>
    <w:rsid w:val="00BF7831"/>
    <w:rsid w:val="00C000B1"/>
    <w:rsid w:val="00C36E8D"/>
    <w:rsid w:val="00C844FE"/>
    <w:rsid w:val="00CF57ED"/>
    <w:rsid w:val="00D45B11"/>
    <w:rsid w:val="00D86F55"/>
    <w:rsid w:val="00D920F9"/>
    <w:rsid w:val="00DD54F9"/>
    <w:rsid w:val="00DF067F"/>
    <w:rsid w:val="00E07CF2"/>
    <w:rsid w:val="00E45ADC"/>
    <w:rsid w:val="00E63275"/>
    <w:rsid w:val="00E70AAC"/>
    <w:rsid w:val="00E91A5E"/>
    <w:rsid w:val="00EC6D4E"/>
    <w:rsid w:val="00ED7FDA"/>
    <w:rsid w:val="00EE2F89"/>
    <w:rsid w:val="00F032C8"/>
    <w:rsid w:val="00F058E9"/>
    <w:rsid w:val="00FA22E0"/>
    <w:rsid w:val="00FA6EC8"/>
    <w:rsid w:val="00FC005A"/>
    <w:rsid w:val="00FD4D54"/>
    <w:rsid w:val="00FD55E3"/>
    <w:rsid w:val="00FF4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0D7ED"/>
  <w14:defaultImageDpi w14:val="32767"/>
  <w15:chartTrackingRefBased/>
  <w15:docId w15:val="{247D41F5-21BC-F24E-A85F-F453CF784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08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19</Pages>
  <Words>326</Words>
  <Characters>1860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Yuanyuan Gao</dc:creator>
  <cp:keywords/>
  <dc:description/>
  <cp:lastModifiedBy>STSC</cp:lastModifiedBy>
  <cp:revision>121</cp:revision>
  <dcterms:created xsi:type="dcterms:W3CDTF">2021-06-08T22:10:00Z</dcterms:created>
  <dcterms:modified xsi:type="dcterms:W3CDTF">2023-10-23T00:14:00Z</dcterms:modified>
</cp:coreProperties>
</file>