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5FA2" w14:textId="4A3FD7E2" w:rsidR="006D4538" w:rsidRPr="00E4021B" w:rsidRDefault="006D4538">
      <w:pPr>
        <w:rPr>
          <w:b/>
          <w:bCs/>
          <w:sz w:val="28"/>
          <w:szCs w:val="28"/>
        </w:rPr>
      </w:pPr>
      <w:r w:rsidRPr="006D4538">
        <w:rPr>
          <w:b/>
          <w:bCs/>
          <w:sz w:val="28"/>
          <w:szCs w:val="28"/>
        </w:rPr>
        <w:t>30 AUG 2023</w:t>
      </w:r>
    </w:p>
    <w:p w14:paraId="6B8CB346" w14:textId="77777777" w:rsidR="00F35105" w:rsidRDefault="00666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 data</w:t>
      </w:r>
    </w:p>
    <w:p w14:paraId="0FC67427" w14:textId="77777777" w:rsidR="00666170" w:rsidRDefault="00666170" w:rsidP="00666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that has terabyte of size and more.</w:t>
      </w:r>
    </w:p>
    <w:p w14:paraId="4B62A90D" w14:textId="77777777" w:rsidR="00666170" w:rsidRDefault="00666170" w:rsidP="00666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4V’s</w:t>
      </w:r>
    </w:p>
    <w:p w14:paraId="22FC29FF" w14:textId="77777777" w:rsidR="00666170" w:rsidRDefault="00666170" w:rsidP="00666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Volume, Variety, Velocity, Veracity</w:t>
      </w:r>
    </w:p>
    <w:p w14:paraId="3EE3E00C" w14:textId="77777777" w:rsidR="00666170" w:rsidRDefault="00666170" w:rsidP="00666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Batch processing – processing in the batch</w:t>
      </w:r>
    </w:p>
    <w:p w14:paraId="4716FFFB" w14:textId="77777777" w:rsidR="00666170" w:rsidRDefault="00666170" w:rsidP="006661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 processing – live processing</w:t>
      </w:r>
    </w:p>
    <w:p w14:paraId="58670EEF" w14:textId="77777777" w:rsidR="0066183B" w:rsidRDefault="00A95839" w:rsidP="006618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Stream analytics helps in understanding 360 degrees of customer</w:t>
      </w:r>
      <w:r w:rsidR="00032378">
        <w:rPr>
          <w:rFonts w:ascii="Times New Roman" w:hAnsi="Times New Roman" w:cs="Times New Roman"/>
          <w:sz w:val="24"/>
          <w:szCs w:val="24"/>
        </w:rPr>
        <w:t>.</w:t>
      </w:r>
    </w:p>
    <w:p w14:paraId="04B4BCFF" w14:textId="77777777" w:rsidR="0066183B" w:rsidRDefault="0066183B" w:rsidP="006618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Parallel processing</w:t>
      </w:r>
    </w:p>
    <w:p w14:paraId="24C331C5" w14:textId="77777777" w:rsidR="002C3A20" w:rsidRDefault="0066183B" w:rsidP="006618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computing</w:t>
      </w:r>
    </w:p>
    <w:p w14:paraId="6F590FB5" w14:textId="77777777" w:rsidR="002C3A20" w:rsidRDefault="002C3A20" w:rsidP="002C3A20">
      <w:pPr>
        <w:rPr>
          <w:rFonts w:ascii="Times New Roman" w:hAnsi="Times New Roman" w:cs="Times New Roman"/>
          <w:sz w:val="24"/>
          <w:szCs w:val="24"/>
        </w:rPr>
      </w:pPr>
    </w:p>
    <w:p w14:paraId="46BC74FC" w14:textId="77777777" w:rsidR="002C3A20" w:rsidRDefault="002C3A20" w:rsidP="002C3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</w:t>
      </w:r>
      <w:r w:rsidR="00BC645E">
        <w:rPr>
          <w:rFonts w:ascii="Times New Roman" w:hAnsi="Times New Roman" w:cs="Times New Roman"/>
          <w:sz w:val="24"/>
          <w:szCs w:val="24"/>
        </w:rPr>
        <w:t xml:space="preserve"> </w:t>
      </w:r>
      <w:r w:rsidR="00BD6EA3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arehouse</w:t>
      </w:r>
    </w:p>
    <w:p w14:paraId="46E0C67B" w14:textId="77777777" w:rsidR="002C3A20" w:rsidRDefault="002C3A20" w:rsidP="002C3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data as object.</w:t>
      </w:r>
    </w:p>
    <w:p w14:paraId="382B3BD8" w14:textId="77777777" w:rsidR="002C3A20" w:rsidRDefault="002C3A20" w:rsidP="002C3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Structured data</w:t>
      </w:r>
    </w:p>
    <w:p w14:paraId="6DA39B2B" w14:textId="77777777" w:rsidR="002C3A20" w:rsidRDefault="002C3A20" w:rsidP="002C3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Dimension modeling</w:t>
      </w:r>
    </w:p>
    <w:p w14:paraId="3884A853" w14:textId="77777777" w:rsidR="002C3A20" w:rsidRDefault="002C3A20" w:rsidP="002C3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Acid properties</w:t>
      </w:r>
    </w:p>
    <w:p w14:paraId="543A3A9D" w14:textId="77777777" w:rsidR="002C3A20" w:rsidRDefault="002C3A20" w:rsidP="002C3A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Fixed schema</w:t>
      </w:r>
    </w:p>
    <w:p w14:paraId="58E7774B" w14:textId="77777777" w:rsidR="002C3A20" w:rsidRDefault="002C3A20" w:rsidP="00BC645E">
      <w:pPr>
        <w:rPr>
          <w:rFonts w:ascii="Times New Roman" w:hAnsi="Times New Roman" w:cs="Times New Roman"/>
          <w:sz w:val="24"/>
          <w:szCs w:val="24"/>
        </w:rPr>
      </w:pPr>
    </w:p>
    <w:p w14:paraId="42D8656B" w14:textId="77777777" w:rsidR="00BC645E" w:rsidRDefault="00BC645E" w:rsidP="00BC6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r w:rsidR="00BD6EA3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ake</w:t>
      </w:r>
    </w:p>
    <w:p w14:paraId="02B7864D" w14:textId="77777777" w:rsidR="00BC645E" w:rsidRDefault="00BC645E" w:rsidP="00BC6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Structured, semi structured and unstructured.</w:t>
      </w:r>
    </w:p>
    <w:p w14:paraId="55A7F5F0" w14:textId="77777777" w:rsidR="00BC645E" w:rsidRDefault="00BC645E" w:rsidP="00BC6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Flexible schema</w:t>
      </w:r>
    </w:p>
    <w:p w14:paraId="2792DA59" w14:textId="77777777" w:rsidR="00BC645E" w:rsidRDefault="00BC645E" w:rsidP="00BC6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Acid properties are not available.</w:t>
      </w:r>
    </w:p>
    <w:p w14:paraId="47CF50DD" w14:textId="77777777" w:rsidR="00BC645E" w:rsidRDefault="00BC645E" w:rsidP="00BC64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Metadata</w:t>
      </w:r>
    </w:p>
    <w:p w14:paraId="775E0187" w14:textId="77777777" w:rsidR="00BC645E" w:rsidRDefault="00BC645E" w:rsidP="00BD6EA3">
      <w:pPr>
        <w:rPr>
          <w:rFonts w:ascii="Times New Roman" w:hAnsi="Times New Roman" w:cs="Times New Roman"/>
          <w:sz w:val="24"/>
          <w:szCs w:val="24"/>
        </w:rPr>
      </w:pPr>
    </w:p>
    <w:p w14:paraId="6C6D90AD" w14:textId="77777777" w:rsidR="00BD6EA3" w:rsidRDefault="00BD6EA3" w:rsidP="00BD6E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Lake House</w:t>
      </w:r>
    </w:p>
    <w:p w14:paraId="46DB8EFA" w14:textId="22E870E5" w:rsidR="00F721B1" w:rsidRPr="00E4021B" w:rsidRDefault="00BD6EA3" w:rsidP="00F72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Combination of both</w:t>
      </w:r>
    </w:p>
    <w:p w14:paraId="0CE978BF" w14:textId="0A161747" w:rsidR="00F721B1" w:rsidRDefault="00F721B1" w:rsidP="00F721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Cloud Computing</w:t>
      </w:r>
    </w:p>
    <w:p w14:paraId="0C87AC0E" w14:textId="1172D956" w:rsidR="00F721B1" w:rsidRDefault="00F721B1" w:rsidP="00F72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Delivery of computing resources over internet</w:t>
      </w:r>
    </w:p>
    <w:p w14:paraId="7E086E43" w14:textId="7C5EE863" w:rsidR="00F721B1" w:rsidRDefault="00F721B1" w:rsidP="00F72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Private, Public, Hybrid</w:t>
      </w:r>
    </w:p>
    <w:p w14:paraId="60061553" w14:textId="55A33351" w:rsidR="00F721B1" w:rsidRDefault="00E4021B" w:rsidP="00F72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Capex model – long term expenses </w:t>
      </w:r>
    </w:p>
    <w:p w14:paraId="40666278" w14:textId="690FBEF3" w:rsidR="00E4021B" w:rsidRDefault="00E4021B" w:rsidP="00F72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Opex model - day to day expenses</w:t>
      </w:r>
    </w:p>
    <w:p w14:paraId="4B4F155F" w14:textId="64AD5B7B" w:rsidR="00E4021B" w:rsidRDefault="00E4021B" w:rsidP="00F72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IaaS – only provides the infrastructure, like storage networking.</w:t>
      </w:r>
    </w:p>
    <w:p w14:paraId="699B6A1A" w14:textId="3A0E0BB7" w:rsidR="00E4021B" w:rsidRDefault="00E4021B" w:rsidP="00F721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PaaS - provides environment for building testing.</w:t>
      </w:r>
    </w:p>
    <w:p w14:paraId="60FF6856" w14:textId="1484475E" w:rsidR="00E4021B" w:rsidRDefault="00E4021B" w:rsidP="00E402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SaaS – only we can use the software.</w:t>
      </w:r>
    </w:p>
    <w:p w14:paraId="0B4A7A7A" w14:textId="5CB1A8F1" w:rsidR="00E4021B" w:rsidRDefault="00E4021B" w:rsidP="00E4021B">
      <w:pPr>
        <w:rPr>
          <w:rFonts w:ascii="Times New Roman" w:hAnsi="Times New Roman" w:cs="Times New Roman"/>
          <w:sz w:val="24"/>
          <w:szCs w:val="24"/>
        </w:rPr>
      </w:pPr>
    </w:p>
    <w:p w14:paraId="26AAFE1E" w14:textId="7FCE3D8C" w:rsidR="00C5306F" w:rsidRDefault="00C5306F" w:rsidP="00E402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Core Azure Architecture Components</w:t>
      </w:r>
    </w:p>
    <w:p w14:paraId="261C1501" w14:textId="7D12A4C1" w:rsidR="00C5306F" w:rsidRDefault="00C5306F" w:rsidP="00C53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Region pairs – at least 300 miles of separation, automatic replication of some services, updates are rollout sequentially to minimize the downtime.</w:t>
      </w:r>
    </w:p>
    <w:p w14:paraId="4F478DE1" w14:textId="69E8C187" w:rsidR="00C5306F" w:rsidRDefault="00C5306F" w:rsidP="00C53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Availab</w:t>
      </w:r>
      <w:r w:rsidR="009F165F">
        <w:rPr>
          <w:rFonts w:ascii="Times New Roman" w:hAnsi="Times New Roman" w:cs="Times New Roman"/>
          <w:sz w:val="24"/>
          <w:szCs w:val="24"/>
        </w:rPr>
        <w:t>ility zones – provide protection against downtime in the same region.</w:t>
      </w:r>
    </w:p>
    <w:p w14:paraId="215558B2" w14:textId="52C26A81" w:rsidR="009F165F" w:rsidRDefault="009F165F" w:rsidP="00C53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Resources – components like storage, VM’s, and network</w:t>
      </w:r>
    </w:p>
    <w:p w14:paraId="077CB221" w14:textId="09EF1AE4" w:rsidR="009F165F" w:rsidRDefault="009F165F" w:rsidP="00C53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Subscriptions – provides with the authenticated and authorized access to azure services.</w:t>
      </w:r>
    </w:p>
    <w:p w14:paraId="34E76450" w14:textId="53A9A0CF" w:rsidR="009F165F" w:rsidRDefault="009F165F" w:rsidP="00C530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Resource Manager – enables us to create, update and delete resources.</w:t>
      </w:r>
    </w:p>
    <w:p w14:paraId="24581994" w14:textId="45368DD9" w:rsidR="00DD05D6" w:rsidRPr="00DD05D6" w:rsidRDefault="009F165F" w:rsidP="00DD05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Resource Group – container to manage all the resources in a single unit.</w:t>
      </w:r>
    </w:p>
    <w:p w14:paraId="6D502578" w14:textId="77777777" w:rsidR="00E4021B" w:rsidRPr="00E4021B" w:rsidRDefault="00E4021B" w:rsidP="00E4021B">
      <w:pPr>
        <w:rPr>
          <w:rFonts w:ascii="Times New Roman" w:hAnsi="Times New Roman" w:cs="Times New Roman"/>
          <w:sz w:val="24"/>
          <w:szCs w:val="24"/>
        </w:rPr>
      </w:pPr>
    </w:p>
    <w:p w14:paraId="12A37C02" w14:textId="77777777" w:rsidR="0066183B" w:rsidRDefault="0066183B" w:rsidP="0066183B">
      <w:pPr>
        <w:rPr>
          <w:rFonts w:ascii="Times New Roman" w:hAnsi="Times New Roman" w:cs="Times New Roman"/>
          <w:sz w:val="24"/>
          <w:szCs w:val="24"/>
        </w:rPr>
      </w:pPr>
    </w:p>
    <w:p w14:paraId="24D90529" w14:textId="77777777" w:rsidR="0066183B" w:rsidRPr="0066183B" w:rsidRDefault="0066183B" w:rsidP="0066183B">
      <w:pPr>
        <w:rPr>
          <w:rFonts w:ascii="Times New Roman" w:hAnsi="Times New Roman" w:cs="Times New Roman"/>
          <w:sz w:val="24"/>
          <w:szCs w:val="24"/>
        </w:rPr>
      </w:pPr>
    </w:p>
    <w:sectPr w:rsidR="0066183B" w:rsidRPr="00661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84D82"/>
    <w:multiLevelType w:val="hybridMultilevel"/>
    <w:tmpl w:val="2B9429C8"/>
    <w:lvl w:ilvl="0" w:tplc="295861A4">
      <w:start w:val="30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250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803"/>
    <w:rsid w:val="00032378"/>
    <w:rsid w:val="000F3405"/>
    <w:rsid w:val="0029542F"/>
    <w:rsid w:val="002C3A20"/>
    <w:rsid w:val="005A1E7F"/>
    <w:rsid w:val="0066183B"/>
    <w:rsid w:val="00666170"/>
    <w:rsid w:val="006D4538"/>
    <w:rsid w:val="00852803"/>
    <w:rsid w:val="009F165F"/>
    <w:rsid w:val="00A95839"/>
    <w:rsid w:val="00BC645E"/>
    <w:rsid w:val="00BD6EA3"/>
    <w:rsid w:val="00C5306F"/>
    <w:rsid w:val="00D267A2"/>
    <w:rsid w:val="00DD05D6"/>
    <w:rsid w:val="00E4021B"/>
    <w:rsid w:val="00F35105"/>
    <w:rsid w:val="00F7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A3FB"/>
  <w15:chartTrackingRefBased/>
  <w15:docId w15:val="{E544D702-2110-4717-A7CB-B3170A09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Naik, Vishwanatha SBOBNG-PTIY/FUC</dc:creator>
  <cp:keywords/>
  <dc:description/>
  <cp:lastModifiedBy>Naik, Vishwanatha SBOBNG-PTIY/FUC</cp:lastModifiedBy>
  <cp:revision>4</cp:revision>
  <dcterms:created xsi:type="dcterms:W3CDTF">2023-08-30T03:42:00Z</dcterms:created>
  <dcterms:modified xsi:type="dcterms:W3CDTF">2023-08-30T10:58:00Z</dcterms:modified>
</cp:coreProperties>
</file>