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2A" w:rsidRDefault="00422449">
      <w:r>
        <w:rPr>
          <w:noProof/>
          <w:lang w:eastAsia="en-IN" w:bidi="kn-IN"/>
        </w:rPr>
        <w:drawing>
          <wp:inline distT="0" distB="0" distL="0" distR="0" wp14:anchorId="497CBE20" wp14:editId="1E78CC2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E26D1" w:rsidRDefault="004E26D1">
      <w:r>
        <w:rPr>
          <w:noProof/>
          <w:lang w:eastAsia="en-IN" w:bidi="kn-IN"/>
        </w:rPr>
        <w:lastRenderedPageBreak/>
        <w:drawing>
          <wp:inline distT="0" distB="0" distL="0" distR="0" wp14:anchorId="677DCA11" wp14:editId="2F9D3378">
            <wp:extent cx="5714286" cy="6742857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6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D1" w:rsidRDefault="004E26D1">
      <w:r>
        <w:rPr>
          <w:noProof/>
          <w:lang w:eastAsia="en-IN" w:bidi="kn-IN"/>
        </w:rPr>
        <w:lastRenderedPageBreak/>
        <w:drawing>
          <wp:inline distT="0" distB="0" distL="0" distR="0" wp14:anchorId="49F01537" wp14:editId="4CEE01B6">
            <wp:extent cx="5333333" cy="353015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49"/>
    <w:rsid w:val="0003204F"/>
    <w:rsid w:val="00207667"/>
    <w:rsid w:val="00422449"/>
    <w:rsid w:val="004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6037"/>
  <w15:chartTrackingRefBased/>
  <w15:docId w15:val="{A649847B-3253-418D-912F-ED6FBB8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SVM- Multi 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Sensitivity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Sheet1!$B$1:$P$2</c:f>
              <c:multiLvlStrCache>
                <c:ptCount val="15"/>
                <c:lvl>
                  <c:pt idx="0">
                    <c:v>None</c:v>
                  </c:pt>
                  <c:pt idx="1">
                    <c:v>Moderate</c:v>
                  </c:pt>
                  <c:pt idx="2">
                    <c:v>Severe</c:v>
                  </c:pt>
                  <c:pt idx="3">
                    <c:v>None</c:v>
                  </c:pt>
                  <c:pt idx="4">
                    <c:v>Moderate</c:v>
                  </c:pt>
                  <c:pt idx="5">
                    <c:v>Severe</c:v>
                  </c:pt>
                  <c:pt idx="6">
                    <c:v>None</c:v>
                  </c:pt>
                  <c:pt idx="7">
                    <c:v>Moderate</c:v>
                  </c:pt>
                  <c:pt idx="8">
                    <c:v>Severe</c:v>
                  </c:pt>
                  <c:pt idx="9">
                    <c:v>None</c:v>
                  </c:pt>
                  <c:pt idx="10">
                    <c:v>Moderate</c:v>
                  </c:pt>
                  <c:pt idx="11">
                    <c:v>Severe</c:v>
                  </c:pt>
                  <c:pt idx="12">
                    <c:v>None</c:v>
                  </c:pt>
                  <c:pt idx="13">
                    <c:v>Moderate</c:v>
                  </c:pt>
                  <c:pt idx="14">
                    <c:v>Severe</c:v>
                  </c:pt>
                </c:lvl>
                <c:lvl>
                  <c:pt idx="0">
                    <c:v>Case 1</c:v>
                  </c:pt>
                  <c:pt idx="3">
                    <c:v>Case 2</c:v>
                  </c:pt>
                  <c:pt idx="6">
                    <c:v>Case 3</c:v>
                  </c:pt>
                  <c:pt idx="9">
                    <c:v>Case 4</c:v>
                  </c:pt>
                  <c:pt idx="12">
                    <c:v>Case 5</c:v>
                  </c:pt>
                </c:lvl>
              </c:multiLvlStrCache>
            </c:multiLvlStrRef>
          </c:cat>
          <c:val>
            <c:numRef>
              <c:f>Sheet1!$B$3:$P$3</c:f>
              <c:numCache>
                <c:formatCode>General</c:formatCode>
                <c:ptCount val="15"/>
                <c:pt idx="0">
                  <c:v>0.95</c:v>
                </c:pt>
                <c:pt idx="1">
                  <c:v>0.85709999999999997</c:v>
                </c:pt>
                <c:pt idx="2">
                  <c:v>0.85709999999999997</c:v>
                </c:pt>
                <c:pt idx="3">
                  <c:v>0.93</c:v>
                </c:pt>
                <c:pt idx="4">
                  <c:v>0.87139999999999995</c:v>
                </c:pt>
                <c:pt idx="5">
                  <c:v>0.87139999999999995</c:v>
                </c:pt>
                <c:pt idx="6">
                  <c:v>0.94</c:v>
                </c:pt>
                <c:pt idx="7">
                  <c:v>0.83709999999999996</c:v>
                </c:pt>
                <c:pt idx="8">
                  <c:v>0.83709999999999996</c:v>
                </c:pt>
                <c:pt idx="9">
                  <c:v>0.96</c:v>
                </c:pt>
                <c:pt idx="10">
                  <c:v>0.86709999999999998</c:v>
                </c:pt>
                <c:pt idx="11">
                  <c:v>0.86709999999999998</c:v>
                </c:pt>
                <c:pt idx="12">
                  <c:v>0.96</c:v>
                </c:pt>
                <c:pt idx="13">
                  <c:v>0.86709999999999998</c:v>
                </c:pt>
                <c:pt idx="14">
                  <c:v>0.86709999999999998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A5-4355-967C-6B851892B7AC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Specificity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Sheet1!$B$1:$P$2</c:f>
              <c:multiLvlStrCache>
                <c:ptCount val="15"/>
                <c:lvl>
                  <c:pt idx="0">
                    <c:v>None</c:v>
                  </c:pt>
                  <c:pt idx="1">
                    <c:v>Moderate</c:v>
                  </c:pt>
                  <c:pt idx="2">
                    <c:v>Severe</c:v>
                  </c:pt>
                  <c:pt idx="3">
                    <c:v>None</c:v>
                  </c:pt>
                  <c:pt idx="4">
                    <c:v>Moderate</c:v>
                  </c:pt>
                  <c:pt idx="5">
                    <c:v>Severe</c:v>
                  </c:pt>
                  <c:pt idx="6">
                    <c:v>None</c:v>
                  </c:pt>
                  <c:pt idx="7">
                    <c:v>Moderate</c:v>
                  </c:pt>
                  <c:pt idx="8">
                    <c:v>Severe</c:v>
                  </c:pt>
                  <c:pt idx="9">
                    <c:v>None</c:v>
                  </c:pt>
                  <c:pt idx="10">
                    <c:v>Moderate</c:v>
                  </c:pt>
                  <c:pt idx="11">
                    <c:v>Severe</c:v>
                  </c:pt>
                  <c:pt idx="12">
                    <c:v>None</c:v>
                  </c:pt>
                  <c:pt idx="13">
                    <c:v>Moderate</c:v>
                  </c:pt>
                  <c:pt idx="14">
                    <c:v>Severe</c:v>
                  </c:pt>
                </c:lvl>
                <c:lvl>
                  <c:pt idx="0">
                    <c:v>Case 1</c:v>
                  </c:pt>
                  <c:pt idx="3">
                    <c:v>Case 2</c:v>
                  </c:pt>
                  <c:pt idx="6">
                    <c:v>Case 3</c:v>
                  </c:pt>
                  <c:pt idx="9">
                    <c:v>Case 4</c:v>
                  </c:pt>
                  <c:pt idx="12">
                    <c:v>Case 5</c:v>
                  </c:pt>
                </c:lvl>
              </c:multiLvlStrCache>
            </c:multiLvlStrRef>
          </c:cat>
          <c:val>
            <c:numRef>
              <c:f>Sheet1!$B$4:$P$4</c:f>
              <c:numCache>
                <c:formatCode>General</c:formatCode>
                <c:ptCount val="15"/>
                <c:pt idx="0">
                  <c:v>0.88090000000000002</c:v>
                </c:pt>
                <c:pt idx="1">
                  <c:v>0.97560000000000002</c:v>
                </c:pt>
                <c:pt idx="2">
                  <c:v>0.97560000000000002</c:v>
                </c:pt>
                <c:pt idx="3">
                  <c:v>0.8609</c:v>
                </c:pt>
                <c:pt idx="4">
                  <c:v>0.95620000000000005</c:v>
                </c:pt>
                <c:pt idx="5">
                  <c:v>0.95620000000000005</c:v>
                </c:pt>
                <c:pt idx="6">
                  <c:v>0.84089999999999998</c:v>
                </c:pt>
                <c:pt idx="7">
                  <c:v>0.95630000000000004</c:v>
                </c:pt>
                <c:pt idx="8">
                  <c:v>0.95630000000000004</c:v>
                </c:pt>
                <c:pt idx="9">
                  <c:v>0.89459999999999995</c:v>
                </c:pt>
                <c:pt idx="10">
                  <c:v>0.95599999999999996</c:v>
                </c:pt>
                <c:pt idx="11">
                  <c:v>0.95599999999999996</c:v>
                </c:pt>
                <c:pt idx="12">
                  <c:v>0.88090000000000002</c:v>
                </c:pt>
                <c:pt idx="13">
                  <c:v>0.95599999999999996</c:v>
                </c:pt>
                <c:pt idx="14">
                  <c:v>0.95599999999999996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A5-4355-967C-6B851892B7AC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Sheet1!$B$1:$P$2</c:f>
              <c:multiLvlStrCache>
                <c:ptCount val="15"/>
                <c:lvl>
                  <c:pt idx="0">
                    <c:v>None</c:v>
                  </c:pt>
                  <c:pt idx="1">
                    <c:v>Moderate</c:v>
                  </c:pt>
                  <c:pt idx="2">
                    <c:v>Severe</c:v>
                  </c:pt>
                  <c:pt idx="3">
                    <c:v>None</c:v>
                  </c:pt>
                  <c:pt idx="4">
                    <c:v>Moderate</c:v>
                  </c:pt>
                  <c:pt idx="5">
                    <c:v>Severe</c:v>
                  </c:pt>
                  <c:pt idx="6">
                    <c:v>None</c:v>
                  </c:pt>
                  <c:pt idx="7">
                    <c:v>Moderate</c:v>
                  </c:pt>
                  <c:pt idx="8">
                    <c:v>Severe</c:v>
                  </c:pt>
                  <c:pt idx="9">
                    <c:v>None</c:v>
                  </c:pt>
                  <c:pt idx="10">
                    <c:v>Moderate</c:v>
                  </c:pt>
                  <c:pt idx="11">
                    <c:v>Severe</c:v>
                  </c:pt>
                  <c:pt idx="12">
                    <c:v>None</c:v>
                  </c:pt>
                  <c:pt idx="13">
                    <c:v>Moderate</c:v>
                  </c:pt>
                  <c:pt idx="14">
                    <c:v>Severe</c:v>
                  </c:pt>
                </c:lvl>
                <c:lvl>
                  <c:pt idx="0">
                    <c:v>Case 1</c:v>
                  </c:pt>
                  <c:pt idx="3">
                    <c:v>Case 2</c:v>
                  </c:pt>
                  <c:pt idx="6">
                    <c:v>Case 3</c:v>
                  </c:pt>
                  <c:pt idx="9">
                    <c:v>Case 4</c:v>
                  </c:pt>
                  <c:pt idx="12">
                    <c:v>Case 5</c:v>
                  </c:pt>
                </c:lvl>
              </c:multiLvlStrCache>
            </c:multiLvlStrRef>
          </c:cat>
          <c:val>
            <c:numRef>
              <c:f>Sheet1!$B$5:$P$5</c:f>
              <c:numCache>
                <c:formatCode>General</c:formatCode>
                <c:ptCount val="15"/>
                <c:pt idx="0">
                  <c:v>0.79159999999999997</c:v>
                </c:pt>
                <c:pt idx="1">
                  <c:v>0.94730000000000003</c:v>
                </c:pt>
                <c:pt idx="2">
                  <c:v>0.94730000000000003</c:v>
                </c:pt>
                <c:pt idx="3">
                  <c:v>0.71660000000000001</c:v>
                </c:pt>
                <c:pt idx="4">
                  <c:v>0.93730000000000002</c:v>
                </c:pt>
                <c:pt idx="5">
                  <c:v>0.93730000000000002</c:v>
                </c:pt>
                <c:pt idx="6">
                  <c:v>0.75160000000000005</c:v>
                </c:pt>
                <c:pt idx="7">
                  <c:v>0.9173</c:v>
                </c:pt>
                <c:pt idx="8">
                  <c:v>0.9173</c:v>
                </c:pt>
                <c:pt idx="9">
                  <c:v>0.80159999999999998</c:v>
                </c:pt>
                <c:pt idx="10">
                  <c:v>0.95730000000000004</c:v>
                </c:pt>
                <c:pt idx="11">
                  <c:v>0.95730000000000004</c:v>
                </c:pt>
                <c:pt idx="12">
                  <c:v>0.78159999999999996</c:v>
                </c:pt>
                <c:pt idx="13">
                  <c:v>0.92730000000000001</c:v>
                </c:pt>
                <c:pt idx="14">
                  <c:v>0.92730000000000001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A5-4355-967C-6B851892B7AC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Accuracy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Sheet1!$B$1:$P$2</c:f>
              <c:multiLvlStrCache>
                <c:ptCount val="15"/>
                <c:lvl>
                  <c:pt idx="0">
                    <c:v>None</c:v>
                  </c:pt>
                  <c:pt idx="1">
                    <c:v>Moderate</c:v>
                  </c:pt>
                  <c:pt idx="2">
                    <c:v>Severe</c:v>
                  </c:pt>
                  <c:pt idx="3">
                    <c:v>None</c:v>
                  </c:pt>
                  <c:pt idx="4">
                    <c:v>Moderate</c:v>
                  </c:pt>
                  <c:pt idx="5">
                    <c:v>Severe</c:v>
                  </c:pt>
                  <c:pt idx="6">
                    <c:v>None</c:v>
                  </c:pt>
                  <c:pt idx="7">
                    <c:v>Moderate</c:v>
                  </c:pt>
                  <c:pt idx="8">
                    <c:v>Severe</c:v>
                  </c:pt>
                  <c:pt idx="9">
                    <c:v>None</c:v>
                  </c:pt>
                  <c:pt idx="10">
                    <c:v>Moderate</c:v>
                  </c:pt>
                  <c:pt idx="11">
                    <c:v>Severe</c:v>
                  </c:pt>
                  <c:pt idx="12">
                    <c:v>None</c:v>
                  </c:pt>
                  <c:pt idx="13">
                    <c:v>Moderate</c:v>
                  </c:pt>
                  <c:pt idx="14">
                    <c:v>Severe</c:v>
                  </c:pt>
                </c:lvl>
                <c:lvl>
                  <c:pt idx="0">
                    <c:v>Case 1</c:v>
                  </c:pt>
                  <c:pt idx="3">
                    <c:v>Case 2</c:v>
                  </c:pt>
                  <c:pt idx="6">
                    <c:v>Case 3</c:v>
                  </c:pt>
                  <c:pt idx="9">
                    <c:v>Case 4</c:v>
                  </c:pt>
                  <c:pt idx="12">
                    <c:v>Case 5</c:v>
                  </c:pt>
                </c:lvl>
              </c:multiLvlStrCache>
            </c:multiLvlStrRef>
          </c:cat>
          <c:val>
            <c:numRef>
              <c:f>Sheet1!$B$6:$P$6</c:f>
              <c:numCache>
                <c:formatCode>General</c:formatCode>
                <c:ptCount val="15"/>
                <c:pt idx="0">
                  <c:v>0.9032</c:v>
                </c:pt>
                <c:pt idx="1">
                  <c:v>0.93540000000000001</c:v>
                </c:pt>
                <c:pt idx="2">
                  <c:v>0.93540000000000001</c:v>
                </c:pt>
                <c:pt idx="3">
                  <c:v>0.89319999999999999</c:v>
                </c:pt>
                <c:pt idx="4">
                  <c:v>0.90539999999999998</c:v>
                </c:pt>
                <c:pt idx="5">
                  <c:v>0.90539999999999998</c:v>
                </c:pt>
                <c:pt idx="6">
                  <c:v>0.93220000000000003</c:v>
                </c:pt>
                <c:pt idx="7">
                  <c:v>0.90539999999999998</c:v>
                </c:pt>
                <c:pt idx="8">
                  <c:v>0.90539999999999998</c:v>
                </c:pt>
                <c:pt idx="9">
                  <c:v>0.93220000000000003</c:v>
                </c:pt>
                <c:pt idx="10">
                  <c:v>0.93540000000000001</c:v>
                </c:pt>
                <c:pt idx="11">
                  <c:v>0.93540000000000001</c:v>
                </c:pt>
                <c:pt idx="12">
                  <c:v>0.92320000000000002</c:v>
                </c:pt>
                <c:pt idx="13">
                  <c:v>0.91539999999999999</c:v>
                </c:pt>
                <c:pt idx="14">
                  <c:v>0.91539999999999999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A5-4355-967C-6B851892B7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4793352"/>
        <c:axId val="424801552"/>
      </c:barChart>
      <c:catAx>
        <c:axId val="424793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801552"/>
        <c:crosses val="autoZero"/>
        <c:auto val="1"/>
        <c:lblAlgn val="ctr"/>
        <c:lblOffset val="100"/>
        <c:noMultiLvlLbl val="0"/>
      </c:catAx>
      <c:valAx>
        <c:axId val="4248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793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2021-11-11T09:22:00Z</dcterms:created>
  <dcterms:modified xsi:type="dcterms:W3CDTF">2021-11-11T09:39:00Z</dcterms:modified>
</cp:coreProperties>
</file>