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39F0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15. Azure Virtual WAN – Conceptual Overview</w:t>
      </w:r>
    </w:p>
    <w:p w14:paraId="122B87DE" w14:textId="77777777" w:rsidR="00F53BAE" w:rsidRPr="004B1F66" w:rsidRDefault="00F53BAE" w:rsidP="00F53BAE">
      <w:r w:rsidRPr="004B1F66">
        <w:t xml:space="preserve">Azure Virtual WAN is a </w:t>
      </w:r>
      <w:r w:rsidRPr="004B1F66">
        <w:rPr>
          <w:b/>
          <w:bCs/>
        </w:rPr>
        <w:t>managed global networking service</w:t>
      </w:r>
      <w:r w:rsidRPr="004B1F66">
        <w:t xml:space="preserve"> that unifies:</w:t>
      </w:r>
    </w:p>
    <w:p w14:paraId="2B07F903" w14:textId="77777777" w:rsidR="00F53BAE" w:rsidRPr="004B1F66" w:rsidRDefault="00F53BAE" w:rsidP="00F53BAE">
      <w:pPr>
        <w:numPr>
          <w:ilvl w:val="0"/>
          <w:numId w:val="1"/>
        </w:numPr>
      </w:pPr>
      <w:r w:rsidRPr="004B1F66">
        <w:t>Site-to-Site VPN</w:t>
      </w:r>
    </w:p>
    <w:p w14:paraId="6BE8A5C1" w14:textId="77777777" w:rsidR="00F53BAE" w:rsidRPr="004B1F66" w:rsidRDefault="00F53BAE" w:rsidP="00F53BAE">
      <w:pPr>
        <w:numPr>
          <w:ilvl w:val="0"/>
          <w:numId w:val="1"/>
        </w:numPr>
      </w:pPr>
      <w:r w:rsidRPr="004B1F66">
        <w:t>Point-to-Site VPN</w:t>
      </w:r>
    </w:p>
    <w:p w14:paraId="572BC9C2" w14:textId="77777777" w:rsidR="00F53BAE" w:rsidRPr="004B1F66" w:rsidRDefault="00F53BAE" w:rsidP="00F53BAE">
      <w:pPr>
        <w:numPr>
          <w:ilvl w:val="0"/>
          <w:numId w:val="1"/>
        </w:numPr>
      </w:pPr>
      <w:r w:rsidRPr="004B1F66">
        <w:t>ExpressRoute</w:t>
      </w:r>
    </w:p>
    <w:p w14:paraId="45E80000" w14:textId="77777777" w:rsidR="00F53BAE" w:rsidRPr="004B1F66" w:rsidRDefault="00F53BAE" w:rsidP="00F53BAE">
      <w:pPr>
        <w:numPr>
          <w:ilvl w:val="0"/>
          <w:numId w:val="1"/>
        </w:numPr>
      </w:pPr>
      <w:r w:rsidRPr="004B1F66">
        <w:t>Azure Firewall</w:t>
      </w:r>
    </w:p>
    <w:p w14:paraId="7054E8BF" w14:textId="77777777" w:rsidR="00F53BAE" w:rsidRPr="004B1F66" w:rsidRDefault="00F53BAE" w:rsidP="00F53BAE">
      <w:pPr>
        <w:numPr>
          <w:ilvl w:val="0"/>
          <w:numId w:val="1"/>
        </w:numPr>
      </w:pPr>
      <w:r w:rsidRPr="004B1F66">
        <w:t>Routing &amp; monitoring</w:t>
      </w:r>
    </w:p>
    <w:p w14:paraId="0471E50C" w14:textId="77777777" w:rsidR="00F53BAE" w:rsidRPr="004B1F66" w:rsidRDefault="00F53BAE" w:rsidP="00F53BAE">
      <w:r w:rsidRPr="004B1F66">
        <w:drawing>
          <wp:inline distT="0" distB="0" distL="0" distR="0" wp14:anchorId="5B69D1B3" wp14:editId="059EA87B">
            <wp:extent cx="5943600" cy="3528060"/>
            <wp:effectExtent l="0" t="0" r="0" b="0"/>
            <wp:docPr id="78390535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A200" w14:textId="77777777" w:rsidR="00F53BAE" w:rsidRPr="004B1F66" w:rsidRDefault="00F53BAE" w:rsidP="00F53BAE">
      <w:r w:rsidRPr="004B1F66">
        <mc:AlternateContent>
          <mc:Choice Requires="wps">
            <w:drawing>
              <wp:inline distT="0" distB="0" distL="0" distR="0" wp14:anchorId="32B2321A" wp14:editId="7938EADB">
                <wp:extent cx="304800" cy="304800"/>
                <wp:effectExtent l="0" t="0" r="0" b="0"/>
                <wp:docPr id="1510387591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3A3BD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8FAD06" w14:textId="77777777" w:rsidR="00F53BAE" w:rsidRPr="004B1F66" w:rsidRDefault="00F53BAE" w:rsidP="00F53BAE">
      <w:r w:rsidRPr="004B1F66">
        <w:pict w14:anchorId="5972FAB6">
          <v:rect id="_x0000_i1025" style="width:0;height:1.5pt" o:hralign="center" o:hrstd="t" o:hr="t" fillcolor="#a0a0a0" stroked="f"/>
        </w:pict>
      </w:r>
    </w:p>
    <w:p w14:paraId="5CED7C8B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16. Virtual WAN Architecture</w:t>
      </w:r>
    </w:p>
    <w:p w14:paraId="1DCFD7A3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Key Components</w:t>
      </w:r>
    </w:p>
    <w:p w14:paraId="49904B5A" w14:textId="77777777" w:rsidR="00F53BAE" w:rsidRPr="004B1F66" w:rsidRDefault="00F53BAE" w:rsidP="00F53BAE">
      <w:pPr>
        <w:numPr>
          <w:ilvl w:val="0"/>
          <w:numId w:val="2"/>
        </w:numPr>
      </w:pPr>
      <w:r w:rsidRPr="004B1F66">
        <w:t>Virtual WAN</w:t>
      </w:r>
    </w:p>
    <w:p w14:paraId="3FA78BF2" w14:textId="77777777" w:rsidR="00F53BAE" w:rsidRPr="004B1F66" w:rsidRDefault="00F53BAE" w:rsidP="00F53BAE">
      <w:pPr>
        <w:numPr>
          <w:ilvl w:val="0"/>
          <w:numId w:val="2"/>
        </w:numPr>
      </w:pPr>
      <w:r w:rsidRPr="004B1F66">
        <w:t>Virtual Hub (Microsoft-managed)</w:t>
      </w:r>
    </w:p>
    <w:p w14:paraId="19B08AFF" w14:textId="77777777" w:rsidR="00F53BAE" w:rsidRPr="004B1F66" w:rsidRDefault="00F53BAE" w:rsidP="00F53BAE">
      <w:pPr>
        <w:numPr>
          <w:ilvl w:val="0"/>
          <w:numId w:val="2"/>
        </w:numPr>
      </w:pPr>
      <w:r w:rsidRPr="004B1F66">
        <w:t>Hub-spoke connectivity</w:t>
      </w:r>
    </w:p>
    <w:p w14:paraId="24D12870" w14:textId="77777777" w:rsidR="00F53BAE" w:rsidRPr="004B1F66" w:rsidRDefault="00F53BAE" w:rsidP="00F53BAE">
      <w:pPr>
        <w:numPr>
          <w:ilvl w:val="0"/>
          <w:numId w:val="2"/>
        </w:numPr>
      </w:pPr>
      <w:r w:rsidRPr="004B1F66">
        <w:lastRenderedPageBreak/>
        <w:t>Integrated security &amp; routing</w:t>
      </w:r>
    </w:p>
    <w:p w14:paraId="07091553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Advantages</w:t>
      </w:r>
    </w:p>
    <w:p w14:paraId="0283D351" w14:textId="77777777" w:rsidR="00F53BAE" w:rsidRPr="004B1F66" w:rsidRDefault="00F53BAE" w:rsidP="00F53BAE">
      <w:pPr>
        <w:numPr>
          <w:ilvl w:val="0"/>
          <w:numId w:val="3"/>
        </w:numPr>
      </w:pPr>
      <w:r w:rsidRPr="004B1F66">
        <w:t>No subnet planning inside hub</w:t>
      </w:r>
    </w:p>
    <w:p w14:paraId="164E8CD1" w14:textId="77777777" w:rsidR="00F53BAE" w:rsidRPr="004B1F66" w:rsidRDefault="00F53BAE" w:rsidP="00F53BAE">
      <w:pPr>
        <w:numPr>
          <w:ilvl w:val="0"/>
          <w:numId w:val="3"/>
        </w:numPr>
      </w:pPr>
      <w:r w:rsidRPr="004B1F66">
        <w:t>Built-in scale &amp; resilience</w:t>
      </w:r>
    </w:p>
    <w:p w14:paraId="5E7CDEDB" w14:textId="77777777" w:rsidR="00F53BAE" w:rsidRPr="004B1F66" w:rsidRDefault="00F53BAE" w:rsidP="00F53BAE">
      <w:pPr>
        <w:numPr>
          <w:ilvl w:val="0"/>
          <w:numId w:val="3"/>
        </w:numPr>
      </w:pPr>
      <w:r w:rsidRPr="004B1F66">
        <w:t>Centralized control plane</w:t>
      </w:r>
    </w:p>
    <w:p w14:paraId="777E597D" w14:textId="77777777" w:rsidR="00F53BAE" w:rsidRPr="004B1F66" w:rsidRDefault="00F53BAE" w:rsidP="00F53BAE">
      <w:r w:rsidRPr="004B1F66">
        <w:pict w14:anchorId="2B090D4E">
          <v:rect id="_x0000_i1026" style="width:0;height:1.5pt" o:hralign="center" o:hrstd="t" o:hr="t" fillcolor="#a0a0a0" stroked="f"/>
        </w:pict>
      </w:r>
    </w:p>
    <w:p w14:paraId="453BF9C2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17. Virtual WAN SKUs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269"/>
      </w:tblGrid>
      <w:tr w:rsidR="00F53BAE" w:rsidRPr="004B1F66" w14:paraId="195C7C9B" w14:textId="77777777" w:rsidTr="00F93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9704E" w14:textId="77777777" w:rsidR="00F53BAE" w:rsidRPr="004B1F66" w:rsidRDefault="00F53BAE" w:rsidP="00F93BDA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E86183C" w14:textId="77777777" w:rsidR="00F53BAE" w:rsidRPr="004B1F66" w:rsidRDefault="00F53BAE" w:rsidP="00F93BDA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Features</w:t>
            </w:r>
          </w:p>
        </w:tc>
      </w:tr>
      <w:tr w:rsidR="00F53BAE" w:rsidRPr="004B1F66" w14:paraId="66D4CE47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12BD" w14:textId="77777777" w:rsidR="00F53BAE" w:rsidRPr="004B1F66" w:rsidRDefault="00F53BAE" w:rsidP="00F93BDA">
            <w:r w:rsidRPr="004B1F66">
              <w:t>Basic</w:t>
            </w:r>
          </w:p>
        </w:tc>
        <w:tc>
          <w:tcPr>
            <w:tcW w:w="0" w:type="auto"/>
            <w:vAlign w:val="center"/>
            <w:hideMark/>
          </w:tcPr>
          <w:p w14:paraId="054C9AA1" w14:textId="77777777" w:rsidR="00F53BAE" w:rsidRPr="004B1F66" w:rsidRDefault="00F53BAE" w:rsidP="00F93BDA">
            <w:r w:rsidRPr="004B1F66">
              <w:t>Limited functionality</w:t>
            </w:r>
          </w:p>
        </w:tc>
      </w:tr>
      <w:tr w:rsidR="00F53BAE" w:rsidRPr="004B1F66" w14:paraId="3FA9D7EF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780D" w14:textId="77777777" w:rsidR="00F53BAE" w:rsidRPr="004B1F66" w:rsidRDefault="00F53BAE" w:rsidP="00F93BDA">
            <w:r w:rsidRPr="004B1F66">
              <w:t>Standard</w:t>
            </w:r>
          </w:p>
        </w:tc>
        <w:tc>
          <w:tcPr>
            <w:tcW w:w="0" w:type="auto"/>
            <w:vAlign w:val="center"/>
            <w:hideMark/>
          </w:tcPr>
          <w:p w14:paraId="7FDC40AB" w14:textId="77777777" w:rsidR="00F53BAE" w:rsidRPr="004B1F66" w:rsidRDefault="00F53BAE" w:rsidP="00F93BDA">
            <w:r w:rsidRPr="004B1F66">
              <w:t>Full routing, firewall, automation</w:t>
            </w:r>
          </w:p>
        </w:tc>
      </w:tr>
    </w:tbl>
    <w:p w14:paraId="71CDB062" w14:textId="77777777" w:rsidR="00F53BAE" w:rsidRPr="004B1F66" w:rsidRDefault="00F53BAE" w:rsidP="00F53BAE">
      <w:r w:rsidRPr="004B1F66">
        <w:pict w14:anchorId="1550467A">
          <v:rect id="_x0000_i1027" style="width:0;height:1.5pt" o:hralign="center" o:hrstd="t" o:hr="t" fillcolor="#a0a0a0" stroked="f"/>
        </w:pict>
      </w:r>
    </w:p>
    <w:p w14:paraId="7AF48128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18. Virtual Hub Address Space</w:t>
      </w:r>
    </w:p>
    <w:p w14:paraId="110BC88E" w14:textId="77777777" w:rsidR="00F53BAE" w:rsidRPr="004B1F66" w:rsidRDefault="00F53BAE" w:rsidP="00F53BAE">
      <w:pPr>
        <w:numPr>
          <w:ilvl w:val="0"/>
          <w:numId w:val="4"/>
        </w:numPr>
      </w:pPr>
      <w:r w:rsidRPr="004B1F66">
        <w:t xml:space="preserve">Minimum </w:t>
      </w:r>
      <w:r w:rsidRPr="004B1F66">
        <w:rPr>
          <w:b/>
          <w:bCs/>
        </w:rPr>
        <w:t>/24</w:t>
      </w:r>
    </w:p>
    <w:p w14:paraId="0C19AE28" w14:textId="77777777" w:rsidR="00F53BAE" w:rsidRPr="004B1F66" w:rsidRDefault="00F53BAE" w:rsidP="00F53BAE">
      <w:pPr>
        <w:numPr>
          <w:ilvl w:val="0"/>
          <w:numId w:val="4"/>
        </w:numPr>
      </w:pPr>
      <w:r w:rsidRPr="004B1F66">
        <w:t>Azure automatically creates:</w:t>
      </w:r>
    </w:p>
    <w:p w14:paraId="503ADB58" w14:textId="77777777" w:rsidR="00F53BAE" w:rsidRPr="004B1F66" w:rsidRDefault="00F53BAE" w:rsidP="00F53BAE">
      <w:pPr>
        <w:numPr>
          <w:ilvl w:val="1"/>
          <w:numId w:val="4"/>
        </w:numPr>
      </w:pPr>
      <w:r w:rsidRPr="004B1F66">
        <w:t>Gateway subnets</w:t>
      </w:r>
    </w:p>
    <w:p w14:paraId="7CFD9C40" w14:textId="77777777" w:rsidR="00F53BAE" w:rsidRPr="004B1F66" w:rsidRDefault="00F53BAE" w:rsidP="00F53BAE">
      <w:pPr>
        <w:numPr>
          <w:ilvl w:val="1"/>
          <w:numId w:val="4"/>
        </w:numPr>
      </w:pPr>
      <w:r w:rsidRPr="004B1F66">
        <w:t>Firewall subnets</w:t>
      </w:r>
    </w:p>
    <w:p w14:paraId="286048ED" w14:textId="77777777" w:rsidR="00F53BAE" w:rsidRPr="004B1F66" w:rsidRDefault="00F53BAE" w:rsidP="00F53BAE">
      <w:pPr>
        <w:numPr>
          <w:ilvl w:val="1"/>
          <w:numId w:val="4"/>
        </w:numPr>
      </w:pPr>
      <w:r w:rsidRPr="004B1F66">
        <w:t>Routing infrastructure</w:t>
      </w:r>
    </w:p>
    <w:p w14:paraId="10DA6160" w14:textId="77777777" w:rsidR="00F53BAE" w:rsidRPr="004B1F66" w:rsidRDefault="00F53BAE" w:rsidP="00F53BAE">
      <w:r w:rsidRPr="004B1F66">
        <w:pict w14:anchorId="43AC6154">
          <v:rect id="_x0000_i1028" style="width:0;height:1.5pt" o:hralign="center" o:hrstd="t" o:hr="t" fillcolor="#a0a0a0" stroked="f"/>
        </w:pict>
      </w:r>
    </w:p>
    <w:p w14:paraId="24D658F9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19. Virtual Hub Routing – Deep Dive</w:t>
      </w:r>
    </w:p>
    <w:p w14:paraId="4E200BAB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Routing Components</w:t>
      </w:r>
    </w:p>
    <w:p w14:paraId="3E6C7657" w14:textId="77777777" w:rsidR="00F53BAE" w:rsidRPr="004B1F66" w:rsidRDefault="00F53BAE" w:rsidP="00F53BAE">
      <w:pPr>
        <w:numPr>
          <w:ilvl w:val="0"/>
          <w:numId w:val="5"/>
        </w:numPr>
      </w:pPr>
      <w:r w:rsidRPr="004B1F66">
        <w:t>Route Tables</w:t>
      </w:r>
    </w:p>
    <w:p w14:paraId="6204AB90" w14:textId="77777777" w:rsidR="00F53BAE" w:rsidRPr="004B1F66" w:rsidRDefault="00F53BAE" w:rsidP="00F53BAE">
      <w:pPr>
        <w:numPr>
          <w:ilvl w:val="0"/>
          <w:numId w:val="5"/>
        </w:numPr>
      </w:pPr>
      <w:r w:rsidRPr="004B1F66">
        <w:t>Associations</w:t>
      </w:r>
    </w:p>
    <w:p w14:paraId="6836A9D9" w14:textId="77777777" w:rsidR="00F53BAE" w:rsidRPr="004B1F66" w:rsidRDefault="00F53BAE" w:rsidP="00F53BAE">
      <w:pPr>
        <w:numPr>
          <w:ilvl w:val="0"/>
          <w:numId w:val="5"/>
        </w:numPr>
      </w:pPr>
      <w:r w:rsidRPr="004B1F66">
        <w:t>Propagations</w:t>
      </w:r>
    </w:p>
    <w:p w14:paraId="141ED150" w14:textId="77777777" w:rsidR="00F53BAE" w:rsidRPr="004B1F66" w:rsidRDefault="00F53BAE" w:rsidP="00F53BAE">
      <w:pPr>
        <w:numPr>
          <w:ilvl w:val="0"/>
          <w:numId w:val="5"/>
        </w:numPr>
      </w:pPr>
      <w:r w:rsidRPr="004B1F66">
        <w:t>Labels</w:t>
      </w:r>
    </w:p>
    <w:p w14:paraId="7D50979E" w14:textId="77777777" w:rsidR="00F53BAE" w:rsidRPr="004B1F66" w:rsidRDefault="00F53BAE" w:rsidP="00F53BAE">
      <w:pPr>
        <w:numPr>
          <w:ilvl w:val="0"/>
          <w:numId w:val="5"/>
        </w:numPr>
      </w:pPr>
      <w:r w:rsidRPr="004B1F66">
        <w:t>Static routes</w:t>
      </w:r>
    </w:p>
    <w:p w14:paraId="17D57306" w14:textId="77777777" w:rsidR="00F53BAE" w:rsidRPr="004B1F66" w:rsidRDefault="00F53BAE" w:rsidP="00F53BAE">
      <w:r w:rsidRPr="004B1F66">
        <w:lastRenderedPageBreak/>
        <w:drawing>
          <wp:inline distT="0" distB="0" distL="0" distR="0" wp14:anchorId="1796C47A" wp14:editId="0DFC4BF9">
            <wp:extent cx="5943600" cy="3528060"/>
            <wp:effectExtent l="0" t="0" r="0" b="0"/>
            <wp:docPr id="19624979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72EF" w14:textId="77777777" w:rsidR="00F53BAE" w:rsidRPr="004B1F66" w:rsidRDefault="00F53BAE" w:rsidP="00F53BAE">
      <w:r w:rsidRPr="004B1F66">
        <w:drawing>
          <wp:inline distT="0" distB="0" distL="0" distR="0" wp14:anchorId="22FB4628" wp14:editId="1CBF36F0">
            <wp:extent cx="5943600" cy="2219325"/>
            <wp:effectExtent l="0" t="0" r="0" b="9525"/>
            <wp:docPr id="45817058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3F27" w14:textId="77777777" w:rsidR="00F53BAE" w:rsidRPr="004B1F66" w:rsidRDefault="00F53BAE" w:rsidP="00F53BAE">
      <w:r w:rsidRPr="004B1F66">
        <w:pict w14:anchorId="471EB765">
          <v:rect id="_x0000_i1029" style="width:0;height:1.5pt" o:hralign="center" o:hrstd="t" o:hr="t" fillcolor="#a0a0a0" stroked="f"/>
        </w:pict>
      </w:r>
    </w:p>
    <w:p w14:paraId="276B6641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20. Cross-Tenant Connectivity with Virtual WAN</w:t>
      </w:r>
    </w:p>
    <w:p w14:paraId="5E3E9019" w14:textId="77777777" w:rsidR="00F53BAE" w:rsidRPr="004B1F66" w:rsidRDefault="00F53BAE" w:rsidP="00F53BAE">
      <w:r w:rsidRPr="004B1F66">
        <w:t>Virtual WAN supports:</w:t>
      </w:r>
    </w:p>
    <w:p w14:paraId="212AE9AC" w14:textId="77777777" w:rsidR="00F53BAE" w:rsidRPr="004B1F66" w:rsidRDefault="00F53BAE" w:rsidP="00F53BAE">
      <w:pPr>
        <w:numPr>
          <w:ilvl w:val="0"/>
          <w:numId w:val="6"/>
        </w:numPr>
      </w:pPr>
      <w:r w:rsidRPr="004B1F66">
        <w:t xml:space="preserve">Multi-tenant </w:t>
      </w:r>
      <w:proofErr w:type="spellStart"/>
      <w:r w:rsidRPr="004B1F66">
        <w:t>VNets</w:t>
      </w:r>
      <w:proofErr w:type="spellEnd"/>
    </w:p>
    <w:p w14:paraId="0653361E" w14:textId="77777777" w:rsidR="00F53BAE" w:rsidRPr="004B1F66" w:rsidRDefault="00F53BAE" w:rsidP="00F53BAE">
      <w:pPr>
        <w:numPr>
          <w:ilvl w:val="0"/>
          <w:numId w:val="6"/>
        </w:numPr>
      </w:pPr>
      <w:r w:rsidRPr="004B1F66">
        <w:t>Cross-subscription connectivity</w:t>
      </w:r>
    </w:p>
    <w:p w14:paraId="414FCD14" w14:textId="77777777" w:rsidR="00F53BAE" w:rsidRPr="004B1F66" w:rsidRDefault="00F53BAE" w:rsidP="00F53BAE">
      <w:pPr>
        <w:numPr>
          <w:ilvl w:val="0"/>
          <w:numId w:val="6"/>
        </w:numPr>
      </w:pPr>
      <w:r w:rsidRPr="004B1F66">
        <w:t>Centralized global hubs</w:t>
      </w:r>
    </w:p>
    <w:p w14:paraId="2D7B4A3D" w14:textId="77777777" w:rsidR="00F53BAE" w:rsidRPr="004B1F66" w:rsidRDefault="00F53BAE" w:rsidP="00F53BAE">
      <w:proofErr w:type="gramStart"/>
      <w:r w:rsidRPr="004B1F66">
        <w:t>Requirement</w:t>
      </w:r>
      <w:proofErr w:type="gramEnd"/>
      <w:r w:rsidRPr="004B1F66">
        <w:t>:</w:t>
      </w:r>
    </w:p>
    <w:p w14:paraId="6DDBD50F" w14:textId="77777777" w:rsidR="00F53BAE" w:rsidRPr="004B1F66" w:rsidRDefault="00F53BAE" w:rsidP="00F53BAE">
      <w:pPr>
        <w:numPr>
          <w:ilvl w:val="0"/>
          <w:numId w:val="7"/>
        </w:numPr>
      </w:pPr>
      <w:r w:rsidRPr="004B1F66">
        <w:lastRenderedPageBreak/>
        <w:t>Non-overlapping IP spaces</w:t>
      </w:r>
    </w:p>
    <w:p w14:paraId="2589848E" w14:textId="77777777" w:rsidR="00F53BAE" w:rsidRPr="004B1F66" w:rsidRDefault="00F53BAE" w:rsidP="00F53BAE">
      <w:r w:rsidRPr="004B1F66">
        <w:pict w14:anchorId="006E7C68">
          <v:rect id="_x0000_i1030" style="width:0;height:1.5pt" o:hralign="center" o:hrstd="t" o:hr="t" fillcolor="#a0a0a0" stroked="f"/>
        </w:pict>
      </w:r>
    </w:p>
    <w:p w14:paraId="27AF08D7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21. Network Virtual Appliance (NVA) in Virtual WAN</w:t>
      </w:r>
    </w:p>
    <w:p w14:paraId="00F2DE00" w14:textId="77777777" w:rsidR="00F53BAE" w:rsidRPr="004B1F66" w:rsidRDefault="00F53BAE" w:rsidP="00F53BAE">
      <w:r w:rsidRPr="004B1F66">
        <w:t xml:space="preserve">Virtual WAN allows </w:t>
      </w:r>
      <w:r w:rsidRPr="004B1F66">
        <w:rPr>
          <w:b/>
          <w:bCs/>
        </w:rPr>
        <w:t>third-party firewalls</w:t>
      </w:r>
      <w:r w:rsidRPr="004B1F66">
        <w:t xml:space="preserve"> directly inside the hub.</w:t>
      </w:r>
    </w:p>
    <w:p w14:paraId="003B5AD4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Supported Use Cases</w:t>
      </w:r>
    </w:p>
    <w:p w14:paraId="00182CAB" w14:textId="77777777" w:rsidR="00F53BAE" w:rsidRPr="004B1F66" w:rsidRDefault="00F53BAE" w:rsidP="00F53BAE">
      <w:pPr>
        <w:numPr>
          <w:ilvl w:val="0"/>
          <w:numId w:val="8"/>
        </w:numPr>
      </w:pPr>
      <w:r w:rsidRPr="004B1F66">
        <w:t>Advanced inspection</w:t>
      </w:r>
    </w:p>
    <w:p w14:paraId="3A765D32" w14:textId="77777777" w:rsidR="00F53BAE" w:rsidRPr="004B1F66" w:rsidRDefault="00F53BAE" w:rsidP="00F53BAE">
      <w:pPr>
        <w:numPr>
          <w:ilvl w:val="0"/>
          <w:numId w:val="8"/>
        </w:numPr>
      </w:pPr>
      <w:r w:rsidRPr="004B1F66">
        <w:t>Custom security policies</w:t>
      </w:r>
    </w:p>
    <w:p w14:paraId="69E216A9" w14:textId="77777777" w:rsidR="00F53BAE" w:rsidRPr="004B1F66" w:rsidRDefault="00F53BAE" w:rsidP="00F53BAE">
      <w:pPr>
        <w:numPr>
          <w:ilvl w:val="0"/>
          <w:numId w:val="8"/>
        </w:numPr>
      </w:pPr>
      <w:r w:rsidRPr="004B1F66">
        <w:t>Vendor-specific features</w:t>
      </w:r>
    </w:p>
    <w:p w14:paraId="218C34E7" w14:textId="77777777" w:rsidR="00F53BAE" w:rsidRPr="004B1F66" w:rsidRDefault="00F53BAE" w:rsidP="00F53BAE">
      <w:r w:rsidRPr="004B1F66">
        <w:drawing>
          <wp:inline distT="0" distB="0" distL="0" distR="0" wp14:anchorId="6EAB56D2" wp14:editId="3E2EBAFD">
            <wp:extent cx="5943600" cy="4583430"/>
            <wp:effectExtent l="0" t="0" r="0" b="7620"/>
            <wp:docPr id="70079285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3DCA" w14:textId="77777777" w:rsidR="00F53BAE" w:rsidRPr="004B1F66" w:rsidRDefault="00F53BAE" w:rsidP="00F53BAE">
      <w:r w:rsidRPr="004B1F66">
        <w:lastRenderedPageBreak/>
        <w:drawing>
          <wp:inline distT="0" distB="0" distL="0" distR="0" wp14:anchorId="21C849C3" wp14:editId="1BC28D1E">
            <wp:extent cx="5943600" cy="4460240"/>
            <wp:effectExtent l="0" t="0" r="0" b="0"/>
            <wp:docPr id="80414967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26E1" w14:textId="77777777" w:rsidR="00F53BAE" w:rsidRPr="004B1F66" w:rsidRDefault="00F53BAE" w:rsidP="00F53BAE">
      <w:r w:rsidRPr="004B1F66">
        <w:pict w14:anchorId="29A745AC">
          <v:rect id="_x0000_i1031" style="width:0;height:1.5pt" o:hralign="center" o:hrstd="t" o:hr="t" fillcolor="#a0a0a0" stroked="f"/>
        </w:pict>
      </w:r>
    </w:p>
    <w:p w14:paraId="1B995DEE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22. Secured Virtual Hub</w:t>
      </w:r>
    </w:p>
    <w:p w14:paraId="65B54548" w14:textId="77777777" w:rsidR="00F53BAE" w:rsidRPr="004B1F66" w:rsidRDefault="00F53BAE" w:rsidP="00F53BAE">
      <w:r w:rsidRPr="004B1F66">
        <w:t xml:space="preserve">A </w:t>
      </w:r>
      <w:r w:rsidRPr="004B1F66">
        <w:rPr>
          <w:b/>
          <w:bCs/>
        </w:rPr>
        <w:t>Secured Hub</w:t>
      </w:r>
      <w:r w:rsidRPr="004B1F66">
        <w:t xml:space="preserve"> integrates:</w:t>
      </w:r>
    </w:p>
    <w:p w14:paraId="762FC27B" w14:textId="77777777" w:rsidR="00F53BAE" w:rsidRPr="004B1F66" w:rsidRDefault="00F53BAE" w:rsidP="00F53BAE">
      <w:pPr>
        <w:numPr>
          <w:ilvl w:val="0"/>
          <w:numId w:val="9"/>
        </w:numPr>
      </w:pPr>
      <w:r w:rsidRPr="004B1F66">
        <w:t>Azure Firewall</w:t>
      </w:r>
    </w:p>
    <w:p w14:paraId="2144D508" w14:textId="77777777" w:rsidR="00F53BAE" w:rsidRPr="004B1F66" w:rsidRDefault="00F53BAE" w:rsidP="00F53BAE">
      <w:pPr>
        <w:numPr>
          <w:ilvl w:val="0"/>
          <w:numId w:val="9"/>
        </w:numPr>
      </w:pPr>
      <w:r w:rsidRPr="004B1F66">
        <w:t>Routing</w:t>
      </w:r>
    </w:p>
    <w:p w14:paraId="68AD608E" w14:textId="77777777" w:rsidR="00F53BAE" w:rsidRPr="004B1F66" w:rsidRDefault="00F53BAE" w:rsidP="00F53BAE">
      <w:pPr>
        <w:numPr>
          <w:ilvl w:val="0"/>
          <w:numId w:val="9"/>
        </w:numPr>
      </w:pPr>
      <w:r w:rsidRPr="004B1F66">
        <w:t>Logging</w:t>
      </w:r>
    </w:p>
    <w:p w14:paraId="5E5E20D2" w14:textId="77777777" w:rsidR="00F53BAE" w:rsidRPr="004B1F66" w:rsidRDefault="00F53BAE" w:rsidP="00F53BAE">
      <w:pPr>
        <w:numPr>
          <w:ilvl w:val="0"/>
          <w:numId w:val="9"/>
        </w:numPr>
      </w:pPr>
      <w:r w:rsidRPr="004B1F66">
        <w:t>Traffic inspection</w:t>
      </w:r>
    </w:p>
    <w:p w14:paraId="5C1DEE15" w14:textId="77777777" w:rsidR="00F53BAE" w:rsidRPr="004B1F66" w:rsidRDefault="00F53BAE" w:rsidP="00F53BAE">
      <w:r w:rsidRPr="004B1F66">
        <w:t>Benefits:</w:t>
      </w:r>
    </w:p>
    <w:p w14:paraId="034374A6" w14:textId="77777777" w:rsidR="00F53BAE" w:rsidRPr="004B1F66" w:rsidRDefault="00F53BAE" w:rsidP="00F53BAE">
      <w:pPr>
        <w:numPr>
          <w:ilvl w:val="0"/>
          <w:numId w:val="10"/>
        </w:numPr>
      </w:pPr>
      <w:r w:rsidRPr="004B1F66">
        <w:t>Centralized security</w:t>
      </w:r>
    </w:p>
    <w:p w14:paraId="4DDEAFB0" w14:textId="77777777" w:rsidR="00F53BAE" w:rsidRPr="004B1F66" w:rsidRDefault="00F53BAE" w:rsidP="00F53BAE">
      <w:pPr>
        <w:numPr>
          <w:ilvl w:val="0"/>
          <w:numId w:val="10"/>
        </w:numPr>
      </w:pPr>
      <w:r w:rsidRPr="004B1F66">
        <w:t>Zero-trust networking</w:t>
      </w:r>
    </w:p>
    <w:p w14:paraId="7306D34B" w14:textId="77777777" w:rsidR="00F53BAE" w:rsidRPr="004B1F66" w:rsidRDefault="00F53BAE" w:rsidP="00F53BAE">
      <w:pPr>
        <w:numPr>
          <w:ilvl w:val="0"/>
          <w:numId w:val="10"/>
        </w:numPr>
      </w:pPr>
      <w:r w:rsidRPr="004B1F66">
        <w:t>Simplified governance</w:t>
      </w:r>
    </w:p>
    <w:p w14:paraId="67E4EBB7" w14:textId="77777777" w:rsidR="00F53BAE" w:rsidRPr="004B1F66" w:rsidRDefault="00F53BAE" w:rsidP="00F53BAE">
      <w:r w:rsidRPr="004B1F66">
        <w:lastRenderedPageBreak/>
        <w:pict w14:anchorId="1128B18D">
          <v:rect id="_x0000_i1032" style="width:0;height:1.5pt" o:hralign="center" o:hrstd="t" o:hr="t" fillcolor="#a0a0a0" stroked="f"/>
        </w:pict>
      </w:r>
    </w:p>
    <w:p w14:paraId="5433B4E7" w14:textId="77777777" w:rsidR="00F53BAE" w:rsidRPr="004B1F66" w:rsidRDefault="00F53BAE" w:rsidP="00F53BAE">
      <w:pPr>
        <w:rPr>
          <w:b/>
          <w:bCs/>
        </w:rPr>
      </w:pPr>
      <w:r w:rsidRPr="004B1F66">
        <w:rPr>
          <w:b/>
          <w:bCs/>
        </w:rPr>
        <w:t>23. When to Use What (Design 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457"/>
      </w:tblGrid>
      <w:tr w:rsidR="00F53BAE" w:rsidRPr="004B1F66" w14:paraId="1CEEB061" w14:textId="77777777" w:rsidTr="00F93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FF18F" w14:textId="77777777" w:rsidR="00F53BAE" w:rsidRPr="004B1F66" w:rsidRDefault="00F53BAE" w:rsidP="00F93BDA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D2ED84" w14:textId="77777777" w:rsidR="00F53BAE" w:rsidRPr="004B1F66" w:rsidRDefault="00F53BAE" w:rsidP="00F93BDA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Recommended Solution</w:t>
            </w:r>
          </w:p>
        </w:tc>
      </w:tr>
      <w:tr w:rsidR="00F53BAE" w:rsidRPr="004B1F66" w14:paraId="17A6ED62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4166" w14:textId="77777777" w:rsidR="00F53BAE" w:rsidRPr="004B1F66" w:rsidRDefault="00F53BAE" w:rsidP="00F93BDA">
            <w:r w:rsidRPr="004B1F66">
              <w:t>Single datacenter</w:t>
            </w:r>
          </w:p>
        </w:tc>
        <w:tc>
          <w:tcPr>
            <w:tcW w:w="0" w:type="auto"/>
            <w:vAlign w:val="center"/>
            <w:hideMark/>
          </w:tcPr>
          <w:p w14:paraId="41669675" w14:textId="77777777" w:rsidR="00F53BAE" w:rsidRPr="004B1F66" w:rsidRDefault="00F53BAE" w:rsidP="00F93BDA">
            <w:r w:rsidRPr="004B1F66">
              <w:t>S2S VPN</w:t>
            </w:r>
          </w:p>
        </w:tc>
      </w:tr>
      <w:tr w:rsidR="00F53BAE" w:rsidRPr="004B1F66" w14:paraId="721AE0AC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8B22" w14:textId="77777777" w:rsidR="00F53BAE" w:rsidRPr="004B1F66" w:rsidRDefault="00F53BAE" w:rsidP="00F93BDA">
            <w:r w:rsidRPr="004B1F66">
              <w:t>Remote users</w:t>
            </w:r>
          </w:p>
        </w:tc>
        <w:tc>
          <w:tcPr>
            <w:tcW w:w="0" w:type="auto"/>
            <w:vAlign w:val="center"/>
            <w:hideMark/>
          </w:tcPr>
          <w:p w14:paraId="28FFA2F2" w14:textId="77777777" w:rsidR="00F53BAE" w:rsidRPr="004B1F66" w:rsidRDefault="00F53BAE" w:rsidP="00F93BDA">
            <w:r w:rsidRPr="004B1F66">
              <w:t>P2S VPN</w:t>
            </w:r>
          </w:p>
        </w:tc>
      </w:tr>
      <w:tr w:rsidR="00F53BAE" w:rsidRPr="004B1F66" w14:paraId="6A8B1BA8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209F" w14:textId="77777777" w:rsidR="00F53BAE" w:rsidRPr="004B1F66" w:rsidRDefault="00F53BAE" w:rsidP="00F93BDA">
            <w:r w:rsidRPr="004B1F66">
              <w:t>Multiple branches</w:t>
            </w:r>
          </w:p>
        </w:tc>
        <w:tc>
          <w:tcPr>
            <w:tcW w:w="0" w:type="auto"/>
            <w:vAlign w:val="center"/>
            <w:hideMark/>
          </w:tcPr>
          <w:p w14:paraId="47322A3C" w14:textId="77777777" w:rsidR="00F53BAE" w:rsidRPr="004B1F66" w:rsidRDefault="00F53BAE" w:rsidP="00F93BDA">
            <w:r w:rsidRPr="004B1F66">
              <w:t>Virtual WAN</w:t>
            </w:r>
          </w:p>
        </w:tc>
      </w:tr>
      <w:tr w:rsidR="00F53BAE" w:rsidRPr="004B1F66" w14:paraId="35518942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F064" w14:textId="77777777" w:rsidR="00F53BAE" w:rsidRPr="004B1F66" w:rsidRDefault="00F53BAE" w:rsidP="00F93BDA">
            <w:r w:rsidRPr="004B1F66">
              <w:t>Global enterprise</w:t>
            </w:r>
          </w:p>
        </w:tc>
        <w:tc>
          <w:tcPr>
            <w:tcW w:w="0" w:type="auto"/>
            <w:vAlign w:val="center"/>
            <w:hideMark/>
          </w:tcPr>
          <w:p w14:paraId="20032FE8" w14:textId="77777777" w:rsidR="00F53BAE" w:rsidRPr="004B1F66" w:rsidRDefault="00F53BAE" w:rsidP="00F93BDA">
            <w:r w:rsidRPr="004B1F66">
              <w:t>Virtual WAN + Firewall</w:t>
            </w:r>
          </w:p>
        </w:tc>
      </w:tr>
      <w:tr w:rsidR="00F53BAE" w:rsidRPr="004B1F66" w14:paraId="491C3D55" w14:textId="77777777" w:rsidTr="00F93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88BD" w14:textId="77777777" w:rsidR="00F53BAE" w:rsidRPr="004B1F66" w:rsidRDefault="00F53BAE" w:rsidP="00F93BDA">
            <w:r w:rsidRPr="004B1F66">
              <w:t xml:space="preserve">Encrypted </w:t>
            </w:r>
            <w:proofErr w:type="spellStart"/>
            <w:r w:rsidRPr="004B1F66">
              <w:t>VNet</w:t>
            </w:r>
            <w:proofErr w:type="spellEnd"/>
            <w:r w:rsidRPr="004B1F66">
              <w:t xml:space="preserve"> connectivity</w:t>
            </w:r>
          </w:p>
        </w:tc>
        <w:tc>
          <w:tcPr>
            <w:tcW w:w="0" w:type="auto"/>
            <w:vAlign w:val="center"/>
            <w:hideMark/>
          </w:tcPr>
          <w:p w14:paraId="19897362" w14:textId="77777777" w:rsidR="00F53BAE" w:rsidRPr="004B1F66" w:rsidRDefault="00F53BAE" w:rsidP="00F93BDA">
            <w:proofErr w:type="spellStart"/>
            <w:r w:rsidRPr="004B1F66">
              <w:t>VNet</w:t>
            </w:r>
            <w:proofErr w:type="spellEnd"/>
            <w:r w:rsidRPr="004B1F66">
              <w:t>-to-</w:t>
            </w:r>
            <w:proofErr w:type="spellStart"/>
            <w:r w:rsidRPr="004B1F66">
              <w:t>VNet</w:t>
            </w:r>
            <w:proofErr w:type="spellEnd"/>
            <w:r w:rsidRPr="004B1F66">
              <w:t xml:space="preserve"> VPN</w:t>
            </w:r>
          </w:p>
        </w:tc>
      </w:tr>
    </w:tbl>
    <w:p w14:paraId="04ABDAFF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4AC"/>
    <w:multiLevelType w:val="multilevel"/>
    <w:tmpl w:val="8A9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77A7"/>
    <w:multiLevelType w:val="multilevel"/>
    <w:tmpl w:val="314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05A3"/>
    <w:multiLevelType w:val="multilevel"/>
    <w:tmpl w:val="BF7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25169"/>
    <w:multiLevelType w:val="multilevel"/>
    <w:tmpl w:val="CE6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C16FA"/>
    <w:multiLevelType w:val="multilevel"/>
    <w:tmpl w:val="333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317D4"/>
    <w:multiLevelType w:val="multilevel"/>
    <w:tmpl w:val="B1A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D392C"/>
    <w:multiLevelType w:val="multilevel"/>
    <w:tmpl w:val="21E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A7E45"/>
    <w:multiLevelType w:val="multilevel"/>
    <w:tmpl w:val="CA1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C12D5"/>
    <w:multiLevelType w:val="multilevel"/>
    <w:tmpl w:val="6F0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F3C68"/>
    <w:multiLevelType w:val="multilevel"/>
    <w:tmpl w:val="22C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8791">
    <w:abstractNumId w:val="5"/>
  </w:num>
  <w:num w:numId="2" w16cid:durableId="940451283">
    <w:abstractNumId w:val="1"/>
  </w:num>
  <w:num w:numId="3" w16cid:durableId="606160791">
    <w:abstractNumId w:val="6"/>
  </w:num>
  <w:num w:numId="4" w16cid:durableId="1467628083">
    <w:abstractNumId w:val="9"/>
  </w:num>
  <w:num w:numId="5" w16cid:durableId="837841339">
    <w:abstractNumId w:val="8"/>
  </w:num>
  <w:num w:numId="6" w16cid:durableId="1467699625">
    <w:abstractNumId w:val="7"/>
  </w:num>
  <w:num w:numId="7" w16cid:durableId="2113432246">
    <w:abstractNumId w:val="0"/>
  </w:num>
  <w:num w:numId="8" w16cid:durableId="1531609037">
    <w:abstractNumId w:val="2"/>
  </w:num>
  <w:num w:numId="9" w16cid:durableId="1417248166">
    <w:abstractNumId w:val="4"/>
  </w:num>
  <w:num w:numId="10" w16cid:durableId="930971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F7"/>
    <w:rsid w:val="0002457B"/>
    <w:rsid w:val="00325F1D"/>
    <w:rsid w:val="007805BC"/>
    <w:rsid w:val="009D34FF"/>
    <w:rsid w:val="00A44668"/>
    <w:rsid w:val="00CA130C"/>
    <w:rsid w:val="00E64A31"/>
    <w:rsid w:val="00F53BAE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F2059-0336-469F-8DEE-86599949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BAE"/>
  </w:style>
  <w:style w:type="paragraph" w:styleId="Heading1">
    <w:name w:val="heading 1"/>
    <w:basedOn w:val="Normal"/>
    <w:next w:val="Normal"/>
    <w:link w:val="Heading1Char"/>
    <w:uiPriority w:val="9"/>
    <w:qFormat/>
    <w:rsid w:val="00FC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221</Words>
  <Characters>1403</Characters>
  <Application>Microsoft Office Word</Application>
  <DocSecurity>0</DocSecurity>
  <Lines>82</Lines>
  <Paragraphs>73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2026-01-11T12:08:00Z</dcterms:created>
  <dcterms:modified xsi:type="dcterms:W3CDTF">2026-01-11T12:08:00Z</dcterms:modified>
</cp:coreProperties>
</file>