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4"/>
          <w:szCs w:val="34"/>
        </w:rPr>
        <w:t>K3s Intermediate to Advanced — Revised Agenda</w:t>
      </w:r>
    </w:p>
    <w:p>
      <w:pPr>
        <w:pStyle w:val="Normal"/>
        <w:spacing w:before="0" w:after="180"/>
        <w:jc w:val="center"/>
        <w:rPr/>
      </w:pPr>
      <w:r>
        <w:rPr>
          <w:rFonts w:eastAsia="Calibri" w:cs="Calibri" w:ascii="Calibri" w:hAnsi="Calibri"/>
          <w:b/>
          <w:bCs/>
          <w:color w:val="555555"/>
          <w:sz w:val="21"/>
          <w:szCs w:val="21"/>
        </w:rPr>
        <w:t>Duration: 15 Days (4 Hours per Day)</w:t>
      </w:r>
    </w:p>
    <w:p>
      <w:pPr>
        <w:pStyle w:val="Normal"/>
        <w:pBdr>
          <w:top w:val="single" w:sz="6" w:space="6" w:color="1F3864"/>
          <w:left w:val="single" w:sz="12" w:space="6" w:color="1F3864"/>
          <w:bottom w:val="single" w:sz="6" w:space="6" w:color="1F3864"/>
          <w:right w:val="single" w:sz="6" w:space="6" w:color="1F3864"/>
        </w:pBdr>
        <w:shd w:val="clear" w:fill="EEF2F6"/>
        <w:spacing w:before="0" w:after="240"/>
        <w:rPr/>
      </w:pPr>
      <w:r>
        <w:rPr>
          <w:rFonts w:eastAsia="Calibri" w:cs="Calibri" w:ascii="Calibri" w:hAnsi="Calibri"/>
          <w:i/>
          <w:iCs/>
          <w:color w:val="222222"/>
          <w:sz w:val="20"/>
          <w:szCs w:val="20"/>
        </w:rPr>
        <w:t>Revision note: Per client feedback, foundational topics (K3s fundamentals, cluster installation, and basic core Kubernetes objects) are provided as pre-read material and covered at a high level in Day 1. This frees up live instructor-led time for deeper, hands-on coverage of networking, RBAC, service accounts, storage, troubleshooting, security, scheduling, and production operations — the areas most relevant to current use cases.</w:t>
      </w:r>
    </w:p>
    <w:p>
      <w:pPr>
        <w:pStyle w:val="Normal"/>
        <w:pBdr>
          <w:bottom w:val="single" w:sz="6" w:space="2" w:color="8A5A00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8A5A00"/>
          <w:sz w:val="22"/>
          <w:szCs w:val="22"/>
        </w:rPr>
        <w:t>Pre-Read Material (Self-Study Before Day 1)</w:t>
      </w:r>
    </w:p>
    <w:p>
      <w:pPr>
        <w:pStyle w:val="ListParagraph"/>
        <w:numPr>
          <w:ilvl w:val="0"/>
          <w:numId w:val="140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What is K3s, K3s vs Kubernetes, K3s Architecture, K3s Components, Containerd, Embedded Components</w:t>
      </w:r>
    </w:p>
    <w:p>
      <w:pPr>
        <w:pStyle w:val="ListParagraph"/>
        <w:numPr>
          <w:ilvl w:val="0"/>
          <w:numId w:val="141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K3s Installation, K3s Cluster Modes, SQLite vs Embedded etcd, K3s Directory Structure, K3s CLI</w:t>
      </w:r>
    </w:p>
    <w:p>
      <w:pPr>
        <w:pStyle w:val="ListParagraph"/>
        <w:numPr>
          <w:ilvl w:val="0"/>
          <w:numId w:val="14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Building Clusters: Single Node, Multi Node, HA Cluster, External Database, Embedded etcd, Server Node, Agent Node, Joining/Removing Nodes, Backup, Restore</w:t>
      </w:r>
    </w:p>
    <w:p>
      <w:pPr>
        <w:pStyle w:val="ListParagraph"/>
        <w:numPr>
          <w:ilvl w:val="0"/>
          <w:numId w:val="143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Core Kubernetes Objects (basic): Namespace, Labels, Selectors, Annotations, ConfigMaps, Secrets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1 – Fundamentals Review &amp; Workloads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 xml:space="preserve">Day 1 – Fundamentals Recap &amp; Environment Validation (High-Level) </w:t>
      </w:r>
    </w:p>
    <w:p>
      <w:pPr>
        <w:pStyle w:val="ListParagraph"/>
        <w:numPr>
          <w:ilvl w:val="0"/>
          <w:numId w:val="14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Quick recap: K3s architecture, components, installation, cluster modes</w:t>
      </w:r>
    </w:p>
    <w:p>
      <w:pPr>
        <w:pStyle w:val="ListParagraph"/>
        <w:numPr>
          <w:ilvl w:val="0"/>
          <w:numId w:val="14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Quick recap: Namespaces, Labels, Selectors, Annotations, ConfigMaps, Secrets</w:t>
      </w:r>
    </w:p>
    <w:p>
      <w:pPr>
        <w:pStyle w:val="ListParagraph"/>
        <w:numPr>
          <w:ilvl w:val="0"/>
          <w:numId w:val="14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Open Q&amp;A on pre-read material</w:t>
      </w:r>
    </w:p>
    <w:p>
      <w:pPr>
        <w:pStyle w:val="ListParagraph"/>
        <w:numPr>
          <w:ilvl w:val="0"/>
          <w:numId w:val="14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Hands-on: Validate cluster setup, create a namespace, apply a ConfigMap/Secret, core kubectl/k3s CLI operations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01 – Kubernetes Workloads</w:t>
      </w:r>
    </w:p>
    <w:p>
      <w:pPr>
        <w:pStyle w:val="ListParagraph"/>
        <w:numPr>
          <w:ilvl w:val="0"/>
          <w:numId w:val="14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Pods</w:t>
      </w:r>
    </w:p>
    <w:p>
      <w:pPr>
        <w:pStyle w:val="ListParagraph"/>
        <w:numPr>
          <w:ilvl w:val="0"/>
          <w:numId w:val="14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ReplicaSets</w:t>
      </w:r>
    </w:p>
    <w:p>
      <w:pPr>
        <w:pStyle w:val="ListParagraph"/>
        <w:numPr>
          <w:ilvl w:val="0"/>
          <w:numId w:val="15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Deployments</w:t>
      </w:r>
    </w:p>
    <w:p>
      <w:pPr>
        <w:pStyle w:val="ListParagraph"/>
        <w:numPr>
          <w:ilvl w:val="0"/>
          <w:numId w:val="15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StatefulSets</w:t>
      </w:r>
    </w:p>
    <w:p>
      <w:pPr>
        <w:pStyle w:val="ListParagraph"/>
        <w:numPr>
          <w:ilvl w:val="0"/>
          <w:numId w:val="15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DaemonSets</w:t>
      </w:r>
    </w:p>
    <w:p>
      <w:pPr>
        <w:pStyle w:val="ListParagraph"/>
        <w:numPr>
          <w:ilvl w:val="0"/>
          <w:numId w:val="15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Jobs</w:t>
      </w:r>
    </w:p>
    <w:p>
      <w:pPr>
        <w:pStyle w:val="ListParagraph"/>
        <w:numPr>
          <w:ilvl w:val="0"/>
          <w:numId w:val="15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CronJobs</w:t>
      </w:r>
    </w:p>
    <w:p>
      <w:pPr>
        <w:pStyle w:val="ListParagraph"/>
        <w:numPr>
          <w:ilvl w:val="0"/>
          <w:numId w:val="15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Init Containers</w:t>
      </w:r>
    </w:p>
    <w:p>
      <w:pPr>
        <w:pStyle w:val="ListParagraph"/>
        <w:numPr>
          <w:ilvl w:val="0"/>
          <w:numId w:val="15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Sidecar Containers</w:t>
      </w:r>
    </w:p>
    <w:p>
      <w:pPr>
        <w:pStyle w:val="ListParagraph"/>
        <w:numPr>
          <w:ilvl w:val="0"/>
          <w:numId w:val="15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Lifecycle Hooks</w:t>
      </w:r>
    </w:p>
    <w:p>
      <w:pPr>
        <w:pStyle w:val="ListParagraph"/>
        <w:numPr>
          <w:ilvl w:val="0"/>
          <w:numId w:val="15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Startup Behaviour</w:t>
      </w:r>
    </w:p>
    <w:p>
      <w:pPr>
        <w:pStyle w:val="ListParagraph"/>
        <w:numPr>
          <w:ilvl w:val="0"/>
          <w:numId w:val="15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Shutdown Behaviour</w:t>
      </w:r>
    </w:p>
    <w:p>
      <w:pPr>
        <w:pStyle w:val="ListParagraph"/>
        <w:numPr>
          <w:ilvl w:val="0"/>
          <w:numId w:val="16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2 – Access Control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02 – RBAC &amp; Service Accounts (Deep Dive)</w:t>
      </w:r>
    </w:p>
    <w:p>
      <w:pPr>
        <w:pStyle w:val="ListParagraph"/>
        <w:numPr>
          <w:ilvl w:val="0"/>
          <w:numId w:val="16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Service Accounts</w:t>
      </w:r>
    </w:p>
    <w:p>
      <w:pPr>
        <w:pStyle w:val="ListParagraph"/>
        <w:numPr>
          <w:ilvl w:val="0"/>
          <w:numId w:val="16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RBAC</w:t>
      </w:r>
    </w:p>
    <w:p>
      <w:pPr>
        <w:pStyle w:val="ListParagraph"/>
        <w:numPr>
          <w:ilvl w:val="0"/>
          <w:numId w:val="16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Roles</w:t>
      </w:r>
    </w:p>
    <w:p>
      <w:pPr>
        <w:pStyle w:val="ListParagraph"/>
        <w:numPr>
          <w:ilvl w:val="0"/>
          <w:numId w:val="16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ClusterRoles</w:t>
      </w:r>
    </w:p>
    <w:p>
      <w:pPr>
        <w:pStyle w:val="ListParagraph"/>
        <w:numPr>
          <w:ilvl w:val="0"/>
          <w:numId w:val="16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RoleBindings</w:t>
      </w:r>
    </w:p>
    <w:p>
      <w:pPr>
        <w:pStyle w:val="ListParagraph"/>
        <w:numPr>
          <w:ilvl w:val="0"/>
          <w:numId w:val="16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ClusterRoleBindings</w:t>
      </w:r>
    </w:p>
    <w:p>
      <w:pPr>
        <w:pStyle w:val="ListParagraph"/>
        <w:numPr>
          <w:ilvl w:val="0"/>
          <w:numId w:val="16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RBAC Best Practices</w:t>
      </w:r>
    </w:p>
    <w:p>
      <w:pPr>
        <w:pStyle w:val="ListParagraph"/>
        <w:numPr>
          <w:ilvl w:val="0"/>
          <w:numId w:val="16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Real-world RBAC design scenarios for multi-team namespace access</w:t>
      </w:r>
    </w:p>
    <w:p>
      <w:pPr>
        <w:pStyle w:val="ListParagraph"/>
        <w:numPr>
          <w:ilvl w:val="0"/>
          <w:numId w:val="16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Troubleshooting RBAC and permission issues</w:t>
      </w:r>
    </w:p>
    <w:p>
      <w:pPr>
        <w:pStyle w:val="ListParagraph"/>
        <w:numPr>
          <w:ilvl w:val="0"/>
          <w:numId w:val="17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3 – Services &amp; Networking</w:t>
      </w:r>
    </w:p>
    <w:p>
      <w:pPr>
        <w:pStyle w:val="Normal"/>
        <w:pBdr>
          <w:bottom w:val="single" w:sz="6" w:space="2" w:color="2E7D6B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2E7D6B"/>
          <w:sz w:val="22"/>
          <w:szCs w:val="22"/>
        </w:rPr>
        <w:t>Day 03 – Services &amp; Networking Fundamentals</w:t>
      </w:r>
    </w:p>
    <w:p>
      <w:pPr>
        <w:pStyle w:val="ListParagraph"/>
        <w:numPr>
          <w:ilvl w:val="0"/>
          <w:numId w:val="17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ClusterIP</w:t>
      </w:r>
    </w:p>
    <w:p>
      <w:pPr>
        <w:pStyle w:val="ListParagraph"/>
        <w:numPr>
          <w:ilvl w:val="0"/>
          <w:numId w:val="17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NodePort</w:t>
      </w:r>
    </w:p>
    <w:p>
      <w:pPr>
        <w:pStyle w:val="ListParagraph"/>
        <w:numPr>
          <w:ilvl w:val="0"/>
          <w:numId w:val="17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LoadBalancer</w:t>
      </w:r>
    </w:p>
    <w:p>
      <w:pPr>
        <w:pStyle w:val="ListParagraph"/>
        <w:numPr>
          <w:ilvl w:val="0"/>
          <w:numId w:val="17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ExternalName</w:t>
      </w:r>
    </w:p>
    <w:p>
      <w:pPr>
        <w:pStyle w:val="ListParagraph"/>
        <w:numPr>
          <w:ilvl w:val="0"/>
          <w:numId w:val="17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Headless Service</w:t>
      </w:r>
    </w:p>
    <w:p>
      <w:pPr>
        <w:pStyle w:val="ListParagraph"/>
        <w:numPr>
          <w:ilvl w:val="0"/>
          <w:numId w:val="17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DNS</w:t>
      </w:r>
    </w:p>
    <w:p>
      <w:pPr>
        <w:pStyle w:val="ListParagraph"/>
        <w:numPr>
          <w:ilvl w:val="0"/>
          <w:numId w:val="17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Pod-to-Pod Communication</w:t>
      </w:r>
    </w:p>
    <w:p>
      <w:pPr>
        <w:pStyle w:val="ListParagraph"/>
        <w:numPr>
          <w:ilvl w:val="0"/>
          <w:numId w:val="17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Service Discovery</w:t>
      </w:r>
    </w:p>
    <w:p>
      <w:pPr>
        <w:pStyle w:val="ListParagraph"/>
        <w:numPr>
          <w:ilvl w:val="0"/>
          <w:numId w:val="17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Network Policies</w:t>
      </w:r>
    </w:p>
    <w:p>
      <w:pPr>
        <w:pStyle w:val="ListParagraph"/>
        <w:numPr>
          <w:ilvl w:val="0"/>
          <w:numId w:val="18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pBdr>
          <w:bottom w:val="single" w:sz="6" w:space="2" w:color="2E7D6B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2E7D6B"/>
          <w:sz w:val="22"/>
          <w:szCs w:val="22"/>
        </w:rPr>
        <w:t>Day 04 – K3s Networking Deep Dive</w:t>
      </w:r>
    </w:p>
    <w:p>
      <w:pPr>
        <w:pStyle w:val="ListParagraph"/>
        <w:numPr>
          <w:ilvl w:val="0"/>
          <w:numId w:val="18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Flannel</w:t>
      </w:r>
    </w:p>
    <w:p>
      <w:pPr>
        <w:pStyle w:val="ListParagraph"/>
        <w:numPr>
          <w:ilvl w:val="0"/>
          <w:numId w:val="18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Canal</w:t>
      </w:r>
    </w:p>
    <w:p>
      <w:pPr>
        <w:pStyle w:val="ListParagraph"/>
        <w:numPr>
          <w:ilvl w:val="0"/>
          <w:numId w:val="18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Calico</w:t>
      </w:r>
    </w:p>
    <w:p>
      <w:pPr>
        <w:pStyle w:val="ListParagraph"/>
        <w:numPr>
          <w:ilvl w:val="0"/>
          <w:numId w:val="18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Cilium Overview</w:t>
      </w:r>
    </w:p>
    <w:p>
      <w:pPr>
        <w:pStyle w:val="ListParagraph"/>
        <w:numPr>
          <w:ilvl w:val="0"/>
          <w:numId w:val="18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Pod Networking</w:t>
      </w:r>
    </w:p>
    <w:p>
      <w:pPr>
        <w:pStyle w:val="ListParagraph"/>
        <w:numPr>
          <w:ilvl w:val="0"/>
          <w:numId w:val="18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Node Networking</w:t>
      </w:r>
    </w:p>
    <w:p>
      <w:pPr>
        <w:pStyle w:val="ListParagraph"/>
        <w:numPr>
          <w:ilvl w:val="0"/>
          <w:numId w:val="18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Service Networking</w:t>
      </w:r>
    </w:p>
    <w:p>
      <w:pPr>
        <w:pStyle w:val="ListParagraph"/>
        <w:numPr>
          <w:ilvl w:val="0"/>
          <w:numId w:val="18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DNS</w:t>
      </w:r>
    </w:p>
    <w:p>
      <w:pPr>
        <w:pStyle w:val="ListParagraph"/>
        <w:numPr>
          <w:ilvl w:val="0"/>
          <w:numId w:val="18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CoreDNS</w:t>
      </w:r>
    </w:p>
    <w:p>
      <w:pPr>
        <w:pStyle w:val="ListParagraph"/>
        <w:numPr>
          <w:ilvl w:val="0"/>
          <w:numId w:val="190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Network Parameters</w:t>
      </w:r>
    </w:p>
    <w:p>
      <w:pPr>
        <w:pStyle w:val="ListParagraph"/>
        <w:numPr>
          <w:ilvl w:val="0"/>
          <w:numId w:val="191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Updating Network Configuration</w:t>
      </w:r>
    </w:p>
    <w:p>
      <w:pPr>
        <w:pStyle w:val="ListParagraph"/>
        <w:numPr>
          <w:ilvl w:val="0"/>
          <w:numId w:val="19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Hands-on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05 – Ingress &amp; Traffic Management</w:t>
      </w:r>
    </w:p>
    <w:p>
      <w:pPr>
        <w:pStyle w:val="ListParagraph"/>
        <w:numPr>
          <w:ilvl w:val="0"/>
          <w:numId w:val="19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Traefik</w:t>
      </w:r>
    </w:p>
    <w:p>
      <w:pPr>
        <w:pStyle w:val="ListParagraph"/>
        <w:numPr>
          <w:ilvl w:val="0"/>
          <w:numId w:val="19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Ingress Controller</w:t>
      </w:r>
    </w:p>
    <w:p>
      <w:pPr>
        <w:pStyle w:val="ListParagraph"/>
        <w:numPr>
          <w:ilvl w:val="0"/>
          <w:numId w:val="19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TLS</w:t>
      </w:r>
    </w:p>
    <w:p>
      <w:pPr>
        <w:pStyle w:val="ListParagraph"/>
        <w:numPr>
          <w:ilvl w:val="0"/>
          <w:numId w:val="196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Certificates</w:t>
      </w:r>
    </w:p>
    <w:p>
      <w:pPr>
        <w:pStyle w:val="ListParagraph"/>
        <w:numPr>
          <w:ilvl w:val="0"/>
          <w:numId w:val="197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Gateway</w:t>
      </w:r>
    </w:p>
    <w:p>
      <w:pPr>
        <w:pStyle w:val="ListParagraph"/>
        <w:numPr>
          <w:ilvl w:val="0"/>
          <w:numId w:val="19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Load Balancing</w:t>
      </w:r>
    </w:p>
    <w:p>
      <w:pPr>
        <w:pStyle w:val="ListParagraph"/>
        <w:numPr>
          <w:ilvl w:val="0"/>
          <w:numId w:val="19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Reverse Proxy</w:t>
      </w:r>
    </w:p>
    <w:p>
      <w:pPr>
        <w:pStyle w:val="ListParagraph"/>
        <w:numPr>
          <w:ilvl w:val="0"/>
          <w:numId w:val="200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Egress</w:t>
      </w:r>
    </w:p>
    <w:p>
      <w:pPr>
        <w:pStyle w:val="ListParagraph"/>
        <w:numPr>
          <w:ilvl w:val="0"/>
          <w:numId w:val="201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Ingress Best Practices</w:t>
      </w:r>
    </w:p>
    <w:p>
      <w:pPr>
        <w:pStyle w:val="ListParagraph"/>
        <w:numPr>
          <w:ilvl w:val="0"/>
          <w:numId w:val="20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4 – Storage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06 – Storage Management</w:t>
      </w:r>
    </w:p>
    <w:p>
      <w:pPr>
        <w:pStyle w:val="ListParagraph"/>
        <w:numPr>
          <w:ilvl w:val="0"/>
          <w:numId w:val="20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Storage Classes</w:t>
      </w:r>
    </w:p>
    <w:p>
      <w:pPr>
        <w:pStyle w:val="ListParagraph"/>
        <w:numPr>
          <w:ilvl w:val="0"/>
          <w:numId w:val="20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Persistent Volumes</w:t>
      </w:r>
    </w:p>
    <w:p>
      <w:pPr>
        <w:pStyle w:val="ListParagraph"/>
        <w:numPr>
          <w:ilvl w:val="0"/>
          <w:numId w:val="20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Persistent Volume Claims</w:t>
      </w:r>
    </w:p>
    <w:p>
      <w:pPr>
        <w:pStyle w:val="ListParagraph"/>
        <w:numPr>
          <w:ilvl w:val="0"/>
          <w:numId w:val="20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Dynamic Provisioning</w:t>
      </w:r>
    </w:p>
    <w:p>
      <w:pPr>
        <w:pStyle w:val="ListParagraph"/>
        <w:numPr>
          <w:ilvl w:val="0"/>
          <w:numId w:val="20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Local Path Provisioner</w:t>
      </w:r>
    </w:p>
    <w:p>
      <w:pPr>
        <w:pStyle w:val="ListParagraph"/>
        <w:numPr>
          <w:ilvl w:val="0"/>
          <w:numId w:val="20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NFS Storage</w:t>
      </w:r>
    </w:p>
    <w:p>
      <w:pPr>
        <w:pStyle w:val="ListParagraph"/>
        <w:numPr>
          <w:ilvl w:val="0"/>
          <w:numId w:val="20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CSI Drivers</w:t>
      </w:r>
    </w:p>
    <w:p>
      <w:pPr>
        <w:pStyle w:val="ListParagraph"/>
        <w:numPr>
          <w:ilvl w:val="0"/>
          <w:numId w:val="21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Stateful Applications</w:t>
      </w:r>
    </w:p>
    <w:p>
      <w:pPr>
        <w:pStyle w:val="ListParagraph"/>
        <w:numPr>
          <w:ilvl w:val="0"/>
          <w:numId w:val="21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Storage Best Practices</w:t>
      </w:r>
    </w:p>
    <w:p>
      <w:pPr>
        <w:pStyle w:val="ListParagraph"/>
        <w:numPr>
          <w:ilvl w:val="0"/>
          <w:numId w:val="21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5 – Cluster Operations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07 – Health Management &amp; Resource Governance</w:t>
      </w:r>
    </w:p>
    <w:p>
      <w:pPr>
        <w:pStyle w:val="ListParagraph"/>
        <w:numPr>
          <w:ilvl w:val="0"/>
          <w:numId w:val="21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Liveness Probe</w:t>
      </w:r>
    </w:p>
    <w:p>
      <w:pPr>
        <w:pStyle w:val="ListParagraph"/>
        <w:numPr>
          <w:ilvl w:val="0"/>
          <w:numId w:val="21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Readiness Probe</w:t>
      </w:r>
    </w:p>
    <w:p>
      <w:pPr>
        <w:pStyle w:val="ListParagraph"/>
        <w:numPr>
          <w:ilvl w:val="0"/>
          <w:numId w:val="21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Startup Probe</w:t>
      </w:r>
    </w:p>
    <w:p>
      <w:pPr>
        <w:pStyle w:val="ListParagraph"/>
        <w:numPr>
          <w:ilvl w:val="0"/>
          <w:numId w:val="21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Health Checks</w:t>
      </w:r>
    </w:p>
    <w:p>
      <w:pPr>
        <w:pStyle w:val="ListParagraph"/>
        <w:numPr>
          <w:ilvl w:val="0"/>
          <w:numId w:val="21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Resource Requests</w:t>
      </w:r>
    </w:p>
    <w:p>
      <w:pPr>
        <w:pStyle w:val="ListParagraph"/>
        <w:numPr>
          <w:ilvl w:val="0"/>
          <w:numId w:val="21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Resource Limits</w:t>
      </w:r>
    </w:p>
    <w:p>
      <w:pPr>
        <w:pStyle w:val="ListParagraph"/>
        <w:numPr>
          <w:ilvl w:val="0"/>
          <w:numId w:val="21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Resource Quotas</w:t>
      </w:r>
    </w:p>
    <w:p>
      <w:pPr>
        <w:pStyle w:val="ListParagraph"/>
        <w:numPr>
          <w:ilvl w:val="0"/>
          <w:numId w:val="22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LimitRanges</w:t>
      </w:r>
    </w:p>
    <w:p>
      <w:pPr>
        <w:pStyle w:val="ListParagraph"/>
        <w:numPr>
          <w:ilvl w:val="0"/>
          <w:numId w:val="22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QoS Classes</w:t>
      </w:r>
    </w:p>
    <w:p>
      <w:pPr>
        <w:pStyle w:val="ListParagraph"/>
        <w:numPr>
          <w:ilvl w:val="0"/>
          <w:numId w:val="22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08 – Cluster Maintenance, Backup &amp; Restore</w:t>
      </w:r>
    </w:p>
    <w:p>
      <w:pPr>
        <w:pStyle w:val="ListParagraph"/>
        <w:numPr>
          <w:ilvl w:val="0"/>
          <w:numId w:val="22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Upgrade Strategy</w:t>
      </w:r>
    </w:p>
    <w:p>
      <w:pPr>
        <w:pStyle w:val="ListParagraph"/>
        <w:numPr>
          <w:ilvl w:val="0"/>
          <w:numId w:val="22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Maintenance</w:t>
      </w:r>
    </w:p>
    <w:p>
      <w:pPr>
        <w:pStyle w:val="ListParagraph"/>
        <w:numPr>
          <w:ilvl w:val="0"/>
          <w:numId w:val="22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Node Drain</w:t>
      </w:r>
    </w:p>
    <w:p>
      <w:pPr>
        <w:pStyle w:val="ListParagraph"/>
        <w:numPr>
          <w:ilvl w:val="0"/>
          <w:numId w:val="22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Node Cordoning</w:t>
      </w:r>
    </w:p>
    <w:p>
      <w:pPr>
        <w:pStyle w:val="ListParagraph"/>
        <w:numPr>
          <w:ilvl w:val="0"/>
          <w:numId w:val="22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Certificate Rotation</w:t>
      </w:r>
    </w:p>
    <w:p>
      <w:pPr>
        <w:pStyle w:val="ListParagraph"/>
        <w:numPr>
          <w:ilvl w:val="0"/>
          <w:numId w:val="22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Backup</w:t>
      </w:r>
    </w:p>
    <w:p>
      <w:pPr>
        <w:pStyle w:val="ListParagraph"/>
        <w:numPr>
          <w:ilvl w:val="0"/>
          <w:numId w:val="22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Restore</w:t>
      </w:r>
    </w:p>
    <w:p>
      <w:pPr>
        <w:pStyle w:val="ListParagraph"/>
        <w:numPr>
          <w:ilvl w:val="0"/>
          <w:numId w:val="23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Disaster Recovery</w:t>
      </w:r>
    </w:p>
    <w:p>
      <w:pPr>
        <w:pStyle w:val="ListParagraph"/>
        <w:numPr>
          <w:ilvl w:val="0"/>
          <w:numId w:val="23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6 – Scaling &amp; Scheduling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09 – Performance &amp; Scaling</w:t>
      </w:r>
    </w:p>
    <w:p>
      <w:pPr>
        <w:pStyle w:val="ListParagraph"/>
        <w:numPr>
          <w:ilvl w:val="0"/>
          <w:numId w:val="23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Performance Optimization</w:t>
      </w:r>
    </w:p>
    <w:p>
      <w:pPr>
        <w:pStyle w:val="ListParagraph"/>
        <w:numPr>
          <w:ilvl w:val="0"/>
          <w:numId w:val="23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Scaling Applications</w:t>
      </w:r>
    </w:p>
    <w:p>
      <w:pPr>
        <w:pStyle w:val="ListParagraph"/>
        <w:numPr>
          <w:ilvl w:val="0"/>
          <w:numId w:val="23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Horizontal Pod Autoscaler</w:t>
      </w:r>
    </w:p>
    <w:p>
      <w:pPr>
        <w:pStyle w:val="ListParagraph"/>
        <w:numPr>
          <w:ilvl w:val="0"/>
          <w:numId w:val="23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Vertical Pod Autoscaler</w:t>
      </w:r>
    </w:p>
    <w:p>
      <w:pPr>
        <w:pStyle w:val="ListParagraph"/>
        <w:numPr>
          <w:ilvl w:val="0"/>
          <w:numId w:val="23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Cluster Autoscaler Concepts</w:t>
      </w:r>
    </w:p>
    <w:p>
      <w:pPr>
        <w:pStyle w:val="ListParagraph"/>
        <w:numPr>
          <w:ilvl w:val="0"/>
          <w:numId w:val="23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Resource Optimization</w:t>
      </w:r>
    </w:p>
    <w:p>
      <w:pPr>
        <w:pStyle w:val="ListParagraph"/>
        <w:numPr>
          <w:ilvl w:val="0"/>
          <w:numId w:val="23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Capacity Planning</w:t>
      </w:r>
    </w:p>
    <w:p>
      <w:pPr>
        <w:pStyle w:val="ListParagraph"/>
        <w:numPr>
          <w:ilvl w:val="0"/>
          <w:numId w:val="23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10 – Scheduling</w:t>
      </w:r>
    </w:p>
    <w:p>
      <w:pPr>
        <w:pStyle w:val="ListParagraph"/>
        <w:numPr>
          <w:ilvl w:val="0"/>
          <w:numId w:val="24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Node Selectors</w:t>
      </w:r>
    </w:p>
    <w:p>
      <w:pPr>
        <w:pStyle w:val="ListParagraph"/>
        <w:numPr>
          <w:ilvl w:val="0"/>
          <w:numId w:val="24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Affinity</w:t>
      </w:r>
    </w:p>
    <w:p>
      <w:pPr>
        <w:pStyle w:val="ListParagraph"/>
        <w:numPr>
          <w:ilvl w:val="0"/>
          <w:numId w:val="24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Anti-Affinity</w:t>
      </w:r>
    </w:p>
    <w:p>
      <w:pPr>
        <w:pStyle w:val="ListParagraph"/>
        <w:numPr>
          <w:ilvl w:val="0"/>
          <w:numId w:val="24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Taints</w:t>
      </w:r>
    </w:p>
    <w:p>
      <w:pPr>
        <w:pStyle w:val="ListParagraph"/>
        <w:numPr>
          <w:ilvl w:val="0"/>
          <w:numId w:val="24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Tolerations</w:t>
      </w:r>
    </w:p>
    <w:p>
      <w:pPr>
        <w:pStyle w:val="ListParagraph"/>
        <w:numPr>
          <w:ilvl w:val="0"/>
          <w:numId w:val="24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Topology Spread Constraints</w:t>
      </w:r>
    </w:p>
    <w:p>
      <w:pPr>
        <w:pStyle w:val="ListParagraph"/>
        <w:numPr>
          <w:ilvl w:val="0"/>
          <w:numId w:val="24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Custom Scheduling</w:t>
      </w:r>
    </w:p>
    <w:p>
      <w:pPr>
        <w:pStyle w:val="ListParagraph"/>
        <w:numPr>
          <w:ilvl w:val="0"/>
          <w:numId w:val="24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Jobs Scheduling</w:t>
      </w:r>
    </w:p>
    <w:p>
      <w:pPr>
        <w:pStyle w:val="ListParagraph"/>
        <w:numPr>
          <w:ilvl w:val="0"/>
          <w:numId w:val="24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7 – Security</w:t>
      </w:r>
    </w:p>
    <w:p>
      <w:pPr>
        <w:pStyle w:val="Normal"/>
        <w:pBdr>
          <w:bottom w:val="single" w:sz="6" w:space="2" w:color="2E7D6B"/>
        </w:pBdr>
        <w:spacing w:before="160" w:after="80"/>
        <w:rPr>
          <w:highlight w:val="none"/>
          <w:shd w:fill="81D41A" w:val="clear"/>
        </w:rPr>
      </w:pPr>
      <w:r>
        <w:rPr>
          <w:rFonts w:eastAsia="Calibri" w:cs="Calibri" w:ascii="Calibri" w:hAnsi="Calibri"/>
          <w:b/>
          <w:bCs/>
          <w:color w:val="2E7D6B"/>
          <w:sz w:val="22"/>
          <w:szCs w:val="22"/>
          <w:shd w:fill="81D41A" w:val="clear"/>
        </w:rPr>
        <w:t>Day 11 – Kubernetes Security</w:t>
      </w:r>
    </w:p>
    <w:p>
      <w:pPr>
        <w:pStyle w:val="ListParagraph"/>
        <w:numPr>
          <w:ilvl w:val="0"/>
          <w:numId w:val="249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Security Guidelines</w:t>
      </w:r>
    </w:p>
    <w:p>
      <w:pPr>
        <w:pStyle w:val="ListParagraph"/>
        <w:numPr>
          <w:ilvl w:val="0"/>
          <w:numId w:val="250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Network Security</w:t>
      </w:r>
    </w:p>
    <w:p>
      <w:pPr>
        <w:pStyle w:val="ListParagraph"/>
        <w:numPr>
          <w:ilvl w:val="0"/>
          <w:numId w:val="251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RBAC Best Practices</w:t>
      </w:r>
    </w:p>
    <w:p>
      <w:pPr>
        <w:pStyle w:val="ListParagraph"/>
        <w:numPr>
          <w:ilvl w:val="0"/>
          <w:numId w:val="252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Secrets Management</w:t>
      </w:r>
    </w:p>
    <w:p>
      <w:pPr>
        <w:pStyle w:val="ListParagraph"/>
        <w:numPr>
          <w:ilvl w:val="0"/>
          <w:numId w:val="253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Container Image Security</w:t>
      </w:r>
    </w:p>
    <w:p>
      <w:pPr>
        <w:pStyle w:val="ListParagraph"/>
        <w:numPr>
          <w:ilvl w:val="0"/>
          <w:numId w:val="254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Node Security</w:t>
      </w:r>
    </w:p>
    <w:p>
      <w:pPr>
        <w:pStyle w:val="ListParagraph"/>
        <w:numPr>
          <w:ilvl w:val="0"/>
          <w:numId w:val="255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Host Security</w:t>
      </w:r>
    </w:p>
    <w:p>
      <w:pPr>
        <w:pStyle w:val="ListParagraph"/>
        <w:numPr>
          <w:ilvl w:val="0"/>
          <w:numId w:val="256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Log Auditing</w:t>
      </w:r>
    </w:p>
    <w:p>
      <w:pPr>
        <w:pStyle w:val="ListParagraph"/>
        <w:numPr>
          <w:ilvl w:val="0"/>
          <w:numId w:val="257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External Exposure</w:t>
      </w:r>
    </w:p>
    <w:p>
      <w:pPr>
        <w:pStyle w:val="ListParagraph"/>
        <w:numPr>
          <w:ilvl w:val="0"/>
          <w:numId w:val="258"/>
        </w:numPr>
        <w:spacing w:before="0" w:after="40"/>
        <w:rPr>
          <w:highlight w:val="none"/>
          <w:shd w:fill="81D41A" w:val="clear"/>
        </w:rPr>
      </w:pPr>
      <w:r>
        <w:rPr>
          <w:rFonts w:eastAsia="Calibri" w:cs="Calibri" w:ascii="Calibri" w:hAnsi="Calibri"/>
          <w:color w:val="222222"/>
          <w:sz w:val="20"/>
          <w:szCs w:val="20"/>
          <w:shd w:fill="81D41A" w:val="clear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8 – Troubleshooting</w:t>
      </w:r>
    </w:p>
    <w:p>
      <w:pPr>
        <w:pStyle w:val="Normal"/>
        <w:pBdr>
          <w:bottom w:val="single" w:sz="6" w:space="2" w:color="2E7D6B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2E7D6B"/>
          <w:sz w:val="22"/>
          <w:szCs w:val="22"/>
        </w:rPr>
        <w:t>Day 12 – Troubleshooting &amp; Debugging</w:t>
      </w:r>
    </w:p>
    <w:p>
      <w:pPr>
        <w:pStyle w:val="ListParagraph"/>
        <w:numPr>
          <w:ilvl w:val="0"/>
          <w:numId w:val="259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kubectl Debug</w:t>
      </w:r>
    </w:p>
    <w:p>
      <w:pPr>
        <w:pStyle w:val="ListParagraph"/>
        <w:numPr>
          <w:ilvl w:val="0"/>
          <w:numId w:val="260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Events</w:t>
      </w:r>
    </w:p>
    <w:p>
      <w:pPr>
        <w:pStyle w:val="ListParagraph"/>
        <w:numPr>
          <w:ilvl w:val="0"/>
          <w:numId w:val="261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Logs</w:t>
      </w:r>
    </w:p>
    <w:p>
      <w:pPr>
        <w:pStyle w:val="ListParagraph"/>
        <w:numPr>
          <w:ilvl w:val="0"/>
          <w:numId w:val="26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Log Analysis</w:t>
      </w:r>
    </w:p>
    <w:p>
      <w:pPr>
        <w:pStyle w:val="ListParagraph"/>
        <w:numPr>
          <w:ilvl w:val="0"/>
          <w:numId w:val="263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CrashLoopBackOff</w:t>
      </w:r>
    </w:p>
    <w:p>
      <w:pPr>
        <w:pStyle w:val="ListParagraph"/>
        <w:numPr>
          <w:ilvl w:val="0"/>
          <w:numId w:val="264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Pending Pods</w:t>
      </w:r>
    </w:p>
    <w:p>
      <w:pPr>
        <w:pStyle w:val="ListParagraph"/>
        <w:numPr>
          <w:ilvl w:val="0"/>
          <w:numId w:val="265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Image Pull Issues</w:t>
      </w:r>
    </w:p>
    <w:p>
      <w:pPr>
        <w:pStyle w:val="ListParagraph"/>
        <w:numPr>
          <w:ilvl w:val="0"/>
          <w:numId w:val="266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Network Troubleshooting</w:t>
      </w:r>
    </w:p>
    <w:p>
      <w:pPr>
        <w:pStyle w:val="ListParagraph"/>
        <w:numPr>
          <w:ilvl w:val="0"/>
          <w:numId w:val="267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Sandbox Testing</w:t>
      </w:r>
    </w:p>
    <w:p>
      <w:pPr>
        <w:pStyle w:val="ListParagraph"/>
        <w:numPr>
          <w:ilvl w:val="0"/>
          <w:numId w:val="268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Hands-on Labs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9 – Package Management &amp; GitOps</w:t>
      </w:r>
    </w:p>
    <w:p>
      <w:pPr>
        <w:pStyle w:val="Normal"/>
        <w:pBdr>
          <w:bottom w:val="single" w:sz="6" w:space="2" w:color="2E7D6B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2E7D6B"/>
          <w:sz w:val="22"/>
          <w:szCs w:val="22"/>
        </w:rPr>
        <w:t>Day 13 – Helm &amp; GitOps</w:t>
      </w:r>
    </w:p>
    <w:p>
      <w:pPr>
        <w:pStyle w:val="ListParagraph"/>
        <w:numPr>
          <w:ilvl w:val="0"/>
          <w:numId w:val="269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Helm Architecture, Charts, Repositories, Values, Templates, Dependencies, Releases, Rollback, Upgrade, Best Practices</w:t>
      </w:r>
    </w:p>
    <w:p>
      <w:pPr>
        <w:pStyle w:val="ListParagraph"/>
        <w:numPr>
          <w:ilvl w:val="0"/>
          <w:numId w:val="270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GitOps Concepts, Argo CD, FluxCD, Tekton</w:t>
      </w:r>
    </w:p>
    <w:p>
      <w:pPr>
        <w:pStyle w:val="ListParagraph"/>
        <w:numPr>
          <w:ilvl w:val="0"/>
          <w:numId w:val="271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GitOps Workflow, Continuous Delivery, Rollback</w:t>
      </w:r>
    </w:p>
    <w:p>
      <w:pPr>
        <w:pStyle w:val="ListParagraph"/>
        <w:numPr>
          <w:ilvl w:val="0"/>
          <w:numId w:val="272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Hands-on</w:t>
      </w:r>
    </w:p>
    <w:p>
      <w:pPr>
        <w:pStyle w:val="Normal"/>
        <w:shd w:val="clear" w:fill="1F3864"/>
        <w:spacing w:before="320" w:after="100"/>
        <w:rPr/>
      </w:pP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 xml:space="preserve">  </w:t>
      </w:r>
      <w:r>
        <w:rPr>
          <w:rFonts w:eastAsia="Calibri" w:cs="Calibri" w:ascii="Calibri" w:hAnsi="Calibri"/>
          <w:b/>
          <w:bCs/>
          <w:color w:val="FFFFFF"/>
          <w:sz w:val="25"/>
          <w:szCs w:val="25"/>
        </w:rPr>
        <w:t>Module 10 – Production, Enterprise K3s &amp; Advanced Topics</w:t>
      </w:r>
    </w:p>
    <w:p>
      <w:pPr>
        <w:pStyle w:val="Normal"/>
        <w:pBdr>
          <w:bottom w:val="single" w:sz="6" w:space="2" w:color="2E7D6B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2E7D6B"/>
          <w:sz w:val="22"/>
          <w:szCs w:val="22"/>
        </w:rPr>
        <w:t>Day 14– Production Operations &amp; Advanced Topics (Capstone)</w:t>
      </w:r>
    </w:p>
    <w:p>
      <w:pPr>
        <w:pStyle w:val="ListParagraph"/>
        <w:numPr>
          <w:ilvl w:val="0"/>
          <w:numId w:val="273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High Availability, Multi-node Design, Load Balancing, Gateway, Distributed Storage, CRD Management, Data Sharing Policies, Industry Best Practices</w:t>
      </w:r>
    </w:p>
    <w:p>
      <w:pPr>
        <w:pStyle w:val="ListParagraph"/>
        <w:numPr>
          <w:ilvl w:val="0"/>
          <w:numId w:val="274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Testing Strategies: Deployment Validation, Smoke Testing, Health Validation, Performance Testing, Upgrade Testing</w:t>
      </w:r>
    </w:p>
    <w:p>
      <w:pPr>
        <w:pStyle w:val="ListParagraph"/>
        <w:spacing w:before="0" w:after="40"/>
        <w:rPr>
          <w:rFonts w:ascii="Calibri" w:hAnsi="Calibri" w:eastAsia="Calibri" w:cs="Calibri"/>
          <w:color w:val="222222"/>
          <w:sz w:val="20"/>
          <w:szCs w:val="20"/>
        </w:rPr>
      </w:pPr>
      <w:r>
        <w:rPr>
          <w:rFonts w:eastAsia="Calibri" w:cs="Calibri" w:ascii="Calibri" w:hAnsi="Calibri"/>
          <w:color w:val="222222"/>
          <w:sz w:val="20"/>
          <w:szCs w:val="20"/>
        </w:rPr>
      </w:r>
    </w:p>
    <w:p>
      <w:pPr>
        <w:pStyle w:val="Normal"/>
        <w:pBdr>
          <w:bottom w:val="single" w:sz="6" w:space="2" w:color="2E7D6B"/>
        </w:pBdr>
        <w:spacing w:before="160" w:after="80"/>
        <w:rPr/>
      </w:pPr>
      <w:r>
        <w:rPr>
          <w:rFonts w:eastAsia="Calibri" w:cs="Calibri" w:ascii="Calibri" w:hAnsi="Calibri"/>
          <w:b/>
          <w:bCs/>
          <w:color w:val="2E7D6B"/>
          <w:sz w:val="22"/>
          <w:szCs w:val="22"/>
        </w:rPr>
        <w:t>Day 15 – Production Operations &amp; Advanced Topics (Capstone)</w:t>
      </w:r>
    </w:p>
    <w:p>
      <w:pPr>
        <w:pStyle w:val="ListParagraph"/>
        <w:numPr>
          <w:ilvl w:val="0"/>
          <w:numId w:val="275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Enterprise K3s: SUSE Linux Enterprise, K3s on SUSE, SUSE Edge, Edge Image Builder (EIB), Ignition, Combustion, SUSE Manager, Package Management</w:t>
      </w:r>
    </w:p>
    <w:p>
      <w:pPr>
        <w:pStyle w:val="ListParagraph"/>
        <w:numPr>
          <w:ilvl w:val="0"/>
          <w:numId w:val="276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Advanced Production Concepts: Running Databases on K3s, Distributed Systems on K3s, GPU Scaling, Multi-cluster Concepts, Multi-cluster Networking, Traffic Routing, Registries, Hauler, Zarf, Air-gapped Deployments</w:t>
      </w:r>
    </w:p>
    <w:p>
      <w:pPr>
        <w:pStyle w:val="ListParagraph"/>
        <w:numPr>
          <w:ilvl w:val="0"/>
          <w:numId w:val="277"/>
        </w:numPr>
        <w:spacing w:before="0" w:after="4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Production Design &amp; Final Capstone Project</w:t>
      </w:r>
    </w:p>
    <w:p>
      <w:pPr>
        <w:pStyle w:val="ListParagraph"/>
        <w:spacing w:before="0" w:after="40"/>
        <w:rPr>
          <w:rFonts w:ascii="Calibri" w:hAnsi="Calibri" w:eastAsia="Calibri" w:cs="Calibri"/>
          <w:color w:val="222222"/>
          <w:sz w:val="20"/>
          <w:szCs w:val="20"/>
        </w:rPr>
      </w:pPr>
      <w:r>
        <w:rPr/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9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5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6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"/>
    <w:lvlOverride w:ilvl="0">
      <w:startOverride w:val="1"/>
    </w:lvlOverride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1"/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1"/>
  </w:num>
  <w:num w:numId="218">
    <w:abstractNumId w:val="1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  <w:num w:numId="275">
    <w:abstractNumId w:val="1"/>
  </w:num>
  <w:num w:numId="276">
    <w:abstractNumId w:val="1"/>
  </w:num>
  <w:num w:numId="277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4272</TotalTime>
  <Application>LibreOffice/7.3.7.2$Linux_X86_64 LibreOffice_project/30$Build-2</Application>
  <AppVersion>15.0000</AppVersion>
  <Pages>5</Pages>
  <Words>768</Words>
  <Characters>4457</Characters>
  <CharactersWithSpaces>4967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2026-08-13T08:00:32Z</dcterms:created>
  <dc:creator>Un-named</dc:creator>
  <dc:description/>
  <dc:language>en-IN</dc:language>
  <cp:lastModifiedBy/>
  <dcterms:modified xsi:type="dcterms:W3CDTF">2026-09-30T10:43:38Z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