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25B5C" w14:textId="77777777" w:rsidR="00FF781C" w:rsidRDefault="00FF781C" w:rsidP="00FF781C">
      <w:pPr>
        <w:tabs>
          <w:tab w:val="left" w:pos="2850"/>
        </w:tabs>
        <w:jc w:val="center"/>
        <w:rPr>
          <w:noProof/>
          <w:color w:val="404040" w:themeColor="text1" w:themeTint="BF"/>
          <w:sz w:val="40"/>
          <w:szCs w:val="40"/>
        </w:rPr>
      </w:pPr>
    </w:p>
    <w:p w14:paraId="2D77A201" w14:textId="77777777" w:rsidR="00FF781C" w:rsidRDefault="00FF781C" w:rsidP="00FF781C">
      <w:pPr>
        <w:tabs>
          <w:tab w:val="left" w:pos="2850"/>
        </w:tabs>
        <w:jc w:val="center"/>
        <w:rPr>
          <w:noProof/>
          <w:color w:val="404040" w:themeColor="text1" w:themeTint="BF"/>
          <w:sz w:val="40"/>
          <w:szCs w:val="40"/>
        </w:rPr>
      </w:pPr>
    </w:p>
    <w:p w14:paraId="618EC213" w14:textId="77777777" w:rsidR="00FF781C" w:rsidRDefault="00FF781C" w:rsidP="00FF781C">
      <w:pPr>
        <w:tabs>
          <w:tab w:val="left" w:pos="2850"/>
        </w:tabs>
        <w:jc w:val="center"/>
        <w:rPr>
          <w:noProof/>
          <w:color w:val="404040" w:themeColor="text1" w:themeTint="BF"/>
          <w:sz w:val="40"/>
          <w:szCs w:val="40"/>
        </w:rPr>
      </w:pPr>
    </w:p>
    <w:p w14:paraId="3CB83835" w14:textId="77777777" w:rsidR="00FF781C" w:rsidRDefault="00FF781C" w:rsidP="00FF781C">
      <w:pPr>
        <w:tabs>
          <w:tab w:val="left" w:pos="2850"/>
        </w:tabs>
        <w:jc w:val="center"/>
        <w:rPr>
          <w:noProof/>
          <w:color w:val="404040" w:themeColor="text1" w:themeTint="BF"/>
          <w:sz w:val="40"/>
          <w:szCs w:val="40"/>
        </w:rPr>
      </w:pPr>
    </w:p>
    <w:p w14:paraId="3F36ED5C" w14:textId="68433CB4" w:rsidR="00FF781C" w:rsidRDefault="00FF781C" w:rsidP="00FF781C">
      <w:pPr>
        <w:tabs>
          <w:tab w:val="left" w:pos="2850"/>
        </w:tabs>
        <w:jc w:val="center"/>
        <w:rPr>
          <w:noProof/>
          <w:color w:val="404040" w:themeColor="text1" w:themeTint="BF"/>
          <w:sz w:val="40"/>
          <w:szCs w:val="40"/>
        </w:rPr>
      </w:pPr>
      <w:r>
        <w:rPr>
          <w:noProof/>
          <w:color w:val="404040" w:themeColor="text1" w:themeTint="BF"/>
          <w:sz w:val="40"/>
          <w:szCs w:val="40"/>
        </w:rPr>
        <w:t>A free AWS course presendted by Yes-M Systems LLC</w:t>
      </w:r>
    </w:p>
    <w:p w14:paraId="393CB046" w14:textId="77777777" w:rsidR="00FF781C" w:rsidRDefault="00FF781C" w:rsidP="00FF781C">
      <w:pPr>
        <w:tabs>
          <w:tab w:val="left" w:pos="2850"/>
        </w:tabs>
        <w:jc w:val="center"/>
        <w:rPr>
          <w:sz w:val="40"/>
          <w:szCs w:val="40"/>
        </w:rPr>
      </w:pPr>
      <w:r>
        <w:rPr>
          <w:noProof/>
          <w:color w:val="404040" w:themeColor="text1" w:themeTint="BF"/>
          <w:sz w:val="40"/>
          <w:szCs w:val="40"/>
        </w:rPr>
        <w:t>Prepared and presented by MS Viswanath</w:t>
      </w:r>
    </w:p>
    <w:p w14:paraId="07BFE5B7" w14:textId="0EAA2F5B" w:rsidR="00FF781C" w:rsidRDefault="00FF781C" w:rsidP="00FF781C">
      <w:pPr>
        <w:tabs>
          <w:tab w:val="left" w:pos="5430"/>
        </w:tabs>
        <w:rPr>
          <w:rFonts w:ascii="Arial" w:eastAsia="Times New Roman" w:hAnsi="Arial" w:cs="Arial"/>
          <w:color w:val="000000"/>
          <w:sz w:val="30"/>
          <w:szCs w:val="30"/>
          <w:lang w:eastAsia="en-IN"/>
        </w:rPr>
      </w:pPr>
      <w:r>
        <w:rPr>
          <w:rFonts w:ascii="Arial" w:eastAsia="Times New Roman" w:hAnsi="Arial" w:cs="Arial"/>
          <w:color w:val="000000"/>
          <w:sz w:val="30"/>
          <w:szCs w:val="30"/>
          <w:lang w:eastAsia="en-IN"/>
        </w:rPr>
        <w:tab/>
      </w:r>
    </w:p>
    <w:p w14:paraId="09CCBE38" w14:textId="31E774B3" w:rsidR="00FF781C" w:rsidRDefault="00FF781C" w:rsidP="00FF781C">
      <w:pPr>
        <w:tabs>
          <w:tab w:val="left" w:pos="5430"/>
        </w:tabs>
        <w:rPr>
          <w:rFonts w:ascii="Arial" w:eastAsia="Times New Roman" w:hAnsi="Arial" w:cs="Arial"/>
          <w:color w:val="000000"/>
          <w:sz w:val="30"/>
          <w:szCs w:val="30"/>
          <w:lang w:eastAsia="en-IN"/>
        </w:rPr>
      </w:pPr>
      <w:r w:rsidRPr="00FF781C">
        <w:rPr>
          <w:rFonts w:ascii="Arial" w:eastAsia="Times New Roman" w:hAnsi="Arial" w:cs="Arial"/>
          <w:sz w:val="30"/>
          <w:szCs w:val="30"/>
          <w:lang w:eastAsia="en-IN"/>
        </w:rPr>
        <w:br w:type="page"/>
      </w:r>
    </w:p>
    <w:p w14:paraId="26F82078" w14:textId="77777777" w:rsidR="00FF781C" w:rsidRDefault="00FF781C">
      <w:pPr>
        <w:rPr>
          <w:rFonts w:ascii="Arial" w:eastAsia="Times New Roman" w:hAnsi="Arial" w:cs="Arial"/>
          <w:color w:val="000000"/>
          <w:sz w:val="30"/>
          <w:szCs w:val="30"/>
          <w:lang w:eastAsia="en-IN"/>
        </w:rPr>
      </w:pPr>
      <w:bookmarkStart w:id="0" w:name="_GoBack"/>
      <w:bookmarkEnd w:id="0"/>
    </w:p>
    <w:p w14:paraId="4D0317FC" w14:textId="543B7337" w:rsidR="00943D1C" w:rsidRPr="00943D1C" w:rsidRDefault="00943D1C" w:rsidP="00943D1C">
      <w:pPr>
        <w:numPr>
          <w:ilvl w:val="0"/>
          <w:numId w:val="1"/>
        </w:numPr>
        <w:shd w:val="clear" w:color="auto" w:fill="FFFFFF"/>
        <w:spacing w:before="100" w:beforeAutospacing="1" w:after="600" w:line="240" w:lineRule="auto"/>
        <w:ind w:left="0"/>
        <w:rPr>
          <w:rFonts w:ascii="Arial" w:eastAsia="Times New Roman" w:hAnsi="Arial" w:cs="Arial"/>
          <w:color w:val="000000"/>
          <w:sz w:val="30"/>
          <w:szCs w:val="30"/>
          <w:lang w:eastAsia="en-IN"/>
        </w:rPr>
      </w:pPr>
      <w:r w:rsidRPr="00943D1C">
        <w:rPr>
          <w:rFonts w:ascii="Arial" w:eastAsia="Times New Roman" w:hAnsi="Arial" w:cs="Arial"/>
          <w:color w:val="000000"/>
          <w:sz w:val="30"/>
          <w:szCs w:val="30"/>
          <w:lang w:eastAsia="en-IN"/>
        </w:rPr>
        <w:t>Choose my Account→   My Billing Dashboard and log in to the system if necessary.</w:t>
      </w:r>
      <w:r w:rsidRPr="00943D1C">
        <w:rPr>
          <w:rFonts w:ascii="Arial" w:eastAsia="Times New Roman" w:hAnsi="Arial" w:cs="Arial"/>
          <w:b/>
          <w:bCs/>
          <w:color w:val="000000"/>
          <w:sz w:val="30"/>
          <w:szCs w:val="30"/>
          <w:lang w:eastAsia="en-IN"/>
        </w:rPr>
        <w:br/>
      </w:r>
      <w:r w:rsidRPr="00943D1C">
        <w:rPr>
          <w:rFonts w:ascii="Arial" w:eastAsia="Times New Roman" w:hAnsi="Arial" w:cs="Arial"/>
          <w:color w:val="000000"/>
          <w:sz w:val="30"/>
          <w:szCs w:val="30"/>
          <w:lang w:eastAsia="en-IN"/>
        </w:rPr>
        <w:t>You see the Billing &amp; Cost Management Dashboard.</w:t>
      </w:r>
    </w:p>
    <w:p w14:paraId="0ABBF1DF" w14:textId="1677CB7B" w:rsidR="00943D1C" w:rsidRPr="00943D1C" w:rsidRDefault="00943D1C" w:rsidP="00943D1C">
      <w:pPr>
        <w:shd w:val="clear" w:color="auto" w:fill="FFFFFF"/>
        <w:spacing w:before="100" w:beforeAutospacing="1" w:after="600" w:line="240" w:lineRule="auto"/>
        <w:rPr>
          <w:rFonts w:ascii="Arial" w:eastAsia="Times New Roman" w:hAnsi="Arial" w:cs="Arial"/>
          <w:color w:val="000000"/>
          <w:sz w:val="30"/>
          <w:szCs w:val="30"/>
          <w:lang w:eastAsia="en-IN"/>
        </w:rPr>
      </w:pPr>
      <w:r w:rsidRPr="00943D1C">
        <w:rPr>
          <w:rFonts w:ascii="Arial" w:eastAsia="Times New Roman" w:hAnsi="Arial" w:cs="Arial"/>
          <w:noProof/>
          <w:color w:val="000000"/>
          <w:sz w:val="30"/>
          <w:szCs w:val="30"/>
          <w:lang w:val="en-US"/>
        </w:rPr>
        <w:drawing>
          <wp:inline distT="0" distB="0" distL="0" distR="0" wp14:anchorId="4326BCE4" wp14:editId="54C7F7BC">
            <wp:extent cx="5099685" cy="3815715"/>
            <wp:effectExtent l="0" t="0" r="5715" b="0"/>
            <wp:docPr id="6" name="Picture 6" descr="Billing Management Console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ing Management Console A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9685" cy="3815715"/>
                    </a:xfrm>
                    <a:prstGeom prst="rect">
                      <a:avLst/>
                    </a:prstGeom>
                    <a:noFill/>
                    <a:ln>
                      <a:noFill/>
                    </a:ln>
                  </pic:spPr>
                </pic:pic>
              </a:graphicData>
            </a:graphic>
          </wp:inline>
        </w:drawing>
      </w:r>
      <w:r w:rsidRPr="00943D1C">
        <w:rPr>
          <w:rFonts w:ascii="Arial" w:eastAsia="Times New Roman" w:hAnsi="Arial" w:cs="Arial"/>
          <w:color w:val="000000"/>
          <w:sz w:val="30"/>
          <w:szCs w:val="30"/>
          <w:lang w:eastAsia="en-IN"/>
        </w:rPr>
        <w:t>The Billing Management Console lets you manage settings for your AWS account.</w:t>
      </w:r>
    </w:p>
    <w:p w14:paraId="673AAAE3" w14:textId="77777777" w:rsidR="00943D1C" w:rsidRPr="00943D1C" w:rsidRDefault="00943D1C" w:rsidP="00943D1C">
      <w:pPr>
        <w:numPr>
          <w:ilvl w:val="0"/>
          <w:numId w:val="1"/>
        </w:numPr>
        <w:shd w:val="clear" w:color="auto" w:fill="FFFFFF"/>
        <w:spacing w:before="100" w:beforeAutospacing="1" w:after="600" w:line="240" w:lineRule="auto"/>
        <w:ind w:left="0"/>
        <w:rPr>
          <w:rFonts w:ascii="Arial" w:eastAsia="Times New Roman" w:hAnsi="Arial" w:cs="Arial"/>
          <w:color w:val="000000"/>
          <w:sz w:val="30"/>
          <w:szCs w:val="30"/>
          <w:lang w:eastAsia="en-IN"/>
        </w:rPr>
      </w:pPr>
      <w:r w:rsidRPr="00943D1C">
        <w:rPr>
          <w:rFonts w:ascii="Arial" w:eastAsia="Times New Roman" w:hAnsi="Arial" w:cs="Arial"/>
          <w:color w:val="000000"/>
          <w:sz w:val="30"/>
          <w:szCs w:val="30"/>
          <w:lang w:eastAsia="en-IN"/>
        </w:rPr>
        <w:t>Click Preferences on the left side of the browser window.</w:t>
      </w:r>
      <w:r w:rsidRPr="00943D1C">
        <w:rPr>
          <w:rFonts w:ascii="Arial" w:eastAsia="Times New Roman" w:hAnsi="Arial" w:cs="Arial"/>
          <w:b/>
          <w:bCs/>
          <w:color w:val="000000"/>
          <w:sz w:val="30"/>
          <w:szCs w:val="30"/>
          <w:lang w:eastAsia="en-IN"/>
        </w:rPr>
        <w:br/>
      </w:r>
      <w:r w:rsidRPr="00943D1C">
        <w:rPr>
          <w:rFonts w:ascii="Arial" w:eastAsia="Times New Roman" w:hAnsi="Arial" w:cs="Arial"/>
          <w:color w:val="000000"/>
          <w:sz w:val="30"/>
          <w:szCs w:val="30"/>
          <w:lang w:eastAsia="en-IN"/>
        </w:rPr>
        <w:t>You see a list of billing information preferences.</w:t>
      </w:r>
    </w:p>
    <w:p w14:paraId="50BAAD1E" w14:textId="5C16B084" w:rsidR="00943D1C" w:rsidRPr="00943D1C" w:rsidRDefault="00943D1C" w:rsidP="00943D1C">
      <w:pPr>
        <w:shd w:val="clear" w:color="auto" w:fill="FFFFFF"/>
        <w:spacing w:before="100" w:beforeAutospacing="1" w:after="600" w:line="240" w:lineRule="auto"/>
        <w:rPr>
          <w:rFonts w:ascii="Arial" w:eastAsia="Times New Roman" w:hAnsi="Arial" w:cs="Arial"/>
          <w:color w:val="000000"/>
          <w:sz w:val="30"/>
          <w:szCs w:val="30"/>
          <w:lang w:eastAsia="en-IN"/>
        </w:rPr>
      </w:pPr>
      <w:r w:rsidRPr="00943D1C">
        <w:rPr>
          <w:rFonts w:ascii="Arial" w:eastAsia="Times New Roman" w:hAnsi="Arial" w:cs="Arial"/>
          <w:noProof/>
          <w:color w:val="000000"/>
          <w:sz w:val="30"/>
          <w:szCs w:val="30"/>
          <w:lang w:val="en-US"/>
        </w:rPr>
        <w:lastRenderedPageBreak/>
        <w:drawing>
          <wp:inline distT="0" distB="0" distL="0" distR="0" wp14:anchorId="40293DB6" wp14:editId="706E8CA6">
            <wp:extent cx="5099685" cy="3815715"/>
            <wp:effectExtent l="0" t="0" r="5715" b="0"/>
            <wp:docPr id="5" name="Picture 5" descr="AWS billing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billing preferen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9685" cy="3815715"/>
                    </a:xfrm>
                    <a:prstGeom prst="rect">
                      <a:avLst/>
                    </a:prstGeom>
                    <a:noFill/>
                    <a:ln>
                      <a:noFill/>
                    </a:ln>
                  </pic:spPr>
                </pic:pic>
              </a:graphicData>
            </a:graphic>
          </wp:inline>
        </w:drawing>
      </w:r>
      <w:r w:rsidRPr="00943D1C">
        <w:rPr>
          <w:rFonts w:ascii="Arial" w:eastAsia="Times New Roman" w:hAnsi="Arial" w:cs="Arial"/>
          <w:color w:val="000000"/>
          <w:sz w:val="30"/>
          <w:szCs w:val="30"/>
          <w:lang w:eastAsia="en-IN"/>
        </w:rPr>
        <w:t>Configure your billing preferences to ensure that Amazon talks to you about costs.</w:t>
      </w:r>
    </w:p>
    <w:p w14:paraId="24902BE5" w14:textId="77777777" w:rsidR="00943D1C" w:rsidRPr="00943D1C" w:rsidRDefault="00943D1C" w:rsidP="00943D1C">
      <w:pPr>
        <w:numPr>
          <w:ilvl w:val="0"/>
          <w:numId w:val="1"/>
        </w:numPr>
        <w:shd w:val="clear" w:color="auto" w:fill="FFFFFF"/>
        <w:spacing w:before="100" w:beforeAutospacing="1" w:after="600" w:line="240" w:lineRule="auto"/>
        <w:ind w:left="0"/>
        <w:rPr>
          <w:rFonts w:ascii="Arial" w:eastAsia="Times New Roman" w:hAnsi="Arial" w:cs="Arial"/>
          <w:color w:val="000000"/>
          <w:sz w:val="30"/>
          <w:szCs w:val="30"/>
          <w:lang w:eastAsia="en-IN"/>
        </w:rPr>
      </w:pPr>
      <w:r w:rsidRPr="00943D1C">
        <w:rPr>
          <w:rFonts w:ascii="Arial" w:eastAsia="Times New Roman" w:hAnsi="Arial" w:cs="Arial"/>
          <w:color w:val="000000"/>
          <w:sz w:val="30"/>
          <w:szCs w:val="30"/>
          <w:lang w:eastAsia="en-IN"/>
        </w:rPr>
        <w:t>Select Receive Billing Alerts and then click Save Preferences.</w:t>
      </w:r>
      <w:r w:rsidRPr="00943D1C">
        <w:rPr>
          <w:rFonts w:ascii="Arial" w:eastAsia="Times New Roman" w:hAnsi="Arial" w:cs="Arial"/>
          <w:b/>
          <w:bCs/>
          <w:color w:val="000000"/>
          <w:sz w:val="30"/>
          <w:szCs w:val="30"/>
          <w:lang w:eastAsia="en-IN"/>
        </w:rPr>
        <w:br/>
      </w:r>
      <w:r w:rsidRPr="00943D1C">
        <w:rPr>
          <w:rFonts w:ascii="Arial" w:eastAsia="Times New Roman" w:hAnsi="Arial" w:cs="Arial"/>
          <w:color w:val="000000"/>
          <w:sz w:val="30"/>
          <w:szCs w:val="30"/>
          <w:lang w:eastAsia="en-IN"/>
        </w:rPr>
        <w:t>You see a message stating that AWS saved your preferences.</w:t>
      </w:r>
    </w:p>
    <w:p w14:paraId="49F0BB6B" w14:textId="77777777" w:rsidR="00943D1C" w:rsidRPr="00943D1C" w:rsidRDefault="00943D1C" w:rsidP="00943D1C">
      <w:pPr>
        <w:numPr>
          <w:ilvl w:val="0"/>
          <w:numId w:val="1"/>
        </w:numPr>
        <w:shd w:val="clear" w:color="auto" w:fill="FFFFFF"/>
        <w:spacing w:before="100" w:beforeAutospacing="1" w:after="600" w:line="240" w:lineRule="auto"/>
        <w:ind w:left="0"/>
        <w:rPr>
          <w:rFonts w:ascii="Arial" w:eastAsia="Times New Roman" w:hAnsi="Arial" w:cs="Arial"/>
          <w:color w:val="000000"/>
          <w:sz w:val="30"/>
          <w:szCs w:val="30"/>
          <w:lang w:eastAsia="en-IN"/>
        </w:rPr>
      </w:pPr>
      <w:r w:rsidRPr="00943D1C">
        <w:rPr>
          <w:rFonts w:ascii="Arial" w:eastAsia="Times New Roman" w:hAnsi="Arial" w:cs="Arial"/>
          <w:color w:val="000000"/>
          <w:sz w:val="30"/>
          <w:szCs w:val="30"/>
          <w:lang w:eastAsia="en-IN"/>
        </w:rPr>
        <w:t>Click Manage Billing Alerts.</w:t>
      </w:r>
      <w:r w:rsidRPr="00943D1C">
        <w:rPr>
          <w:rFonts w:ascii="Arial" w:eastAsia="Times New Roman" w:hAnsi="Arial" w:cs="Arial"/>
          <w:b/>
          <w:bCs/>
          <w:color w:val="000000"/>
          <w:sz w:val="30"/>
          <w:szCs w:val="30"/>
          <w:lang w:eastAsia="en-IN"/>
        </w:rPr>
        <w:br/>
      </w:r>
      <w:r w:rsidRPr="00943D1C">
        <w:rPr>
          <w:rFonts w:ascii="Arial" w:eastAsia="Times New Roman" w:hAnsi="Arial" w:cs="Arial"/>
          <w:color w:val="000000"/>
          <w:sz w:val="30"/>
          <w:szCs w:val="30"/>
          <w:lang w:eastAsia="en-IN"/>
        </w:rPr>
        <w:t>Halfway down the page, you see the Alarm Summary section.</w:t>
      </w:r>
    </w:p>
    <w:p w14:paraId="3352DFCC" w14:textId="50A52BB4" w:rsidR="00943D1C" w:rsidRPr="00943D1C" w:rsidRDefault="00943D1C" w:rsidP="00943D1C">
      <w:pPr>
        <w:shd w:val="clear" w:color="auto" w:fill="FFFFFF"/>
        <w:spacing w:before="100" w:beforeAutospacing="1" w:after="600" w:line="240" w:lineRule="auto"/>
        <w:rPr>
          <w:rFonts w:ascii="Arial" w:eastAsia="Times New Roman" w:hAnsi="Arial" w:cs="Arial"/>
          <w:color w:val="000000"/>
          <w:sz w:val="30"/>
          <w:szCs w:val="30"/>
          <w:lang w:eastAsia="en-IN"/>
        </w:rPr>
      </w:pPr>
      <w:r w:rsidRPr="00943D1C">
        <w:rPr>
          <w:rFonts w:ascii="Arial" w:eastAsia="Times New Roman" w:hAnsi="Arial" w:cs="Arial"/>
          <w:noProof/>
          <w:color w:val="000000"/>
          <w:sz w:val="30"/>
          <w:szCs w:val="30"/>
          <w:lang w:val="en-US"/>
        </w:rPr>
        <w:drawing>
          <wp:inline distT="0" distB="0" distL="0" distR="0" wp14:anchorId="09314284" wp14:editId="0ABB5B2B">
            <wp:extent cx="5099685" cy="2479675"/>
            <wp:effectExtent l="0" t="0" r="5715" b="0"/>
            <wp:docPr id="4" name="Picture 4" descr="AWS billing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billing al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9685" cy="2479675"/>
                    </a:xfrm>
                    <a:prstGeom prst="rect">
                      <a:avLst/>
                    </a:prstGeom>
                    <a:noFill/>
                    <a:ln>
                      <a:noFill/>
                    </a:ln>
                  </pic:spPr>
                </pic:pic>
              </a:graphicData>
            </a:graphic>
          </wp:inline>
        </w:drawing>
      </w:r>
      <w:r w:rsidRPr="00943D1C">
        <w:rPr>
          <w:rFonts w:ascii="Arial" w:eastAsia="Times New Roman" w:hAnsi="Arial" w:cs="Arial"/>
          <w:color w:val="000000"/>
          <w:sz w:val="30"/>
          <w:szCs w:val="30"/>
          <w:lang w:eastAsia="en-IN"/>
        </w:rPr>
        <w:t>Create an alarm to tell you about any charges.</w:t>
      </w:r>
    </w:p>
    <w:p w14:paraId="0D606C7B" w14:textId="77777777" w:rsidR="00943D1C" w:rsidRPr="00943D1C" w:rsidRDefault="00943D1C" w:rsidP="00943D1C">
      <w:pPr>
        <w:numPr>
          <w:ilvl w:val="0"/>
          <w:numId w:val="1"/>
        </w:numPr>
        <w:shd w:val="clear" w:color="auto" w:fill="FFFFFF"/>
        <w:spacing w:before="100" w:beforeAutospacing="1" w:after="600" w:line="240" w:lineRule="auto"/>
        <w:ind w:left="0"/>
        <w:rPr>
          <w:rFonts w:ascii="Arial" w:eastAsia="Times New Roman" w:hAnsi="Arial" w:cs="Arial"/>
          <w:color w:val="000000"/>
          <w:sz w:val="30"/>
          <w:szCs w:val="30"/>
          <w:lang w:eastAsia="en-IN"/>
        </w:rPr>
      </w:pPr>
      <w:r w:rsidRPr="00943D1C">
        <w:rPr>
          <w:rFonts w:ascii="Arial" w:eastAsia="Times New Roman" w:hAnsi="Arial" w:cs="Arial"/>
          <w:color w:val="000000"/>
          <w:sz w:val="30"/>
          <w:szCs w:val="30"/>
          <w:lang w:eastAsia="en-IN"/>
        </w:rPr>
        <w:lastRenderedPageBreak/>
        <w:t>Choose Alarms\Billing on the left side of the display.</w:t>
      </w:r>
      <w:r w:rsidRPr="00943D1C">
        <w:rPr>
          <w:rFonts w:ascii="Arial" w:eastAsia="Times New Roman" w:hAnsi="Arial" w:cs="Arial"/>
          <w:b/>
          <w:bCs/>
          <w:color w:val="000000"/>
          <w:sz w:val="30"/>
          <w:szCs w:val="30"/>
          <w:lang w:eastAsia="en-IN"/>
        </w:rPr>
        <w:br/>
      </w:r>
      <w:r w:rsidRPr="00943D1C">
        <w:rPr>
          <w:rFonts w:ascii="Arial" w:eastAsia="Times New Roman" w:hAnsi="Arial" w:cs="Arial"/>
          <w:color w:val="000000"/>
          <w:sz w:val="30"/>
          <w:szCs w:val="30"/>
          <w:lang w:eastAsia="en-IN"/>
        </w:rPr>
        <w:t>You see the Billing Alarms page. Note the third paragraph, which tells you the number of free alarms and email notifications you receive each month. It’s possible, though not likely, that you could get an alarm billing for the courtesy of a notification about getting billed for another service.</w:t>
      </w:r>
    </w:p>
    <w:p w14:paraId="472E5638" w14:textId="2CB3FF89" w:rsidR="00943D1C" w:rsidRPr="00943D1C" w:rsidRDefault="00943D1C" w:rsidP="00943D1C">
      <w:pPr>
        <w:shd w:val="clear" w:color="auto" w:fill="FFFFFF"/>
        <w:spacing w:before="100" w:beforeAutospacing="1" w:after="600" w:line="240" w:lineRule="auto"/>
        <w:rPr>
          <w:rFonts w:ascii="Arial" w:eastAsia="Times New Roman" w:hAnsi="Arial" w:cs="Arial"/>
          <w:color w:val="000000"/>
          <w:sz w:val="30"/>
          <w:szCs w:val="30"/>
          <w:lang w:eastAsia="en-IN"/>
        </w:rPr>
      </w:pPr>
      <w:r w:rsidRPr="00943D1C">
        <w:rPr>
          <w:rFonts w:ascii="Arial" w:eastAsia="Times New Roman" w:hAnsi="Arial" w:cs="Arial"/>
          <w:noProof/>
          <w:color w:val="000000"/>
          <w:sz w:val="30"/>
          <w:szCs w:val="30"/>
          <w:lang w:val="en-US"/>
        </w:rPr>
        <w:drawing>
          <wp:inline distT="0" distB="0" distL="0" distR="0" wp14:anchorId="41D17BCC" wp14:editId="45B0DA50">
            <wp:extent cx="5099685" cy="3423285"/>
            <wp:effectExtent l="0" t="0" r="5715" b="5715"/>
            <wp:docPr id="3" name="Picture 3" descr="monitor AWS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itor AWS metr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685" cy="3423285"/>
                    </a:xfrm>
                    <a:prstGeom prst="rect">
                      <a:avLst/>
                    </a:prstGeom>
                    <a:noFill/>
                    <a:ln>
                      <a:noFill/>
                    </a:ln>
                  </pic:spPr>
                </pic:pic>
              </a:graphicData>
            </a:graphic>
          </wp:inline>
        </w:drawing>
      </w:r>
      <w:r w:rsidRPr="00943D1C">
        <w:rPr>
          <w:rFonts w:ascii="Arial" w:eastAsia="Times New Roman" w:hAnsi="Arial" w:cs="Arial"/>
          <w:color w:val="000000"/>
          <w:sz w:val="30"/>
          <w:szCs w:val="30"/>
          <w:lang w:eastAsia="en-IN"/>
        </w:rPr>
        <w:t>Choose a metric to monitor.</w:t>
      </w:r>
    </w:p>
    <w:p w14:paraId="57AE6A46" w14:textId="77777777" w:rsidR="00943D1C" w:rsidRPr="00943D1C" w:rsidRDefault="00943D1C" w:rsidP="00943D1C">
      <w:pPr>
        <w:numPr>
          <w:ilvl w:val="0"/>
          <w:numId w:val="1"/>
        </w:numPr>
        <w:shd w:val="clear" w:color="auto" w:fill="FFFFFF"/>
        <w:spacing w:before="100" w:beforeAutospacing="1" w:after="600" w:line="240" w:lineRule="auto"/>
        <w:ind w:left="0"/>
        <w:rPr>
          <w:rFonts w:ascii="Arial" w:eastAsia="Times New Roman" w:hAnsi="Arial" w:cs="Arial"/>
          <w:color w:val="000000"/>
          <w:sz w:val="30"/>
          <w:szCs w:val="30"/>
          <w:lang w:eastAsia="en-IN"/>
        </w:rPr>
      </w:pPr>
      <w:r w:rsidRPr="00943D1C">
        <w:rPr>
          <w:rFonts w:ascii="Arial" w:eastAsia="Times New Roman" w:hAnsi="Arial" w:cs="Arial"/>
          <w:color w:val="000000"/>
          <w:sz w:val="30"/>
          <w:szCs w:val="30"/>
          <w:lang w:eastAsia="en-IN"/>
        </w:rPr>
        <w:t>Click Create Alarm.</w:t>
      </w:r>
    </w:p>
    <w:p w14:paraId="592FE7A7" w14:textId="77777777" w:rsidR="00943D1C" w:rsidRPr="00943D1C" w:rsidRDefault="00943D1C" w:rsidP="00943D1C">
      <w:pPr>
        <w:shd w:val="clear" w:color="auto" w:fill="FFFFFF"/>
        <w:spacing w:after="75" w:line="375" w:lineRule="atLeast"/>
        <w:rPr>
          <w:rFonts w:ascii="Arial" w:eastAsia="Times New Roman" w:hAnsi="Arial" w:cs="Arial"/>
          <w:color w:val="000000"/>
          <w:sz w:val="26"/>
          <w:szCs w:val="26"/>
          <w:lang w:eastAsia="en-IN"/>
        </w:rPr>
      </w:pPr>
      <w:r w:rsidRPr="00943D1C">
        <w:rPr>
          <w:rFonts w:ascii="Arial" w:eastAsia="Times New Roman" w:hAnsi="Arial" w:cs="Arial"/>
          <w:color w:val="000000"/>
          <w:sz w:val="26"/>
          <w:szCs w:val="26"/>
          <w:lang w:eastAsia="en-IN"/>
        </w:rPr>
        <w:t>You see the Create Alarm dialog box. Use the fields in this dialog box to determine the level at which you get informed about charges and the email address used to inform you.</w:t>
      </w:r>
    </w:p>
    <w:p w14:paraId="1DD6E4E9" w14:textId="20FC87CC" w:rsidR="00943D1C" w:rsidRPr="00943D1C" w:rsidRDefault="00943D1C" w:rsidP="00943D1C">
      <w:pPr>
        <w:shd w:val="clear" w:color="auto" w:fill="FFFFFF"/>
        <w:spacing w:beforeAutospacing="1" w:line="240" w:lineRule="auto"/>
        <w:rPr>
          <w:rFonts w:ascii="Arial" w:eastAsia="Times New Roman" w:hAnsi="Arial" w:cs="Arial"/>
          <w:color w:val="000000"/>
          <w:sz w:val="30"/>
          <w:szCs w:val="30"/>
          <w:lang w:eastAsia="en-IN"/>
        </w:rPr>
      </w:pPr>
      <w:r w:rsidRPr="00943D1C">
        <w:rPr>
          <w:rFonts w:ascii="Arial" w:eastAsia="Times New Roman" w:hAnsi="Arial" w:cs="Arial"/>
          <w:noProof/>
          <w:color w:val="000000"/>
          <w:sz w:val="30"/>
          <w:szCs w:val="30"/>
          <w:lang w:val="en-US"/>
        </w:rPr>
        <w:lastRenderedPageBreak/>
        <w:drawing>
          <wp:inline distT="0" distB="0" distL="0" distR="0" wp14:anchorId="1C8723A4" wp14:editId="4BF8C078">
            <wp:extent cx="5099685" cy="4161790"/>
            <wp:effectExtent l="0" t="0" r="5715" b="0"/>
            <wp:docPr id="2" name="Picture 2" descr="Create AWS billing a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WS billing ala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685" cy="4161790"/>
                    </a:xfrm>
                    <a:prstGeom prst="rect">
                      <a:avLst/>
                    </a:prstGeom>
                    <a:noFill/>
                    <a:ln>
                      <a:noFill/>
                    </a:ln>
                  </pic:spPr>
                </pic:pic>
              </a:graphicData>
            </a:graphic>
          </wp:inline>
        </w:drawing>
      </w:r>
      <w:r w:rsidRPr="00943D1C">
        <w:rPr>
          <w:rFonts w:ascii="Arial" w:eastAsia="Times New Roman" w:hAnsi="Arial" w:cs="Arial"/>
          <w:color w:val="000000"/>
          <w:sz w:val="30"/>
          <w:szCs w:val="30"/>
          <w:lang w:eastAsia="en-IN"/>
        </w:rPr>
        <w:t>Provide the information needed to create the alarm.</w:t>
      </w:r>
    </w:p>
    <w:p w14:paraId="5818800E" w14:textId="77777777" w:rsidR="00943D1C" w:rsidRPr="00943D1C" w:rsidRDefault="00943D1C" w:rsidP="00943D1C">
      <w:pPr>
        <w:numPr>
          <w:ilvl w:val="0"/>
          <w:numId w:val="1"/>
        </w:numPr>
        <w:shd w:val="clear" w:color="auto" w:fill="FFFFFF"/>
        <w:spacing w:before="100" w:beforeAutospacing="1" w:after="600" w:line="240" w:lineRule="auto"/>
        <w:ind w:left="0"/>
        <w:rPr>
          <w:rFonts w:ascii="Arial" w:eastAsia="Times New Roman" w:hAnsi="Arial" w:cs="Arial"/>
          <w:color w:val="000000"/>
          <w:sz w:val="30"/>
          <w:szCs w:val="30"/>
          <w:lang w:eastAsia="en-IN"/>
        </w:rPr>
      </w:pPr>
      <w:r w:rsidRPr="00943D1C">
        <w:rPr>
          <w:rFonts w:ascii="Arial" w:eastAsia="Times New Roman" w:hAnsi="Arial" w:cs="Arial"/>
          <w:color w:val="000000"/>
          <w:sz w:val="30"/>
          <w:szCs w:val="30"/>
          <w:lang w:eastAsia="en-IN"/>
        </w:rPr>
        <w:t>Enter an amount in the Exceed field.</w:t>
      </w:r>
      <w:r w:rsidRPr="00943D1C">
        <w:rPr>
          <w:rFonts w:ascii="Arial" w:eastAsia="Times New Roman" w:hAnsi="Arial" w:cs="Arial"/>
          <w:b/>
          <w:bCs/>
          <w:color w:val="000000"/>
          <w:sz w:val="30"/>
          <w:szCs w:val="30"/>
          <w:lang w:eastAsia="en-IN"/>
        </w:rPr>
        <w:br/>
      </w:r>
      <w:r w:rsidRPr="00943D1C">
        <w:rPr>
          <w:rFonts w:ascii="Arial" w:eastAsia="Times New Roman" w:hAnsi="Arial" w:cs="Arial"/>
          <w:color w:val="000000"/>
          <w:sz w:val="30"/>
          <w:szCs w:val="30"/>
          <w:lang w:eastAsia="en-IN"/>
        </w:rPr>
        <w:t>Entering a value of 0.01 ensures that you get alerts whenever Amazon adds a charge to your account. (You know about the charge after Amazon adds it, but knowing about the charge lets you make changes so that you don’t keep accumulating additional charges.)</w:t>
      </w:r>
    </w:p>
    <w:p w14:paraId="3EF588E1" w14:textId="77777777" w:rsidR="00943D1C" w:rsidRPr="00943D1C" w:rsidRDefault="00943D1C" w:rsidP="00943D1C">
      <w:pPr>
        <w:numPr>
          <w:ilvl w:val="0"/>
          <w:numId w:val="1"/>
        </w:numPr>
        <w:shd w:val="clear" w:color="auto" w:fill="FFFFFF"/>
        <w:spacing w:before="100" w:beforeAutospacing="1" w:after="600" w:line="240" w:lineRule="auto"/>
        <w:ind w:left="0"/>
        <w:rPr>
          <w:rFonts w:ascii="Arial" w:eastAsia="Times New Roman" w:hAnsi="Arial" w:cs="Arial"/>
          <w:color w:val="000000"/>
          <w:sz w:val="30"/>
          <w:szCs w:val="30"/>
          <w:lang w:eastAsia="en-IN"/>
        </w:rPr>
      </w:pPr>
      <w:r w:rsidRPr="00943D1C">
        <w:rPr>
          <w:rFonts w:ascii="Arial" w:eastAsia="Times New Roman" w:hAnsi="Arial" w:cs="Arial"/>
          <w:color w:val="000000"/>
          <w:sz w:val="30"/>
          <w:szCs w:val="30"/>
          <w:lang w:eastAsia="en-IN"/>
        </w:rPr>
        <w:t>Type an email address in the Send a Notification To field.</w:t>
      </w:r>
      <w:r w:rsidRPr="00943D1C">
        <w:rPr>
          <w:rFonts w:ascii="Arial" w:eastAsia="Times New Roman" w:hAnsi="Arial" w:cs="Arial"/>
          <w:b/>
          <w:bCs/>
          <w:color w:val="000000"/>
          <w:sz w:val="30"/>
          <w:szCs w:val="30"/>
          <w:lang w:eastAsia="en-IN"/>
        </w:rPr>
        <w:br/>
      </w:r>
    </w:p>
    <w:p w14:paraId="6C90F9E0" w14:textId="77777777" w:rsidR="00943D1C" w:rsidRPr="00943D1C" w:rsidRDefault="00943D1C" w:rsidP="00943D1C">
      <w:pPr>
        <w:pBdr>
          <w:top w:val="single" w:sz="6" w:space="15" w:color="00A0FF"/>
          <w:left w:val="single" w:sz="6" w:space="31" w:color="00A0FF"/>
          <w:bottom w:val="single" w:sz="6" w:space="15" w:color="00A0FF"/>
          <w:right w:val="single" w:sz="6" w:space="15" w:color="00A0FF"/>
        </w:pBdr>
        <w:shd w:val="clear" w:color="auto" w:fill="FFFFFF"/>
        <w:spacing w:before="600" w:after="600" w:line="420" w:lineRule="atLeast"/>
        <w:rPr>
          <w:rFonts w:ascii="Arial" w:eastAsia="Times New Roman" w:hAnsi="Arial" w:cs="Arial"/>
          <w:color w:val="000000"/>
          <w:sz w:val="26"/>
          <w:szCs w:val="26"/>
          <w:lang w:eastAsia="en-IN"/>
        </w:rPr>
      </w:pPr>
      <w:r w:rsidRPr="00943D1C">
        <w:rPr>
          <w:rFonts w:ascii="Arial" w:eastAsia="Times New Roman" w:hAnsi="Arial" w:cs="Arial"/>
          <w:color w:val="000000"/>
          <w:sz w:val="26"/>
          <w:szCs w:val="26"/>
          <w:lang w:eastAsia="en-IN"/>
        </w:rPr>
        <w:t>The default display uses an email address. Click the Show Advanced option to obtain other notification options. For example, you can create a notification list, rather than send the alarm to just one person.</w:t>
      </w:r>
    </w:p>
    <w:p w14:paraId="10CEF3EC" w14:textId="77777777" w:rsidR="00943D1C" w:rsidRPr="00943D1C" w:rsidRDefault="00943D1C" w:rsidP="00943D1C">
      <w:pPr>
        <w:numPr>
          <w:ilvl w:val="0"/>
          <w:numId w:val="1"/>
        </w:numPr>
        <w:shd w:val="clear" w:color="auto" w:fill="FFFFFF"/>
        <w:spacing w:before="100" w:beforeAutospacing="1" w:after="600" w:line="240" w:lineRule="auto"/>
        <w:ind w:left="0"/>
        <w:rPr>
          <w:rFonts w:ascii="Arial" w:eastAsia="Times New Roman" w:hAnsi="Arial" w:cs="Arial"/>
          <w:color w:val="000000"/>
          <w:sz w:val="30"/>
          <w:szCs w:val="30"/>
          <w:lang w:eastAsia="en-IN"/>
        </w:rPr>
      </w:pPr>
      <w:r w:rsidRPr="00943D1C">
        <w:rPr>
          <w:rFonts w:ascii="Arial" w:eastAsia="Times New Roman" w:hAnsi="Arial" w:cs="Arial"/>
          <w:color w:val="000000"/>
          <w:sz w:val="30"/>
          <w:szCs w:val="30"/>
          <w:lang w:eastAsia="en-IN"/>
        </w:rPr>
        <w:t>Click Create Alarm.</w:t>
      </w:r>
      <w:r w:rsidRPr="00943D1C">
        <w:rPr>
          <w:rFonts w:ascii="Arial" w:eastAsia="Times New Roman" w:hAnsi="Arial" w:cs="Arial"/>
          <w:b/>
          <w:bCs/>
          <w:color w:val="000000"/>
          <w:sz w:val="30"/>
          <w:szCs w:val="30"/>
          <w:lang w:eastAsia="en-IN"/>
        </w:rPr>
        <w:br/>
      </w:r>
      <w:r w:rsidRPr="00943D1C">
        <w:rPr>
          <w:rFonts w:ascii="Arial" w:eastAsia="Times New Roman" w:hAnsi="Arial" w:cs="Arial"/>
          <w:color w:val="000000"/>
          <w:sz w:val="30"/>
          <w:szCs w:val="30"/>
          <w:lang w:eastAsia="en-IN"/>
        </w:rPr>
        <w:t xml:space="preserve">In most cases, you see the Confirm New Email Address dialog box. The alarm isn’t active until you confirm the email address, but you </w:t>
      </w:r>
      <w:r w:rsidRPr="00943D1C">
        <w:rPr>
          <w:rFonts w:ascii="Arial" w:eastAsia="Times New Roman" w:hAnsi="Arial" w:cs="Arial"/>
          <w:color w:val="000000"/>
          <w:sz w:val="30"/>
          <w:szCs w:val="30"/>
          <w:lang w:eastAsia="en-IN"/>
        </w:rPr>
        <w:lastRenderedPageBreak/>
        <w:t>don’t have to do so immediately. If you don’t confirm the email address in 72 hours, Amazon cancels the alarm.</w:t>
      </w:r>
    </w:p>
    <w:p w14:paraId="6E706DC9" w14:textId="4249A0AF" w:rsidR="00943D1C" w:rsidRPr="00943D1C" w:rsidRDefault="00943D1C" w:rsidP="00943D1C">
      <w:pPr>
        <w:shd w:val="clear" w:color="auto" w:fill="FFFFFF"/>
        <w:spacing w:before="100" w:beforeAutospacing="1" w:after="600" w:line="240" w:lineRule="auto"/>
        <w:rPr>
          <w:rFonts w:ascii="Arial" w:eastAsia="Times New Roman" w:hAnsi="Arial" w:cs="Arial"/>
          <w:color w:val="000000"/>
          <w:sz w:val="30"/>
          <w:szCs w:val="30"/>
          <w:lang w:eastAsia="en-IN"/>
        </w:rPr>
      </w:pPr>
      <w:r w:rsidRPr="00943D1C">
        <w:rPr>
          <w:rFonts w:ascii="Arial" w:eastAsia="Times New Roman" w:hAnsi="Arial" w:cs="Arial"/>
          <w:noProof/>
          <w:color w:val="000000"/>
          <w:sz w:val="30"/>
          <w:szCs w:val="30"/>
          <w:lang w:val="en-US"/>
        </w:rPr>
        <w:drawing>
          <wp:inline distT="0" distB="0" distL="0" distR="0" wp14:anchorId="076F1EF3" wp14:editId="57CF2EF7">
            <wp:extent cx="5099685" cy="4161790"/>
            <wp:effectExtent l="0" t="0" r="5715" b="0"/>
            <wp:docPr id="1" name="Picture 1" descr="confirm email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rm email A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9685" cy="4161790"/>
                    </a:xfrm>
                    <a:prstGeom prst="rect">
                      <a:avLst/>
                    </a:prstGeom>
                    <a:noFill/>
                    <a:ln>
                      <a:noFill/>
                    </a:ln>
                  </pic:spPr>
                </pic:pic>
              </a:graphicData>
            </a:graphic>
          </wp:inline>
        </w:drawing>
      </w:r>
      <w:r w:rsidRPr="00943D1C">
        <w:rPr>
          <w:rFonts w:ascii="Arial" w:eastAsia="Times New Roman" w:hAnsi="Arial" w:cs="Arial"/>
          <w:color w:val="000000"/>
          <w:sz w:val="30"/>
          <w:szCs w:val="30"/>
          <w:lang w:eastAsia="en-IN"/>
        </w:rPr>
        <w:t>Confirm the email address you want to use.</w:t>
      </w:r>
    </w:p>
    <w:p w14:paraId="6A30BC0A" w14:textId="77777777" w:rsidR="00943D1C" w:rsidRPr="00943D1C" w:rsidRDefault="00943D1C" w:rsidP="00943D1C">
      <w:pPr>
        <w:shd w:val="clear" w:color="auto" w:fill="FFFFFF"/>
        <w:spacing w:after="75" w:line="375" w:lineRule="atLeast"/>
        <w:rPr>
          <w:rFonts w:ascii="Arial" w:eastAsia="Times New Roman" w:hAnsi="Arial" w:cs="Arial"/>
          <w:color w:val="000000"/>
          <w:sz w:val="26"/>
          <w:szCs w:val="26"/>
          <w:lang w:eastAsia="en-IN"/>
        </w:rPr>
      </w:pPr>
      <w:r w:rsidRPr="00943D1C">
        <w:rPr>
          <w:rFonts w:ascii="Arial" w:eastAsia="Times New Roman" w:hAnsi="Arial" w:cs="Arial"/>
          <w:color w:val="000000"/>
          <w:sz w:val="26"/>
          <w:szCs w:val="26"/>
          <w:lang w:eastAsia="en-IN"/>
        </w:rPr>
        <w:t>When you do confirm the email address, you see a page stating that the subscription is confirmed. It also provides you with the topic number for the subscription, and you see a link for unsubscribing to the notification when necessary.</w:t>
      </w:r>
    </w:p>
    <w:p w14:paraId="6AAACDEE" w14:textId="77777777" w:rsidR="00943D1C" w:rsidRPr="00943D1C" w:rsidRDefault="00943D1C" w:rsidP="00943D1C">
      <w:pPr>
        <w:shd w:val="clear" w:color="auto" w:fill="FFFFFF"/>
        <w:spacing w:after="75" w:line="375" w:lineRule="atLeast"/>
        <w:rPr>
          <w:rFonts w:ascii="Arial" w:eastAsia="Times New Roman" w:hAnsi="Arial" w:cs="Arial"/>
          <w:color w:val="000000"/>
          <w:sz w:val="26"/>
          <w:szCs w:val="26"/>
          <w:lang w:eastAsia="en-IN"/>
        </w:rPr>
      </w:pPr>
      <w:r w:rsidRPr="00943D1C">
        <w:rPr>
          <w:rFonts w:ascii="Arial" w:eastAsia="Times New Roman" w:hAnsi="Arial" w:cs="Arial"/>
          <w:color w:val="000000"/>
          <w:sz w:val="26"/>
          <w:szCs w:val="26"/>
          <w:lang w:eastAsia="en-IN"/>
        </w:rPr>
        <w:t>After the email is confirmed, the dialog box changes to show the change in status. You see a message that AWS is waiting for the confirmation of 0 new email addresses.</w:t>
      </w:r>
    </w:p>
    <w:p w14:paraId="35AB1ECB" w14:textId="77777777" w:rsidR="00943D1C" w:rsidRPr="00943D1C" w:rsidRDefault="00943D1C" w:rsidP="00943D1C">
      <w:pPr>
        <w:numPr>
          <w:ilvl w:val="0"/>
          <w:numId w:val="1"/>
        </w:numPr>
        <w:shd w:val="clear" w:color="auto" w:fill="FFFFFF"/>
        <w:spacing w:before="100" w:beforeAutospacing="1" w:after="600" w:line="240" w:lineRule="auto"/>
        <w:ind w:left="0"/>
        <w:rPr>
          <w:rFonts w:ascii="Arial" w:eastAsia="Times New Roman" w:hAnsi="Arial" w:cs="Arial"/>
          <w:color w:val="000000"/>
          <w:sz w:val="30"/>
          <w:szCs w:val="30"/>
          <w:lang w:eastAsia="en-IN"/>
        </w:rPr>
      </w:pPr>
      <w:r w:rsidRPr="00943D1C">
        <w:rPr>
          <w:rFonts w:ascii="Arial" w:eastAsia="Times New Roman" w:hAnsi="Arial" w:cs="Arial"/>
          <w:color w:val="000000"/>
          <w:sz w:val="30"/>
          <w:szCs w:val="30"/>
          <w:lang w:eastAsia="en-IN"/>
        </w:rPr>
        <w:t>Click View Alarm.</w:t>
      </w:r>
      <w:r w:rsidRPr="00943D1C">
        <w:rPr>
          <w:rFonts w:ascii="Arial" w:eastAsia="Times New Roman" w:hAnsi="Arial" w:cs="Arial"/>
          <w:b/>
          <w:bCs/>
          <w:color w:val="000000"/>
          <w:sz w:val="30"/>
          <w:szCs w:val="30"/>
          <w:lang w:eastAsia="en-IN"/>
        </w:rPr>
        <w:br/>
      </w:r>
      <w:r w:rsidRPr="00943D1C">
        <w:rPr>
          <w:rFonts w:ascii="Arial" w:eastAsia="Times New Roman" w:hAnsi="Arial" w:cs="Arial"/>
          <w:color w:val="000000"/>
          <w:sz w:val="30"/>
          <w:szCs w:val="30"/>
          <w:lang w:eastAsia="en-IN"/>
        </w:rPr>
        <w:t>Amazon begins notifying you whenever it charges your credit card for any amount exceeding the threshold you set. To verify that the alarm is set, choose Alarms\OK. You should see the alarm with a blank Config Status field (showing that you confirmed the alarm).</w:t>
      </w:r>
    </w:p>
    <w:p w14:paraId="07A77A31" w14:textId="77777777" w:rsidR="00030D6D" w:rsidRDefault="00BE0F38"/>
    <w:sectPr w:rsidR="00030D6D" w:rsidSect="00FF781C">
      <w:footerReference w:type="default" r:id="rId13"/>
      <w:pgSz w:w="11906" w:h="16838"/>
      <w:pgMar w:top="45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4D1AA" w14:textId="77777777" w:rsidR="00BE0F38" w:rsidRDefault="00BE0F38" w:rsidP="00D83DDE">
      <w:pPr>
        <w:spacing w:after="0" w:line="240" w:lineRule="auto"/>
      </w:pPr>
      <w:r>
        <w:separator/>
      </w:r>
    </w:p>
  </w:endnote>
  <w:endnote w:type="continuationSeparator" w:id="0">
    <w:p w14:paraId="49834BFC" w14:textId="77777777" w:rsidR="00BE0F38" w:rsidRDefault="00BE0F38" w:rsidP="00D83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4A5E7" w14:textId="27581DDC" w:rsidR="00D83DDE" w:rsidRDefault="00FF781C" w:rsidP="00D83DDE">
    <w:pPr>
      <w:pStyle w:val="Footer"/>
    </w:pPr>
    <w:r>
      <w:rPr>
        <w:noProof/>
        <w:color w:val="404040" w:themeColor="text1" w:themeTint="BF"/>
        <w:sz w:val="26"/>
      </w:rPr>
      <w:t>http://myyesm.com</w:t>
    </w:r>
    <w:r w:rsidRPr="00DD71B5">
      <w:rPr>
        <w:noProof/>
        <w:color w:val="404040" w:themeColor="text1" w:themeTint="BF"/>
        <w:sz w:val="26"/>
      </w:rPr>
      <w:t xml:space="preserve"> </w:t>
    </w:r>
    <w:r>
      <w:rPr>
        <w:noProof/>
        <w:color w:val="404040" w:themeColor="text1" w:themeTint="BF"/>
        <w:sz w:val="26"/>
      </w:rPr>
      <w:t xml:space="preserve"> A free AWS course presendted by Yes-M Systems LLC         </w:t>
    </w:r>
    <w:sdt>
      <w:sdtPr>
        <w:id w:val="-314189067"/>
        <w:docPartObj>
          <w:docPartGallery w:val="Page Numbers (Bottom of Page)"/>
          <w:docPartUnique/>
        </w:docPartObj>
      </w:sdtPr>
      <w:sdtEndPr>
        <w:rPr>
          <w:noProof/>
        </w:rPr>
      </w:sdtEndPr>
      <w:sdtContent>
        <w:r w:rsidR="00D83DDE">
          <w:fldChar w:fldCharType="begin"/>
        </w:r>
        <w:r w:rsidR="00D83DDE">
          <w:instrText xml:space="preserve"> PAGE   \* MERGEFORMAT </w:instrText>
        </w:r>
        <w:r w:rsidR="00D83DDE">
          <w:fldChar w:fldCharType="separate"/>
        </w:r>
        <w:r>
          <w:rPr>
            <w:noProof/>
          </w:rPr>
          <w:t>6</w:t>
        </w:r>
        <w:r w:rsidR="00D83DDE">
          <w:rPr>
            <w:noProof/>
          </w:rPr>
          <w:fldChar w:fldCharType="end"/>
        </w:r>
      </w:sdtContent>
    </w:sdt>
  </w:p>
  <w:p w14:paraId="09FFCBB0" w14:textId="57FD8358" w:rsidR="00D83DDE" w:rsidRDefault="00D83D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9415C" w14:textId="77777777" w:rsidR="00BE0F38" w:rsidRDefault="00BE0F38" w:rsidP="00D83DDE">
      <w:pPr>
        <w:spacing w:after="0" w:line="240" w:lineRule="auto"/>
      </w:pPr>
      <w:r>
        <w:separator/>
      </w:r>
    </w:p>
  </w:footnote>
  <w:footnote w:type="continuationSeparator" w:id="0">
    <w:p w14:paraId="762CC6F2" w14:textId="77777777" w:rsidR="00BE0F38" w:rsidRDefault="00BE0F38" w:rsidP="00D83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C2472"/>
    <w:multiLevelType w:val="multilevel"/>
    <w:tmpl w:val="C382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D2"/>
    <w:rsid w:val="00062A7A"/>
    <w:rsid w:val="00154B17"/>
    <w:rsid w:val="001D6179"/>
    <w:rsid w:val="008750B7"/>
    <w:rsid w:val="00943D1C"/>
    <w:rsid w:val="00BE0F38"/>
    <w:rsid w:val="00D83DDE"/>
    <w:rsid w:val="00F870D2"/>
    <w:rsid w:val="00FF7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A30D"/>
  <w15:chartTrackingRefBased/>
  <w15:docId w15:val="{7696EA36-46B7-4121-A1A8-81004405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tips">
    <w:name w:val="article-tips"/>
    <w:basedOn w:val="Normal"/>
    <w:rsid w:val="00943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83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DE"/>
  </w:style>
  <w:style w:type="paragraph" w:styleId="Footer">
    <w:name w:val="footer"/>
    <w:basedOn w:val="Normal"/>
    <w:link w:val="FooterChar"/>
    <w:uiPriority w:val="99"/>
    <w:unhideWhenUsed/>
    <w:rsid w:val="00D83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DE"/>
  </w:style>
  <w:style w:type="character" w:styleId="Hyperlink">
    <w:name w:val="Hyperlink"/>
    <w:basedOn w:val="DefaultParagraphFont"/>
    <w:uiPriority w:val="99"/>
    <w:unhideWhenUsed/>
    <w:rsid w:val="00D83D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135772">
      <w:bodyDiv w:val="1"/>
      <w:marLeft w:val="0"/>
      <w:marRight w:val="0"/>
      <w:marTop w:val="0"/>
      <w:marBottom w:val="0"/>
      <w:divBdr>
        <w:top w:val="none" w:sz="0" w:space="0" w:color="auto"/>
        <w:left w:val="none" w:sz="0" w:space="0" w:color="auto"/>
        <w:bottom w:val="none" w:sz="0" w:space="0" w:color="auto"/>
        <w:right w:val="none" w:sz="0" w:space="0" w:color="auto"/>
      </w:divBdr>
      <w:divsChild>
        <w:div w:id="613026862">
          <w:marLeft w:val="0"/>
          <w:marRight w:val="0"/>
          <w:marTop w:val="450"/>
          <w:marBottom w:val="450"/>
          <w:divBdr>
            <w:top w:val="none" w:sz="0" w:space="0" w:color="auto"/>
            <w:left w:val="none" w:sz="0" w:space="0" w:color="auto"/>
            <w:bottom w:val="none" w:sz="0" w:space="0" w:color="auto"/>
            <w:right w:val="none" w:sz="0" w:space="0" w:color="auto"/>
          </w:divBdr>
        </w:div>
        <w:div w:id="1003700153">
          <w:marLeft w:val="0"/>
          <w:marRight w:val="0"/>
          <w:marTop w:val="450"/>
          <w:marBottom w:val="450"/>
          <w:divBdr>
            <w:top w:val="none" w:sz="0" w:space="0" w:color="auto"/>
            <w:left w:val="none" w:sz="0" w:space="0" w:color="auto"/>
            <w:bottom w:val="none" w:sz="0" w:space="0" w:color="auto"/>
            <w:right w:val="none" w:sz="0" w:space="0" w:color="auto"/>
          </w:divBdr>
        </w:div>
        <w:div w:id="888346227">
          <w:marLeft w:val="0"/>
          <w:marRight w:val="0"/>
          <w:marTop w:val="450"/>
          <w:marBottom w:val="450"/>
          <w:divBdr>
            <w:top w:val="none" w:sz="0" w:space="0" w:color="auto"/>
            <w:left w:val="none" w:sz="0" w:space="0" w:color="auto"/>
            <w:bottom w:val="none" w:sz="0" w:space="0" w:color="auto"/>
            <w:right w:val="none" w:sz="0" w:space="0" w:color="auto"/>
          </w:divBdr>
        </w:div>
        <w:div w:id="1436708167">
          <w:marLeft w:val="0"/>
          <w:marRight w:val="0"/>
          <w:marTop w:val="450"/>
          <w:marBottom w:val="450"/>
          <w:divBdr>
            <w:top w:val="none" w:sz="0" w:space="0" w:color="auto"/>
            <w:left w:val="none" w:sz="0" w:space="0" w:color="auto"/>
            <w:bottom w:val="none" w:sz="0" w:space="0" w:color="auto"/>
            <w:right w:val="none" w:sz="0" w:space="0" w:color="auto"/>
          </w:divBdr>
        </w:div>
        <w:div w:id="1651589724">
          <w:marLeft w:val="0"/>
          <w:marRight w:val="0"/>
          <w:marTop w:val="450"/>
          <w:marBottom w:val="450"/>
          <w:divBdr>
            <w:top w:val="none" w:sz="0" w:space="0" w:color="auto"/>
            <w:left w:val="none" w:sz="0" w:space="0" w:color="auto"/>
            <w:bottom w:val="none" w:sz="0" w:space="0" w:color="auto"/>
            <w:right w:val="none" w:sz="0" w:space="0" w:color="auto"/>
          </w:divBdr>
        </w:div>
        <w:div w:id="1907491404">
          <w:marLeft w:val="0"/>
          <w:marRight w:val="0"/>
          <w:marTop w:val="450"/>
          <w:marBottom w:val="450"/>
          <w:divBdr>
            <w:top w:val="none" w:sz="0" w:space="0" w:color="auto"/>
            <w:left w:val="none" w:sz="0" w:space="0" w:color="auto"/>
            <w:bottom w:val="none" w:sz="0" w:space="0" w:color="auto"/>
            <w:right w:val="none" w:sz="0" w:space="0" w:color="auto"/>
          </w:divBdr>
        </w:div>
      </w:divsChild>
    </w:div>
    <w:div w:id="991635754">
      <w:bodyDiv w:val="1"/>
      <w:marLeft w:val="0"/>
      <w:marRight w:val="0"/>
      <w:marTop w:val="0"/>
      <w:marBottom w:val="0"/>
      <w:divBdr>
        <w:top w:val="none" w:sz="0" w:space="0" w:color="auto"/>
        <w:left w:val="none" w:sz="0" w:space="0" w:color="auto"/>
        <w:bottom w:val="none" w:sz="0" w:space="0" w:color="auto"/>
        <w:right w:val="none" w:sz="0" w:space="0" w:color="auto"/>
      </w:divBdr>
    </w:div>
    <w:div w:id="196503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Ms</dc:creator>
  <cp:keywords/>
  <dc:description/>
  <cp:lastModifiedBy>Nandu V</cp:lastModifiedBy>
  <cp:revision>4</cp:revision>
  <cp:lastPrinted>2020-05-09T12:54:00Z</cp:lastPrinted>
  <dcterms:created xsi:type="dcterms:W3CDTF">2020-05-09T05:00:00Z</dcterms:created>
  <dcterms:modified xsi:type="dcterms:W3CDTF">2020-05-09T13:02:00Z</dcterms:modified>
</cp:coreProperties>
</file>