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441"/>
        <w:tblW w:w="11176" w:type="dxa"/>
        <w:tblInd w:w="0" w:type="dxa"/>
        <w:tblCellMar>
          <w:left w:w="920" w:type="dxa"/>
          <w:bottom w:w="449" w:type="dxa"/>
          <w:right w:w="115" w:type="dxa"/>
        </w:tblCellMar>
        <w:tblLook w:val="04A0" w:firstRow="1" w:lastRow="0" w:firstColumn="1" w:lastColumn="0" w:noHBand="0" w:noVBand="1"/>
      </w:tblPr>
      <w:tblGrid>
        <w:gridCol w:w="11176"/>
      </w:tblGrid>
      <w:tr w:rsidR="00494C11">
        <w:trPr>
          <w:trHeight w:val="13679"/>
        </w:trPr>
        <w:tc>
          <w:tcPr>
            <w:tcW w:w="11176" w:type="dxa"/>
            <w:tcBorders>
              <w:top w:val="single" w:sz="12" w:space="0" w:color="000000"/>
              <w:left w:val="single" w:sz="10" w:space="0" w:color="000000"/>
              <w:bottom w:val="single" w:sz="12" w:space="0" w:color="000000"/>
              <w:right w:val="single" w:sz="12" w:space="0" w:color="000000"/>
            </w:tcBorders>
            <w:vAlign w:val="bottom"/>
          </w:tcPr>
          <w:p w:rsidR="00494C11" w:rsidRDefault="004A4B6B">
            <w:pPr>
              <w:tabs>
                <w:tab w:val="center" w:pos="4516"/>
                <w:tab w:val="center" w:pos="9026"/>
              </w:tabs>
              <w:spacing w:after="418" w:line="259" w:lineRule="auto"/>
              <w:ind w:left="0" w:right="0" w:firstLine="0"/>
              <w:jc w:val="left"/>
            </w:pPr>
            <w:r>
              <w:rPr>
                <w:noProof/>
              </w:rPr>
              <w:drawing>
                <wp:anchor distT="0" distB="0" distL="114300" distR="114300" simplePos="0" relativeHeight="251659264" behindDoc="1" locked="0" layoutInCell="1" allowOverlap="1">
                  <wp:simplePos x="0" y="0"/>
                  <wp:positionH relativeFrom="column">
                    <wp:posOffset>5339715</wp:posOffset>
                  </wp:positionH>
                  <wp:positionV relativeFrom="paragraph">
                    <wp:posOffset>-347980</wp:posOffset>
                  </wp:positionV>
                  <wp:extent cx="1094740" cy="531495"/>
                  <wp:effectExtent l="0" t="0" r="0" b="1905"/>
                  <wp:wrapTight wrapText="bothSides">
                    <wp:wrapPolygon edited="0">
                      <wp:start x="0" y="0"/>
                      <wp:lineTo x="0" y="20903"/>
                      <wp:lineTo x="21049" y="20903"/>
                      <wp:lineTo x="21049" y="0"/>
                      <wp:lineTo x="0" y="0"/>
                    </wp:wrapPolygon>
                  </wp:wrapTight>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1094740" cy="531495"/>
                          </a:xfrm>
                          <a:prstGeom prst="rect">
                            <a:avLst/>
                          </a:prstGeom>
                        </pic:spPr>
                      </pic:pic>
                    </a:graphicData>
                  </a:graphic>
                </wp:anchor>
              </w:drawing>
            </w:r>
            <w:r>
              <w:rPr>
                <w:rFonts w:ascii="Calibri" w:eastAsia="Calibri" w:hAnsi="Calibri" w:cs="Calibri"/>
                <w:color w:val="000000"/>
                <w:sz w:val="22"/>
              </w:rPr>
              <w:tab/>
            </w:r>
            <w:r>
              <w:rPr>
                <w:color w:val="000000"/>
                <w:sz w:val="21"/>
              </w:rPr>
              <w:t xml:space="preserve">                                                                                                                                                        </w:t>
            </w:r>
            <w:r>
              <w:rPr>
                <w:color w:val="000000"/>
                <w:sz w:val="21"/>
              </w:rPr>
              <w:tab/>
              <w:t xml:space="preserve"> </w:t>
            </w:r>
          </w:p>
          <w:p w:rsidR="00494C11" w:rsidRDefault="004A4B6B">
            <w:pPr>
              <w:spacing w:after="0" w:line="259" w:lineRule="auto"/>
              <w:ind w:left="0" w:right="486" w:firstLine="0"/>
              <w:jc w:val="center"/>
              <w:rPr>
                <w:b/>
                <w:bCs/>
              </w:rPr>
            </w:pPr>
            <w:r>
              <w:rPr>
                <w:b/>
                <w:bCs/>
                <w:color w:val="000000"/>
                <w:sz w:val="54"/>
              </w:rPr>
              <w:t xml:space="preserve">Artificial Intelligence and Machine </w:t>
            </w:r>
          </w:p>
          <w:p w:rsidR="00494C11" w:rsidRDefault="004A4B6B">
            <w:pPr>
              <w:spacing w:after="0" w:line="259" w:lineRule="auto"/>
              <w:ind w:left="0" w:right="488" w:firstLine="0"/>
              <w:jc w:val="center"/>
              <w:rPr>
                <w:b/>
                <w:bCs/>
              </w:rPr>
            </w:pPr>
            <w:r>
              <w:rPr>
                <w:b/>
                <w:bCs/>
                <w:color w:val="000000"/>
                <w:sz w:val="54"/>
              </w:rPr>
              <w:t xml:space="preserve">Learning </w:t>
            </w:r>
          </w:p>
          <w:p w:rsidR="00494C11" w:rsidRDefault="004A4B6B">
            <w:pPr>
              <w:spacing w:after="422" w:line="259" w:lineRule="auto"/>
              <w:ind w:left="0" w:right="0" w:firstLine="0"/>
              <w:jc w:val="left"/>
            </w:pPr>
            <w:r>
              <w:rPr>
                <w:color w:val="000000"/>
                <w:sz w:val="21"/>
              </w:rPr>
              <w:t xml:space="preserve"> </w:t>
            </w:r>
          </w:p>
          <w:p w:rsidR="00494C11" w:rsidRDefault="004A4B6B">
            <w:pPr>
              <w:spacing w:after="226" w:line="259" w:lineRule="auto"/>
              <w:ind w:left="0" w:right="804" w:firstLine="0"/>
              <w:jc w:val="center"/>
            </w:pPr>
            <w:r>
              <w:rPr>
                <w:color w:val="000000"/>
                <w:sz w:val="43"/>
              </w:rPr>
              <w:t xml:space="preserve">Project Report  </w:t>
            </w:r>
          </w:p>
          <w:p w:rsidR="00494C11" w:rsidRDefault="004A4B6B">
            <w:pPr>
              <w:spacing w:after="82" w:line="259" w:lineRule="auto"/>
              <w:ind w:left="0" w:right="806" w:firstLine="0"/>
              <w:jc w:val="center"/>
            </w:pPr>
            <w:r>
              <w:rPr>
                <w:color w:val="000000"/>
                <w:sz w:val="43"/>
              </w:rPr>
              <w:t xml:space="preserve">Semester-IV (Batch-2022) </w:t>
            </w:r>
          </w:p>
          <w:p w:rsidR="00494C11" w:rsidRDefault="004A4B6B">
            <w:pPr>
              <w:spacing w:after="420" w:line="248" w:lineRule="auto"/>
              <w:ind w:left="4555" w:right="5123" w:firstLine="0"/>
              <w:jc w:val="center"/>
            </w:pPr>
            <w:r>
              <w:rPr>
                <w:color w:val="000000"/>
                <w:sz w:val="27"/>
              </w:rPr>
              <w:t xml:space="preserve"> </w:t>
            </w:r>
            <w:r>
              <w:rPr>
                <w:color w:val="000000"/>
                <w:sz w:val="31"/>
              </w:rPr>
              <w:t xml:space="preserve">   </w:t>
            </w:r>
          </w:p>
          <w:p w:rsidR="00494C11" w:rsidRDefault="004A4B6B">
            <w:pPr>
              <w:spacing w:after="0" w:line="259" w:lineRule="auto"/>
              <w:ind w:left="0" w:right="805" w:firstLine="0"/>
              <w:jc w:val="center"/>
              <w:rPr>
                <w:b/>
                <w:bCs/>
              </w:rPr>
            </w:pPr>
            <w:r>
              <w:rPr>
                <w:b/>
                <w:bCs/>
                <w:color w:val="000000"/>
                <w:sz w:val="62"/>
              </w:rPr>
              <w:t>Stock Price Prediction</w:t>
            </w:r>
            <w:r>
              <w:rPr>
                <w:b/>
                <w:bCs/>
                <w:color w:val="000000"/>
                <w:sz w:val="62"/>
                <w:vertAlign w:val="superscript"/>
              </w:rPr>
              <w:t xml:space="preserve"> </w:t>
            </w:r>
          </w:p>
          <w:p w:rsidR="00494C11" w:rsidRDefault="004A4B6B">
            <w:pPr>
              <w:spacing w:after="200" w:line="259" w:lineRule="auto"/>
              <w:ind w:left="0" w:right="762" w:firstLine="0"/>
              <w:jc w:val="center"/>
            </w:pPr>
            <w:r>
              <w:rPr>
                <w:noProof/>
              </w:rPr>
              <w:drawing>
                <wp:inline distT="0" distB="0" distL="0" distR="0">
                  <wp:extent cx="2869565" cy="1353185"/>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2869692" cy="1353312"/>
                          </a:xfrm>
                          <a:prstGeom prst="rect">
                            <a:avLst/>
                          </a:prstGeom>
                        </pic:spPr>
                      </pic:pic>
                    </a:graphicData>
                  </a:graphic>
                </wp:inline>
              </w:drawing>
            </w:r>
            <w:r>
              <w:rPr>
                <w:color w:val="000000"/>
                <w:sz w:val="21"/>
              </w:rPr>
              <w:t xml:space="preserve"> </w:t>
            </w:r>
          </w:p>
          <w:p w:rsidR="00494C11" w:rsidRDefault="004A4B6B">
            <w:pPr>
              <w:spacing w:after="149" w:line="259" w:lineRule="auto"/>
              <w:ind w:left="4726" w:right="0" w:firstLine="0"/>
              <w:jc w:val="center"/>
            </w:pPr>
            <w:r>
              <w:rPr>
                <w:color w:val="000000"/>
                <w:sz w:val="31"/>
              </w:rPr>
              <w:t xml:space="preserve"> </w:t>
            </w:r>
          </w:p>
          <w:p w:rsidR="00494C11" w:rsidRDefault="004A4B6B">
            <w:pPr>
              <w:spacing w:after="107" w:line="259" w:lineRule="auto"/>
              <w:ind w:left="4726" w:right="0" w:firstLine="0"/>
              <w:jc w:val="center"/>
            </w:pPr>
            <w:r>
              <w:rPr>
                <w:color w:val="000000"/>
                <w:sz w:val="31"/>
              </w:rPr>
              <w:t xml:space="preserve"> </w:t>
            </w:r>
          </w:p>
          <w:p w:rsidR="00494C11" w:rsidRDefault="004A4B6B">
            <w:pPr>
              <w:tabs>
                <w:tab w:val="center" w:pos="756"/>
                <w:tab w:val="center" w:pos="2102"/>
                <w:tab w:val="center" w:pos="2803"/>
                <w:tab w:val="center" w:pos="3504"/>
                <w:tab w:val="center" w:pos="4205"/>
                <w:tab w:val="center" w:pos="4905"/>
                <w:tab w:val="center" w:pos="6623"/>
              </w:tabs>
              <w:spacing w:after="148" w:line="259" w:lineRule="auto"/>
              <w:ind w:left="0" w:right="0" w:firstLine="0"/>
              <w:jc w:val="left"/>
              <w:rPr>
                <w:b/>
                <w:bCs/>
              </w:rPr>
            </w:pPr>
            <w:r>
              <w:rPr>
                <w:rFonts w:ascii="Calibri" w:eastAsia="Calibri" w:hAnsi="Calibri" w:cs="Calibri"/>
                <w:b/>
                <w:bCs/>
                <w:color w:val="000000"/>
                <w:sz w:val="22"/>
              </w:rPr>
              <w:tab/>
            </w:r>
            <w:r>
              <w:rPr>
                <w:b/>
                <w:bCs/>
                <w:color w:val="000000"/>
              </w:rPr>
              <w:t xml:space="preserve">Supervised By:                                                                                      Submitted By: </w:t>
            </w:r>
          </w:p>
          <w:p w:rsidR="00494C11" w:rsidRDefault="004A4B6B">
            <w:pPr>
              <w:tabs>
                <w:tab w:val="center" w:pos="0"/>
                <w:tab w:val="center" w:pos="701"/>
                <w:tab w:val="center" w:pos="1402"/>
                <w:tab w:val="center" w:pos="2102"/>
                <w:tab w:val="center" w:pos="2803"/>
                <w:tab w:val="center" w:pos="3504"/>
                <w:tab w:val="center" w:pos="4205"/>
                <w:tab w:val="center" w:pos="6985"/>
              </w:tabs>
              <w:spacing w:after="115" w:line="259" w:lineRule="auto"/>
              <w:ind w:left="0" w:right="0" w:firstLine="0"/>
              <w:jc w:val="left"/>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Pr>
                <w:color w:val="000000"/>
              </w:rPr>
              <w:t xml:space="preserve">                                                                                      </w:t>
            </w:r>
            <w:proofErr w:type="spellStart"/>
            <w:r>
              <w:rPr>
                <w:color w:val="000000"/>
              </w:rPr>
              <w:t>Vishesh</w:t>
            </w:r>
            <w:proofErr w:type="spellEnd"/>
            <w:r>
              <w:rPr>
                <w:color w:val="000000"/>
              </w:rPr>
              <w:t xml:space="preserve"> </w:t>
            </w:r>
            <w:proofErr w:type="spellStart"/>
            <w:r>
              <w:rPr>
                <w:color w:val="000000"/>
              </w:rPr>
              <w:t>Singal</w:t>
            </w:r>
            <w:proofErr w:type="spellEnd"/>
            <w:r>
              <w:rPr>
                <w:color w:val="000000"/>
              </w:rPr>
              <w:t xml:space="preserve"> (2210992541)</w:t>
            </w:r>
          </w:p>
          <w:p w:rsidR="00494C11" w:rsidRDefault="004A4B6B">
            <w:pPr>
              <w:spacing w:after="113" w:line="259" w:lineRule="auto"/>
              <w:ind w:left="0" w:right="0" w:firstLine="0"/>
              <w:jc w:val="left"/>
            </w:pPr>
            <w:r>
              <w:rPr>
                <w:color w:val="000000"/>
              </w:rPr>
              <w:t xml:space="preserve">                                                                                                                </w:t>
            </w:r>
            <w:proofErr w:type="spellStart"/>
            <w:r>
              <w:rPr>
                <w:color w:val="000000"/>
              </w:rPr>
              <w:t>Vishwash</w:t>
            </w:r>
            <w:proofErr w:type="spellEnd"/>
            <w:r>
              <w:rPr>
                <w:color w:val="000000"/>
              </w:rPr>
              <w:t xml:space="preserve"> </w:t>
            </w:r>
            <w:proofErr w:type="spellStart"/>
            <w:r>
              <w:rPr>
                <w:color w:val="000000"/>
              </w:rPr>
              <w:t>bharti</w:t>
            </w:r>
            <w:proofErr w:type="spellEnd"/>
            <w:r>
              <w:rPr>
                <w:color w:val="000000"/>
              </w:rPr>
              <w:t xml:space="preserve"> (2210992544) </w:t>
            </w:r>
          </w:p>
          <w:p w:rsidR="00494C11" w:rsidRDefault="004A4B6B">
            <w:pPr>
              <w:spacing w:after="120" w:line="259" w:lineRule="auto"/>
              <w:ind w:left="0" w:right="0" w:firstLine="0"/>
              <w:jc w:val="left"/>
            </w:pPr>
            <w:r>
              <w:rPr>
                <w:color w:val="000000"/>
              </w:rPr>
              <w:t xml:space="preserve">                                                                                                                </w:t>
            </w:r>
            <w:proofErr w:type="spellStart"/>
            <w:r>
              <w:rPr>
                <w:color w:val="000000"/>
              </w:rPr>
              <w:t>Yatharth</w:t>
            </w:r>
            <w:proofErr w:type="spellEnd"/>
            <w:r>
              <w:rPr>
                <w:color w:val="000000"/>
              </w:rPr>
              <w:t xml:space="preserve"> (2210992568)</w:t>
            </w:r>
          </w:p>
          <w:p w:rsidR="00494C11" w:rsidRDefault="004A4B6B">
            <w:pPr>
              <w:spacing w:after="102" w:line="259" w:lineRule="auto"/>
              <w:ind w:left="0" w:right="806" w:firstLine="0"/>
              <w:jc w:val="center"/>
            </w:pPr>
            <w:r>
              <w:rPr>
                <w:color w:val="000000"/>
                <w:sz w:val="27"/>
              </w:rPr>
              <w:t xml:space="preserve">                                                                                           </w:t>
            </w:r>
            <w:proofErr w:type="spellStart"/>
            <w:r>
              <w:rPr>
                <w:color w:val="000000"/>
                <w:sz w:val="27"/>
              </w:rPr>
              <w:t>Vivekanand</w:t>
            </w:r>
            <w:proofErr w:type="spellEnd"/>
            <w:r>
              <w:rPr>
                <w:color w:val="000000"/>
              </w:rPr>
              <w:t xml:space="preserve"> (2210992547)</w:t>
            </w:r>
          </w:p>
          <w:p w:rsidR="00494C11" w:rsidRDefault="004A4B6B">
            <w:pPr>
              <w:spacing w:after="126" w:line="259" w:lineRule="auto"/>
              <w:ind w:left="0" w:right="728" w:firstLine="0"/>
              <w:jc w:val="center"/>
            </w:pPr>
            <w:r>
              <w:rPr>
                <w:color w:val="000000"/>
                <w:sz w:val="27"/>
              </w:rPr>
              <w:t xml:space="preserve"> </w:t>
            </w:r>
          </w:p>
          <w:p w:rsidR="00494C11" w:rsidRDefault="004A4B6B">
            <w:pPr>
              <w:spacing w:after="0" w:line="259" w:lineRule="auto"/>
              <w:ind w:left="0" w:right="0" w:firstLine="0"/>
              <w:jc w:val="left"/>
            </w:pPr>
            <w:r>
              <w:rPr>
                <w:color w:val="000000"/>
                <w:sz w:val="27"/>
              </w:rPr>
              <w:t xml:space="preserve">                       </w:t>
            </w:r>
          </w:p>
          <w:p w:rsidR="00494C11" w:rsidRDefault="004A4B6B">
            <w:pPr>
              <w:spacing w:after="0" w:line="259" w:lineRule="auto"/>
              <w:ind w:left="0" w:right="806" w:firstLine="0"/>
              <w:jc w:val="center"/>
              <w:rPr>
                <w:b/>
                <w:bCs/>
              </w:rPr>
            </w:pPr>
            <w:r>
              <w:rPr>
                <w:b/>
                <w:bCs/>
                <w:color w:val="000000"/>
                <w:sz w:val="27"/>
              </w:rPr>
              <w:t xml:space="preserve">Department of Computer Science and Engineering </w:t>
            </w:r>
          </w:p>
          <w:p w:rsidR="00494C11" w:rsidRDefault="004A4B6B">
            <w:pPr>
              <w:spacing w:after="398" w:line="238" w:lineRule="auto"/>
              <w:ind w:left="547" w:right="1283" w:firstLine="0"/>
              <w:jc w:val="center"/>
              <w:rPr>
                <w:b/>
                <w:bCs/>
                <w:color w:val="000000"/>
                <w:sz w:val="27"/>
              </w:rPr>
            </w:pPr>
            <w:proofErr w:type="spellStart"/>
            <w:r>
              <w:rPr>
                <w:b/>
                <w:bCs/>
                <w:color w:val="000000"/>
                <w:sz w:val="27"/>
              </w:rPr>
              <w:t>Chitkara</w:t>
            </w:r>
            <w:proofErr w:type="spellEnd"/>
            <w:r>
              <w:rPr>
                <w:b/>
                <w:bCs/>
                <w:color w:val="000000"/>
                <w:sz w:val="27"/>
              </w:rPr>
              <w:t xml:space="preserve"> University Institute of Engineering &amp; Technology</w:t>
            </w:r>
            <w:r>
              <w:rPr>
                <w:color w:val="000000"/>
                <w:sz w:val="27"/>
              </w:rPr>
              <w:t>,</w:t>
            </w:r>
            <w:r>
              <w:rPr>
                <w:color w:val="000000"/>
                <w:sz w:val="27"/>
              </w:rPr>
              <w:br/>
              <w:t xml:space="preserve"> </w:t>
            </w:r>
            <w:proofErr w:type="spellStart"/>
            <w:r>
              <w:rPr>
                <w:b/>
                <w:bCs/>
                <w:color w:val="000000"/>
                <w:sz w:val="27"/>
              </w:rPr>
              <w:t>Chitkara</w:t>
            </w:r>
            <w:proofErr w:type="spellEnd"/>
            <w:r>
              <w:rPr>
                <w:b/>
                <w:bCs/>
                <w:color w:val="000000"/>
                <w:sz w:val="27"/>
              </w:rPr>
              <w:t xml:space="preserve"> University, Punjab </w:t>
            </w:r>
          </w:p>
          <w:p w:rsidR="00494C11" w:rsidRDefault="004A4B6B">
            <w:pPr>
              <w:spacing w:after="0" w:line="259" w:lineRule="auto"/>
              <w:ind w:left="0" w:right="0" w:firstLine="0"/>
              <w:jc w:val="left"/>
            </w:pPr>
            <w:r>
              <w:rPr>
                <w:color w:val="000000"/>
                <w:sz w:val="21"/>
              </w:rPr>
              <w:t xml:space="preserve"> </w:t>
            </w:r>
          </w:p>
        </w:tc>
      </w:tr>
    </w:tbl>
    <w:p w:rsidR="00494C11" w:rsidRDefault="004A4B6B">
      <w:pPr>
        <w:spacing w:after="130" w:line="259" w:lineRule="auto"/>
        <w:ind w:left="0" w:right="2968" w:firstLine="0"/>
        <w:jc w:val="center"/>
        <w:rPr>
          <w:color w:val="000000"/>
          <w:sz w:val="31"/>
        </w:rPr>
      </w:pPr>
      <w:r>
        <w:rPr>
          <w:color w:val="000000"/>
          <w:sz w:val="31"/>
        </w:rPr>
        <w:t xml:space="preserve">                                        TABLE OF CONTENT</w:t>
      </w:r>
    </w:p>
    <w:p w:rsidR="00494C11" w:rsidRDefault="00494C11">
      <w:pPr>
        <w:spacing w:after="130" w:line="259" w:lineRule="auto"/>
        <w:ind w:left="0" w:right="2968" w:firstLine="0"/>
        <w:jc w:val="right"/>
      </w:pPr>
    </w:p>
    <w:tbl>
      <w:tblPr>
        <w:tblStyle w:val="TableGrid"/>
        <w:tblW w:w="9100" w:type="dxa"/>
        <w:jc w:val="center"/>
        <w:tblInd w:w="0" w:type="dxa"/>
        <w:tblCellMar>
          <w:top w:w="60" w:type="dxa"/>
          <w:left w:w="106" w:type="dxa"/>
          <w:right w:w="69" w:type="dxa"/>
        </w:tblCellMar>
        <w:tblLook w:val="04A0" w:firstRow="1" w:lastRow="0" w:firstColumn="1" w:lastColumn="0" w:noHBand="0" w:noVBand="1"/>
      </w:tblPr>
      <w:tblGrid>
        <w:gridCol w:w="962"/>
        <w:gridCol w:w="5103"/>
        <w:gridCol w:w="3035"/>
      </w:tblGrid>
      <w:tr w:rsidR="00494C11">
        <w:trPr>
          <w:trHeight w:val="546"/>
          <w:jc w:val="center"/>
        </w:trPr>
        <w:tc>
          <w:tcPr>
            <w:tcW w:w="962" w:type="dxa"/>
            <w:tcBorders>
              <w:top w:val="single" w:sz="4" w:space="0" w:color="000000"/>
              <w:left w:val="single" w:sz="4" w:space="0" w:color="000000"/>
              <w:bottom w:val="single" w:sz="2" w:space="0" w:color="000000"/>
              <w:right w:val="single" w:sz="4" w:space="0" w:color="000000"/>
            </w:tcBorders>
          </w:tcPr>
          <w:p w:rsidR="00494C11" w:rsidRDefault="004A4B6B">
            <w:pPr>
              <w:spacing w:after="0" w:line="259" w:lineRule="auto"/>
              <w:ind w:left="26" w:right="0" w:firstLine="0"/>
              <w:jc w:val="left"/>
            </w:pPr>
            <w:r>
              <w:rPr>
                <w:color w:val="000000"/>
              </w:rPr>
              <w:t xml:space="preserve"> Sr. No.</w:t>
            </w:r>
          </w:p>
        </w:tc>
        <w:tc>
          <w:tcPr>
            <w:tcW w:w="5103" w:type="dxa"/>
            <w:tcBorders>
              <w:top w:val="single" w:sz="4" w:space="0" w:color="000000"/>
              <w:left w:val="single" w:sz="4" w:space="0" w:color="000000"/>
              <w:bottom w:val="single" w:sz="2" w:space="0" w:color="000000"/>
              <w:right w:val="single" w:sz="4" w:space="0" w:color="000000"/>
            </w:tcBorders>
          </w:tcPr>
          <w:p w:rsidR="00494C11" w:rsidRDefault="004A4B6B">
            <w:pPr>
              <w:spacing w:after="0" w:line="259" w:lineRule="auto"/>
              <w:ind w:left="0" w:right="35" w:firstLine="0"/>
              <w:jc w:val="center"/>
            </w:pPr>
            <w:r>
              <w:rPr>
                <w:color w:val="000000"/>
                <w:sz w:val="27"/>
              </w:rPr>
              <w:t xml:space="preserve">Section </w:t>
            </w:r>
          </w:p>
        </w:tc>
        <w:tc>
          <w:tcPr>
            <w:tcW w:w="3035" w:type="dxa"/>
            <w:tcBorders>
              <w:top w:val="single" w:sz="4" w:space="0" w:color="000000"/>
              <w:left w:val="single" w:sz="4" w:space="0" w:color="000000"/>
              <w:bottom w:val="single" w:sz="2" w:space="0" w:color="000000"/>
              <w:right w:val="single" w:sz="2" w:space="0" w:color="000000"/>
            </w:tcBorders>
          </w:tcPr>
          <w:p w:rsidR="00494C11" w:rsidRDefault="004A4B6B">
            <w:pPr>
              <w:spacing w:after="0" w:line="259" w:lineRule="auto"/>
              <w:ind w:left="0" w:right="35" w:firstLine="0"/>
              <w:jc w:val="center"/>
            </w:pPr>
            <w:r>
              <w:rPr>
                <w:color w:val="000000"/>
                <w:sz w:val="27"/>
              </w:rPr>
              <w:t xml:space="preserve">Page No. </w:t>
            </w:r>
          </w:p>
        </w:tc>
      </w:tr>
      <w:tr w:rsidR="00494C11">
        <w:trPr>
          <w:trHeight w:val="664"/>
          <w:jc w:val="center"/>
        </w:trPr>
        <w:tc>
          <w:tcPr>
            <w:tcW w:w="962" w:type="dxa"/>
            <w:tcBorders>
              <w:top w:val="single" w:sz="2" w:space="0" w:color="000000"/>
              <w:left w:val="single" w:sz="4" w:space="0" w:color="000000"/>
              <w:bottom w:val="single" w:sz="4" w:space="0" w:color="000000"/>
              <w:right w:val="single" w:sz="4" w:space="0" w:color="000000"/>
            </w:tcBorders>
          </w:tcPr>
          <w:p w:rsidR="00494C11" w:rsidRDefault="004A4B6B">
            <w:pPr>
              <w:spacing w:after="0" w:line="259" w:lineRule="auto"/>
              <w:ind w:left="0" w:right="42" w:firstLine="0"/>
              <w:jc w:val="center"/>
            </w:pPr>
            <w:r>
              <w:rPr>
                <w:color w:val="000000"/>
              </w:rPr>
              <w:t xml:space="preserve">1. </w:t>
            </w:r>
          </w:p>
        </w:tc>
        <w:tc>
          <w:tcPr>
            <w:tcW w:w="5103" w:type="dxa"/>
            <w:tcBorders>
              <w:top w:val="single" w:sz="2" w:space="0" w:color="000000"/>
              <w:left w:val="single" w:sz="4" w:space="0" w:color="000000"/>
              <w:bottom w:val="single" w:sz="4" w:space="0" w:color="000000"/>
              <w:right w:val="single" w:sz="4" w:space="0" w:color="000000"/>
            </w:tcBorders>
          </w:tcPr>
          <w:p w:rsidR="00494C11" w:rsidRDefault="004A4B6B">
            <w:pPr>
              <w:spacing w:after="0" w:line="259" w:lineRule="auto"/>
              <w:ind w:left="1" w:right="0" w:firstLine="0"/>
              <w:jc w:val="left"/>
            </w:pPr>
            <w:r>
              <w:rPr>
                <w:color w:val="000000"/>
              </w:rPr>
              <w:t xml:space="preserve">Introduction </w:t>
            </w:r>
          </w:p>
        </w:tc>
        <w:tc>
          <w:tcPr>
            <w:tcW w:w="3035" w:type="dxa"/>
            <w:tcBorders>
              <w:top w:val="single" w:sz="2" w:space="0" w:color="000000"/>
              <w:left w:val="single" w:sz="4" w:space="0" w:color="000000"/>
              <w:bottom w:val="single" w:sz="4" w:space="0" w:color="000000"/>
              <w:right w:val="single" w:sz="2" w:space="0" w:color="000000"/>
            </w:tcBorders>
          </w:tcPr>
          <w:p w:rsidR="00494C11" w:rsidRDefault="004A4B6B">
            <w:pPr>
              <w:spacing w:after="0" w:line="259" w:lineRule="auto"/>
              <w:ind w:left="0" w:right="36" w:firstLine="0"/>
              <w:jc w:val="center"/>
            </w:pPr>
            <w:r>
              <w:rPr>
                <w:color w:val="000000"/>
                <w:sz w:val="27"/>
              </w:rPr>
              <w:t xml:space="preserve">1 </w:t>
            </w:r>
          </w:p>
        </w:tc>
      </w:tr>
      <w:tr w:rsidR="00494C11">
        <w:trPr>
          <w:trHeight w:val="740"/>
          <w:jc w:val="center"/>
        </w:trPr>
        <w:tc>
          <w:tcPr>
            <w:tcW w:w="962" w:type="dxa"/>
            <w:tcBorders>
              <w:top w:val="single" w:sz="4" w:space="0" w:color="000000"/>
              <w:left w:val="single" w:sz="4" w:space="0" w:color="000000"/>
              <w:bottom w:val="single" w:sz="2" w:space="0" w:color="000000"/>
              <w:right w:val="single" w:sz="4" w:space="0" w:color="000000"/>
            </w:tcBorders>
          </w:tcPr>
          <w:p w:rsidR="00494C11" w:rsidRDefault="004A4B6B">
            <w:pPr>
              <w:spacing w:after="0" w:line="259" w:lineRule="auto"/>
              <w:ind w:left="0" w:right="42" w:firstLine="0"/>
              <w:jc w:val="center"/>
            </w:pPr>
            <w:r>
              <w:rPr>
                <w:color w:val="000000"/>
              </w:rPr>
              <w:t xml:space="preserve">2. </w:t>
            </w:r>
          </w:p>
        </w:tc>
        <w:tc>
          <w:tcPr>
            <w:tcW w:w="5103" w:type="dxa"/>
            <w:tcBorders>
              <w:top w:val="single" w:sz="4" w:space="0" w:color="000000"/>
              <w:left w:val="single" w:sz="4" w:space="0" w:color="000000"/>
              <w:bottom w:val="single" w:sz="2" w:space="0" w:color="000000"/>
              <w:right w:val="single" w:sz="4" w:space="0" w:color="000000"/>
            </w:tcBorders>
          </w:tcPr>
          <w:p w:rsidR="00494C11" w:rsidRDefault="004A4B6B">
            <w:pPr>
              <w:spacing w:after="0" w:line="259" w:lineRule="auto"/>
              <w:ind w:left="1" w:right="0" w:firstLine="0"/>
              <w:jc w:val="left"/>
            </w:pPr>
            <w:r>
              <w:rPr>
                <w:color w:val="000000"/>
              </w:rPr>
              <w:t xml:space="preserve">Problem Definition and Requirements </w:t>
            </w:r>
          </w:p>
        </w:tc>
        <w:tc>
          <w:tcPr>
            <w:tcW w:w="3035" w:type="dxa"/>
            <w:tcBorders>
              <w:top w:val="single" w:sz="4" w:space="0" w:color="000000"/>
              <w:left w:val="single" w:sz="4" w:space="0" w:color="000000"/>
              <w:bottom w:val="single" w:sz="2" w:space="0" w:color="000000"/>
              <w:right w:val="single" w:sz="2" w:space="0" w:color="000000"/>
            </w:tcBorders>
          </w:tcPr>
          <w:p w:rsidR="00494C11" w:rsidRDefault="004A4B6B">
            <w:pPr>
              <w:spacing w:after="0" w:line="259" w:lineRule="auto"/>
              <w:ind w:left="0" w:right="36" w:firstLine="0"/>
              <w:jc w:val="center"/>
            </w:pPr>
            <w:r>
              <w:rPr>
                <w:color w:val="000000"/>
                <w:sz w:val="27"/>
              </w:rPr>
              <w:t xml:space="preserve">4 </w:t>
            </w:r>
          </w:p>
        </w:tc>
      </w:tr>
      <w:tr w:rsidR="00494C11">
        <w:trPr>
          <w:trHeight w:val="827"/>
          <w:jc w:val="center"/>
        </w:trPr>
        <w:tc>
          <w:tcPr>
            <w:tcW w:w="962" w:type="dxa"/>
            <w:tcBorders>
              <w:top w:val="single" w:sz="2" w:space="0" w:color="000000"/>
              <w:left w:val="single" w:sz="4" w:space="0" w:color="000000"/>
              <w:bottom w:val="single" w:sz="4" w:space="0" w:color="000000"/>
              <w:right w:val="single" w:sz="4" w:space="0" w:color="000000"/>
            </w:tcBorders>
          </w:tcPr>
          <w:p w:rsidR="00494C11" w:rsidRDefault="004A4B6B">
            <w:pPr>
              <w:spacing w:after="0" w:line="259" w:lineRule="auto"/>
              <w:ind w:left="0" w:right="42" w:firstLine="0"/>
              <w:jc w:val="center"/>
            </w:pPr>
            <w:r>
              <w:rPr>
                <w:color w:val="000000"/>
              </w:rPr>
              <w:t xml:space="preserve">3. </w:t>
            </w:r>
          </w:p>
        </w:tc>
        <w:tc>
          <w:tcPr>
            <w:tcW w:w="5103" w:type="dxa"/>
            <w:tcBorders>
              <w:top w:val="single" w:sz="2" w:space="0" w:color="000000"/>
              <w:left w:val="single" w:sz="4" w:space="0" w:color="000000"/>
              <w:bottom w:val="single" w:sz="4" w:space="0" w:color="000000"/>
              <w:right w:val="single" w:sz="4" w:space="0" w:color="000000"/>
            </w:tcBorders>
          </w:tcPr>
          <w:p w:rsidR="00494C11" w:rsidRDefault="004A4B6B">
            <w:pPr>
              <w:spacing w:after="0" w:line="259" w:lineRule="auto"/>
              <w:ind w:left="1" w:right="0" w:firstLine="0"/>
              <w:jc w:val="left"/>
            </w:pPr>
            <w:r>
              <w:rPr>
                <w:color w:val="000000"/>
              </w:rPr>
              <w:t xml:space="preserve">Proposed Design &amp; Methodology </w:t>
            </w:r>
          </w:p>
        </w:tc>
        <w:tc>
          <w:tcPr>
            <w:tcW w:w="3035" w:type="dxa"/>
            <w:tcBorders>
              <w:top w:val="single" w:sz="2" w:space="0" w:color="000000"/>
              <w:left w:val="single" w:sz="4" w:space="0" w:color="000000"/>
              <w:bottom w:val="single" w:sz="4" w:space="0" w:color="000000"/>
              <w:right w:val="single" w:sz="2" w:space="0" w:color="000000"/>
            </w:tcBorders>
          </w:tcPr>
          <w:p w:rsidR="00494C11" w:rsidRDefault="004A4B6B">
            <w:pPr>
              <w:spacing w:after="0" w:line="259" w:lineRule="auto"/>
              <w:ind w:left="0" w:right="0" w:firstLine="0"/>
              <w:jc w:val="left"/>
            </w:pPr>
            <w:r>
              <w:rPr>
                <w:color w:val="000000"/>
                <w:sz w:val="27"/>
              </w:rPr>
              <w:t xml:space="preserve">                    6 </w:t>
            </w:r>
          </w:p>
        </w:tc>
      </w:tr>
      <w:tr w:rsidR="00494C11">
        <w:trPr>
          <w:trHeight w:val="710"/>
          <w:jc w:val="center"/>
        </w:trPr>
        <w:tc>
          <w:tcPr>
            <w:tcW w:w="962" w:type="dxa"/>
            <w:tcBorders>
              <w:top w:val="single" w:sz="4" w:space="0" w:color="000000"/>
              <w:left w:val="single" w:sz="4" w:space="0" w:color="000000"/>
              <w:bottom w:val="single" w:sz="4" w:space="0" w:color="000000"/>
              <w:right w:val="single" w:sz="4" w:space="0" w:color="000000"/>
            </w:tcBorders>
          </w:tcPr>
          <w:p w:rsidR="00494C11" w:rsidRDefault="004A4B6B">
            <w:pPr>
              <w:spacing w:after="0" w:line="259" w:lineRule="auto"/>
              <w:ind w:left="0" w:right="42" w:firstLine="0"/>
              <w:jc w:val="center"/>
            </w:pPr>
            <w:r>
              <w:rPr>
                <w:color w:val="000000"/>
              </w:rPr>
              <w:t xml:space="preserve">4. </w:t>
            </w:r>
          </w:p>
        </w:tc>
        <w:tc>
          <w:tcPr>
            <w:tcW w:w="5103" w:type="dxa"/>
            <w:tcBorders>
              <w:top w:val="single" w:sz="4" w:space="0" w:color="000000"/>
              <w:left w:val="single" w:sz="4" w:space="0" w:color="000000"/>
              <w:bottom w:val="single" w:sz="4" w:space="0" w:color="000000"/>
              <w:right w:val="single" w:sz="4" w:space="0" w:color="000000"/>
            </w:tcBorders>
          </w:tcPr>
          <w:p w:rsidR="00494C11" w:rsidRDefault="004A4B6B">
            <w:pPr>
              <w:spacing w:after="0" w:line="259" w:lineRule="auto"/>
              <w:ind w:left="1" w:right="0" w:firstLine="0"/>
              <w:jc w:val="left"/>
            </w:pPr>
            <w:r>
              <w:rPr>
                <w:color w:val="000000"/>
              </w:rPr>
              <w:t xml:space="preserve">Key Features </w:t>
            </w:r>
          </w:p>
        </w:tc>
        <w:tc>
          <w:tcPr>
            <w:tcW w:w="3035" w:type="dxa"/>
            <w:tcBorders>
              <w:top w:val="single" w:sz="4" w:space="0" w:color="000000"/>
              <w:left w:val="single" w:sz="4" w:space="0" w:color="000000"/>
              <w:bottom w:val="single" w:sz="4" w:space="0" w:color="000000"/>
              <w:right w:val="single" w:sz="2" w:space="0" w:color="000000"/>
            </w:tcBorders>
          </w:tcPr>
          <w:p w:rsidR="00494C11" w:rsidRDefault="004A4B6B">
            <w:pPr>
              <w:spacing w:after="0" w:line="259" w:lineRule="auto"/>
              <w:ind w:left="0" w:right="36" w:firstLine="0"/>
              <w:jc w:val="center"/>
              <w:rPr>
                <w:lang w:val="en-US"/>
              </w:rPr>
            </w:pPr>
            <w:r>
              <w:rPr>
                <w:lang w:val="en-US"/>
              </w:rPr>
              <w:t>10</w:t>
            </w:r>
          </w:p>
        </w:tc>
      </w:tr>
      <w:tr w:rsidR="00494C11">
        <w:trPr>
          <w:trHeight w:val="636"/>
          <w:jc w:val="center"/>
        </w:trPr>
        <w:tc>
          <w:tcPr>
            <w:tcW w:w="962" w:type="dxa"/>
            <w:tcBorders>
              <w:top w:val="single" w:sz="4" w:space="0" w:color="000000"/>
              <w:left w:val="single" w:sz="4" w:space="0" w:color="000000"/>
              <w:bottom w:val="single" w:sz="4" w:space="0" w:color="000000"/>
              <w:right w:val="single" w:sz="4" w:space="0" w:color="000000"/>
            </w:tcBorders>
          </w:tcPr>
          <w:p w:rsidR="00494C11" w:rsidRDefault="004A4B6B">
            <w:pPr>
              <w:spacing w:after="0" w:line="259" w:lineRule="auto"/>
              <w:ind w:left="0" w:right="42" w:firstLine="0"/>
              <w:jc w:val="center"/>
              <w:rPr>
                <w:color w:val="000000"/>
              </w:rPr>
            </w:pPr>
            <w:r>
              <w:rPr>
                <w:color w:val="000000"/>
              </w:rPr>
              <w:t>5.</w:t>
            </w:r>
          </w:p>
        </w:tc>
        <w:tc>
          <w:tcPr>
            <w:tcW w:w="5103" w:type="dxa"/>
            <w:tcBorders>
              <w:top w:val="single" w:sz="4" w:space="0" w:color="000000"/>
              <w:left w:val="single" w:sz="4" w:space="0" w:color="000000"/>
              <w:bottom w:val="single" w:sz="4" w:space="0" w:color="000000"/>
              <w:right w:val="single" w:sz="4" w:space="0" w:color="000000"/>
            </w:tcBorders>
          </w:tcPr>
          <w:p w:rsidR="00494C11" w:rsidRDefault="004A4B6B">
            <w:pPr>
              <w:spacing w:after="0" w:line="259" w:lineRule="auto"/>
              <w:ind w:left="1" w:right="0" w:firstLine="0"/>
              <w:jc w:val="left"/>
              <w:rPr>
                <w:color w:val="000000"/>
              </w:rPr>
            </w:pPr>
            <w:r>
              <w:rPr>
                <w:color w:val="000000"/>
              </w:rPr>
              <w:t>Results</w:t>
            </w:r>
          </w:p>
          <w:p w:rsidR="00494C11" w:rsidRDefault="00494C11">
            <w:pPr>
              <w:spacing w:after="0" w:line="259" w:lineRule="auto"/>
              <w:ind w:left="1" w:right="0" w:firstLine="0"/>
              <w:jc w:val="left"/>
              <w:rPr>
                <w:color w:val="000000"/>
              </w:rPr>
            </w:pPr>
          </w:p>
        </w:tc>
        <w:tc>
          <w:tcPr>
            <w:tcW w:w="3035" w:type="dxa"/>
            <w:tcBorders>
              <w:top w:val="single" w:sz="4" w:space="0" w:color="000000"/>
              <w:left w:val="single" w:sz="4" w:space="0" w:color="000000"/>
              <w:bottom w:val="single" w:sz="4" w:space="0" w:color="000000"/>
              <w:right w:val="single" w:sz="2" w:space="0" w:color="000000"/>
            </w:tcBorders>
          </w:tcPr>
          <w:p w:rsidR="00494C11" w:rsidRDefault="00494C11">
            <w:pPr>
              <w:spacing w:after="0" w:line="259" w:lineRule="auto"/>
              <w:ind w:left="0" w:right="36" w:firstLine="0"/>
              <w:jc w:val="center"/>
              <w:rPr>
                <w:color w:val="000000"/>
                <w:sz w:val="27"/>
              </w:rPr>
            </w:pPr>
          </w:p>
        </w:tc>
      </w:tr>
    </w:tbl>
    <w:p w:rsidR="00494C11" w:rsidRDefault="004A4B6B">
      <w:pPr>
        <w:spacing w:after="215" w:line="259" w:lineRule="auto"/>
        <w:ind w:left="139" w:right="0" w:firstLine="0"/>
        <w:jc w:val="left"/>
      </w:pPr>
      <w:r>
        <w:rPr>
          <w:color w:val="000000"/>
          <w:sz w:val="27"/>
        </w:rPr>
        <w:t xml:space="preserve"> </w:t>
      </w:r>
    </w:p>
    <w:p w:rsidR="00494C11" w:rsidRDefault="004A4B6B">
      <w:pPr>
        <w:spacing w:after="210" w:line="259" w:lineRule="auto"/>
        <w:ind w:left="139" w:right="0" w:firstLine="0"/>
        <w:jc w:val="left"/>
      </w:pPr>
      <w:r>
        <w:rPr>
          <w:color w:val="000000"/>
          <w:sz w:val="27"/>
        </w:rPr>
        <w:t xml:space="preserve"> </w:t>
      </w:r>
    </w:p>
    <w:p w:rsidR="00494C11" w:rsidRDefault="004A4B6B">
      <w:pPr>
        <w:spacing w:after="253" w:line="259" w:lineRule="auto"/>
        <w:ind w:left="139" w:right="0" w:firstLine="0"/>
        <w:jc w:val="left"/>
      </w:pPr>
      <w:r>
        <w:rPr>
          <w:color w:val="000000"/>
          <w:sz w:val="27"/>
        </w:rPr>
        <w:t xml:space="preserve"> </w:t>
      </w:r>
    </w:p>
    <w:p w:rsidR="00494C11" w:rsidRDefault="004A4B6B">
      <w:pPr>
        <w:spacing w:after="0" w:line="259" w:lineRule="auto"/>
        <w:ind w:left="139" w:right="0" w:firstLine="0"/>
        <w:jc w:val="left"/>
        <w:rPr>
          <w:color w:val="000000"/>
          <w:sz w:val="27"/>
        </w:rPr>
      </w:pPr>
      <w:r>
        <w:rPr>
          <w:color w:val="000000"/>
          <w:sz w:val="27"/>
        </w:rPr>
        <w:t xml:space="preserve"> </w:t>
      </w:r>
      <w:r>
        <w:rPr>
          <w:color w:val="000000"/>
          <w:sz w:val="27"/>
        </w:rPr>
        <w:tab/>
        <w:t xml:space="preserve"> </w:t>
      </w: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0" w:line="259" w:lineRule="auto"/>
        <w:ind w:left="139" w:right="0" w:firstLine="0"/>
        <w:jc w:val="left"/>
        <w:rPr>
          <w:color w:val="000000"/>
          <w:sz w:val="27"/>
        </w:rPr>
      </w:pPr>
    </w:p>
    <w:p w:rsidR="00494C11" w:rsidRDefault="00494C11">
      <w:pPr>
        <w:spacing w:after="350" w:line="259" w:lineRule="auto"/>
        <w:ind w:left="0" w:right="0" w:firstLine="0"/>
        <w:jc w:val="left"/>
        <w:rPr>
          <w:color w:val="000000"/>
          <w:sz w:val="27"/>
        </w:rPr>
      </w:pPr>
    </w:p>
    <w:p w:rsidR="00494C11" w:rsidRDefault="004A4B6B">
      <w:pPr>
        <w:pStyle w:val="ListParagraph"/>
        <w:numPr>
          <w:ilvl w:val="0"/>
          <w:numId w:val="1"/>
        </w:numPr>
        <w:spacing w:after="350" w:line="259" w:lineRule="auto"/>
        <w:ind w:right="0"/>
        <w:jc w:val="left"/>
        <w:rPr>
          <w:b/>
          <w:bCs/>
          <w:sz w:val="32"/>
          <w:szCs w:val="32"/>
          <w:lang w:val="en-US"/>
        </w:rPr>
      </w:pPr>
      <w:r>
        <w:rPr>
          <w:b/>
          <w:bCs/>
          <w:color w:val="000000"/>
          <w:sz w:val="32"/>
          <w:szCs w:val="32"/>
        </w:rPr>
        <w:t>Introduction:</w:t>
      </w:r>
    </w:p>
    <w:p w:rsidR="00494C11" w:rsidRDefault="004A4B6B">
      <w:pPr>
        <w:pStyle w:val="NormalWeb"/>
        <w:pBdr>
          <w:top w:val="none" w:sz="0" w:space="0" w:color="E3E3E3"/>
          <w:left w:val="single" w:sz="2" w:space="0" w:color="E3E3E3"/>
          <w:bottom w:val="none" w:sz="0" w:space="0" w:color="E3E3E3"/>
          <w:right w:val="single" w:sz="2" w:space="0" w:color="E3E3E3"/>
        </w:pBdr>
        <w:shd w:val="clear" w:color="auto" w:fill="FFFFFF"/>
        <w:spacing w:before="263" w:beforeAutospacing="0" w:after="263" w:afterAutospacing="0"/>
        <w:rPr>
          <w:rFonts w:eastAsia="Noto Sans"/>
          <w:color w:val="0D0D0D"/>
          <w:shd w:val="clear" w:color="auto" w:fill="FFFFFF"/>
        </w:rPr>
      </w:pPr>
      <w:r>
        <w:rPr>
          <w:rFonts w:eastAsia="Noto Sans"/>
          <w:color w:val="0D0D0D"/>
          <w:shd w:val="clear" w:color="auto" w:fill="FFFFFF"/>
        </w:rPr>
        <w:t xml:space="preserve">In today's dynamic financial markets, the ability to accurately predict stock prices is crucial for investors, traders, and financial institutions alike. Traditional methods of analysis often struggle to keep pace </w:t>
      </w:r>
      <w:r>
        <w:rPr>
          <w:rFonts w:eastAsia="Noto Sans"/>
          <w:color w:val="0D0D0D"/>
          <w:shd w:val="clear" w:color="auto" w:fill="FFFFFF"/>
        </w:rPr>
        <w:t>with the rapid influx of data and the complex interplay of various market factors. However, with recent advancements in Artificial Intelligence (AI) and Machine Learning (ML), predictive models have emerged as powerful tools for forecasting stock prices with greater precision and efficiency.</w:t>
      </w:r>
    </w:p>
    <w:p w:rsidR="00494C11" w:rsidRDefault="004A4B6B">
      <w:pPr>
        <w:pStyle w:val="NormalWeb"/>
        <w:pBdr>
          <w:top w:val="none" w:sz="0"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eastAsia="Noto Sans"/>
          <w:color w:val="0D0D0D"/>
          <w:shd w:val="clear" w:color="auto" w:fill="FFFFFF"/>
        </w:rPr>
      </w:pPr>
      <w:r>
        <w:rPr>
          <w:rFonts w:eastAsia="Noto Sans"/>
          <w:color w:val="0D0D0D"/>
          <w:shd w:val="clear" w:color="auto" w:fill="FFFFFF"/>
        </w:rPr>
        <w:t>This project aims to leverage the capabilities of AI and ML techniques to develop a robust stock price prediction model. By harnessing vast amounts of historical market data, along with relevant economic indicators and news sentiment analysis, we seek to build a predictive framework that can anticipate future price movements with a high degree of accuracy.</w:t>
      </w:r>
    </w:p>
    <w:p w:rsidR="00494C11" w:rsidRDefault="00494C11">
      <w:pPr>
        <w:pStyle w:val="ListParagraph"/>
        <w:spacing w:after="350" w:line="259" w:lineRule="auto"/>
        <w:ind w:left="0" w:right="0" w:firstLine="0"/>
        <w:jc w:val="left"/>
        <w:rPr>
          <w:b/>
          <w:bCs/>
          <w:sz w:val="24"/>
          <w:szCs w:val="24"/>
          <w:lang w:val="en-US"/>
        </w:rPr>
      </w:pPr>
    </w:p>
    <w:p w:rsidR="00494C11" w:rsidRDefault="004A4B6B">
      <w:pPr>
        <w:numPr>
          <w:ilvl w:val="1"/>
          <w:numId w:val="2"/>
        </w:numPr>
        <w:spacing w:after="353" w:line="268" w:lineRule="auto"/>
        <w:ind w:left="134" w:right="0"/>
        <w:jc w:val="left"/>
        <w:rPr>
          <w:b/>
          <w:bCs/>
          <w:color w:val="000000"/>
          <w:sz w:val="28"/>
          <w:szCs w:val="28"/>
        </w:rPr>
      </w:pPr>
      <w:r>
        <w:rPr>
          <w:b/>
          <w:bCs/>
          <w:color w:val="000000"/>
          <w:sz w:val="28"/>
          <w:szCs w:val="28"/>
        </w:rPr>
        <w:t xml:space="preserve">Background  </w:t>
      </w:r>
    </w:p>
    <w:p w:rsidR="00494C11" w:rsidRDefault="004A4B6B">
      <w:pPr>
        <w:spacing w:after="353" w:line="268" w:lineRule="auto"/>
        <w:ind w:left="134" w:right="0" w:firstLine="0"/>
        <w:jc w:val="left"/>
        <w:rPr>
          <w:color w:val="000000"/>
          <w:sz w:val="24"/>
          <w:szCs w:val="24"/>
        </w:rPr>
      </w:pPr>
      <w:r>
        <w:rPr>
          <w:color w:val="000000"/>
          <w:sz w:val="24"/>
          <w:szCs w:val="24"/>
        </w:rPr>
        <w:t>1. Traditional Methods:</w:t>
      </w:r>
    </w:p>
    <w:p w:rsidR="00494C11" w:rsidRDefault="004A4B6B">
      <w:pPr>
        <w:spacing w:after="353" w:line="268" w:lineRule="auto"/>
        <w:ind w:left="134" w:right="0" w:firstLine="0"/>
        <w:jc w:val="left"/>
        <w:rPr>
          <w:color w:val="000000"/>
          <w:sz w:val="24"/>
          <w:szCs w:val="24"/>
        </w:rPr>
      </w:pPr>
      <w:r>
        <w:rPr>
          <w:color w:val="000000"/>
          <w:sz w:val="24"/>
          <w:szCs w:val="24"/>
        </w:rPr>
        <w:t>Historically, the prediction of stock prices has relied heavily on traditional methods of financial analysis. These methods often include fundamental analysis, which assesses a company's financial health and market position based on factors such as earnings, revenue, and industry trends. Additionally, technical analysis has been widely used, focusing on historical price patterns and trading volumes to forecast future price movements. While these methods have provided valuable insights, they are often limite</w:t>
      </w:r>
      <w:r>
        <w:rPr>
          <w:color w:val="000000"/>
          <w:sz w:val="24"/>
          <w:szCs w:val="24"/>
        </w:rPr>
        <w:t>d by their reliance on manual interpretation and a narrow scope of factors considered.</w:t>
      </w:r>
    </w:p>
    <w:p w:rsidR="00494C11" w:rsidRDefault="004A4B6B">
      <w:pPr>
        <w:spacing w:after="353" w:line="268" w:lineRule="auto"/>
        <w:ind w:left="134" w:right="0" w:firstLine="0"/>
        <w:jc w:val="left"/>
        <w:rPr>
          <w:color w:val="000000"/>
          <w:sz w:val="24"/>
          <w:szCs w:val="24"/>
        </w:rPr>
      </w:pPr>
      <w:r>
        <w:rPr>
          <w:color w:val="000000"/>
          <w:sz w:val="24"/>
          <w:szCs w:val="24"/>
        </w:rPr>
        <w:t>2. Emergence of Data-Driven Approaches:</w:t>
      </w:r>
    </w:p>
    <w:p w:rsidR="00494C11" w:rsidRDefault="004A4B6B">
      <w:pPr>
        <w:spacing w:after="353" w:line="268" w:lineRule="auto"/>
        <w:ind w:left="134" w:right="0" w:firstLine="0"/>
        <w:jc w:val="left"/>
        <w:rPr>
          <w:color w:val="000000"/>
          <w:sz w:val="24"/>
          <w:szCs w:val="24"/>
        </w:rPr>
      </w:pPr>
      <w:r>
        <w:rPr>
          <w:color w:val="000000"/>
          <w:sz w:val="24"/>
          <w:szCs w:val="24"/>
        </w:rPr>
        <w:t>In recent years, the proliferation of data and advancements in computing power have paved the way for a new era of predictive analytics in finance. Data-driven approaches, particularly those based on Artificial Intelligence (AI) and Machine Learning (ML), have gained prominence for their ability to leverage vast amounts of historical market data and identify complex patterns that traditional methods may overlook. These approaches offer a more systematic and data-driven framework for predicting stock prices,</w:t>
      </w:r>
      <w:r>
        <w:rPr>
          <w:color w:val="000000"/>
          <w:sz w:val="24"/>
          <w:szCs w:val="24"/>
        </w:rPr>
        <w:t xml:space="preserve"> incorporating a broader range of variables and adapting to changing market dynamics in real-time.</w:t>
      </w:r>
    </w:p>
    <w:p w:rsidR="00494C11" w:rsidRDefault="004A4B6B">
      <w:pPr>
        <w:spacing w:after="353" w:line="268" w:lineRule="auto"/>
        <w:ind w:left="134" w:right="0" w:firstLine="0"/>
        <w:jc w:val="left"/>
        <w:rPr>
          <w:color w:val="000000"/>
          <w:sz w:val="24"/>
          <w:szCs w:val="24"/>
        </w:rPr>
      </w:pPr>
      <w:r>
        <w:rPr>
          <w:color w:val="000000"/>
          <w:sz w:val="24"/>
          <w:szCs w:val="24"/>
        </w:rPr>
        <w:t>3. Data Processing and Visualization:</w:t>
      </w:r>
    </w:p>
    <w:p w:rsidR="00494C11" w:rsidRDefault="004A4B6B">
      <w:pPr>
        <w:spacing w:after="353" w:line="268" w:lineRule="auto"/>
        <w:ind w:left="134" w:right="0" w:firstLine="0"/>
        <w:jc w:val="left"/>
        <w:rPr>
          <w:color w:val="000000"/>
          <w:sz w:val="24"/>
          <w:szCs w:val="24"/>
        </w:rPr>
      </w:pPr>
      <w:r>
        <w:rPr>
          <w:color w:val="000000"/>
          <w:sz w:val="24"/>
          <w:szCs w:val="24"/>
        </w:rPr>
        <w:t xml:space="preserve">Central to the success of data-driven stock price prediction models is the process of data processing and visualization. Raw financial data, including historical stock prices, trading volumes, and economic indicators, often requires extensive </w:t>
      </w:r>
      <w:proofErr w:type="spellStart"/>
      <w:r>
        <w:rPr>
          <w:color w:val="000000"/>
          <w:sz w:val="24"/>
          <w:szCs w:val="24"/>
        </w:rPr>
        <w:t>preprocessing</w:t>
      </w:r>
      <w:proofErr w:type="spellEnd"/>
      <w:r>
        <w:rPr>
          <w:color w:val="000000"/>
          <w:sz w:val="24"/>
          <w:szCs w:val="24"/>
        </w:rPr>
        <w:t xml:space="preserve"> to clean outliers, handle missing values, and normalize variables. Moreover, effective visualization techniques play a crucial role in uncovering insights from the data, facilitating exploratory analysis, and identifying relevant features for predictive </w:t>
      </w:r>
      <w:proofErr w:type="spellStart"/>
      <w:r>
        <w:rPr>
          <w:color w:val="000000"/>
          <w:sz w:val="24"/>
          <w:szCs w:val="24"/>
        </w:rPr>
        <w:t>modeling</w:t>
      </w:r>
      <w:proofErr w:type="spellEnd"/>
      <w:r>
        <w:rPr>
          <w:color w:val="000000"/>
          <w:sz w:val="24"/>
          <w:szCs w:val="24"/>
        </w:rPr>
        <w:t>. By employing robust data processing pipelines and interactive visualization tools, researchers and practitioners can gain deeper insights into market trends and patterns, ultimately enhancing the accuracy and interpretability of stock</w:t>
      </w:r>
      <w:r>
        <w:rPr>
          <w:color w:val="000000"/>
          <w:sz w:val="24"/>
          <w:szCs w:val="24"/>
        </w:rPr>
        <w:t xml:space="preserve"> price predictions.</w:t>
      </w:r>
    </w:p>
    <w:p w:rsidR="00494C11" w:rsidRDefault="004A4B6B">
      <w:pPr>
        <w:numPr>
          <w:ilvl w:val="1"/>
          <w:numId w:val="2"/>
        </w:numPr>
        <w:spacing w:after="351" w:line="268" w:lineRule="auto"/>
        <w:ind w:left="134" w:right="0"/>
        <w:jc w:val="left"/>
        <w:rPr>
          <w:b/>
          <w:bCs/>
          <w:color w:val="000000"/>
          <w:sz w:val="28"/>
          <w:szCs w:val="28"/>
        </w:rPr>
      </w:pPr>
      <w:r>
        <w:rPr>
          <w:b/>
          <w:bCs/>
          <w:color w:val="000000"/>
          <w:sz w:val="28"/>
          <w:szCs w:val="28"/>
        </w:rPr>
        <w:t xml:space="preserve">Objectives </w:t>
      </w:r>
    </w:p>
    <w:p w:rsidR="00494C11" w:rsidRDefault="004A4B6B">
      <w:pPr>
        <w:spacing w:after="351" w:line="268" w:lineRule="auto"/>
        <w:ind w:left="0" w:right="0" w:firstLine="0"/>
        <w:jc w:val="left"/>
        <w:rPr>
          <w:color w:val="000000"/>
          <w:sz w:val="24"/>
          <w:szCs w:val="24"/>
        </w:rPr>
      </w:pPr>
      <w:r>
        <w:rPr>
          <w:color w:val="000000"/>
          <w:sz w:val="24"/>
          <w:szCs w:val="24"/>
        </w:rPr>
        <w:t xml:space="preserve">This project aims to achieve several key </w:t>
      </w:r>
      <w:r>
        <w:rPr>
          <w:color w:val="000000"/>
          <w:sz w:val="24"/>
          <w:szCs w:val="24"/>
        </w:rPr>
        <w:t>objectives in the domain of stock price prediction using AI and ML techniques:</w:t>
      </w:r>
    </w:p>
    <w:p w:rsidR="00494C11" w:rsidRDefault="004A4B6B">
      <w:pPr>
        <w:spacing w:after="351" w:line="268" w:lineRule="auto"/>
        <w:ind w:left="0" w:right="0" w:firstLine="0"/>
        <w:jc w:val="left"/>
        <w:rPr>
          <w:color w:val="000000"/>
          <w:sz w:val="24"/>
          <w:szCs w:val="24"/>
        </w:rPr>
      </w:pPr>
      <w:r>
        <w:rPr>
          <w:color w:val="000000"/>
          <w:sz w:val="24"/>
          <w:szCs w:val="24"/>
        </w:rPr>
        <w:t>Development of Robust Predictive Models: The primary objective is to develop robust predictive models capable of forecasting stock prices with a high degree of accuracy. By harnessing the power of machine learning algorithms such as linear regression, support vector machines, and neural networks, we seek to identify patterns and relationships within historical market data that can inform future price movements. The ultimate goal is to build models that outperform traditional methods and provide actionable i</w:t>
      </w:r>
      <w:r>
        <w:rPr>
          <w:color w:val="000000"/>
          <w:sz w:val="24"/>
          <w:szCs w:val="24"/>
        </w:rPr>
        <w:t>nsights for investors and financial institutions.</w:t>
      </w:r>
    </w:p>
    <w:p w:rsidR="00494C11" w:rsidRDefault="004A4B6B">
      <w:pPr>
        <w:spacing w:after="351" w:line="268" w:lineRule="auto"/>
        <w:ind w:left="0" w:right="0" w:firstLine="0"/>
        <w:jc w:val="left"/>
        <w:rPr>
          <w:color w:val="000000"/>
          <w:sz w:val="24"/>
          <w:szCs w:val="24"/>
        </w:rPr>
      </w:pPr>
      <w:r>
        <w:rPr>
          <w:color w:val="000000"/>
          <w:sz w:val="24"/>
          <w:szCs w:val="24"/>
        </w:rPr>
        <w:t>Evaluation of Prediction Performance: An essential aspect of this project is the rigorous evaluation of prediction performance. We aim to assess the accuracy, reliability, and generalizability of our predictive models through comprehensive validation and testing procedures. By employing appropriate evaluation metrics such as mean squared error, root mean squared error, and correlation coefficients, we seek to quantitatively measure the predictive capabilities of our models across different time horizons and</w:t>
      </w:r>
      <w:r>
        <w:rPr>
          <w:color w:val="000000"/>
          <w:sz w:val="24"/>
          <w:szCs w:val="24"/>
        </w:rPr>
        <w:t xml:space="preserve"> market conditions.</w:t>
      </w:r>
    </w:p>
    <w:p w:rsidR="00494C11" w:rsidRDefault="004A4B6B">
      <w:pPr>
        <w:spacing w:after="351" w:line="268" w:lineRule="auto"/>
        <w:ind w:left="0" w:right="0" w:firstLine="0"/>
        <w:jc w:val="left"/>
        <w:rPr>
          <w:color w:val="000000"/>
          <w:sz w:val="24"/>
          <w:szCs w:val="24"/>
        </w:rPr>
      </w:pPr>
      <w:r>
        <w:rPr>
          <w:color w:val="000000"/>
          <w:sz w:val="24"/>
          <w:szCs w:val="24"/>
        </w:rPr>
        <w:t>Feature Engineering and Selection: To enhance the predictive accuracy of our models, we will conduct extensive feature engineering and selection processes. This involves identifying and extracting relevant features from raw market data, such as price trends, trading volumes, economic indicators, and news sentiment analysis. Through systematic experimentation and feature importance analysis, we aim to identify the most informative features that contribute significantly to the prediction of stock prices.</w:t>
      </w:r>
    </w:p>
    <w:p w:rsidR="00494C11" w:rsidRDefault="004A4B6B">
      <w:pPr>
        <w:spacing w:after="351" w:line="268" w:lineRule="auto"/>
        <w:ind w:left="0" w:right="0" w:firstLine="0"/>
        <w:jc w:val="left"/>
        <w:rPr>
          <w:color w:val="000000"/>
          <w:sz w:val="24"/>
          <w:szCs w:val="24"/>
        </w:rPr>
      </w:pPr>
      <w:r>
        <w:rPr>
          <w:color w:val="000000"/>
          <w:sz w:val="24"/>
          <w:szCs w:val="24"/>
        </w:rPr>
        <w:t xml:space="preserve">Optimization of Model Parameters: Another objective is the optimization of model parameters to improve prediction performance further. We will explore various optimization techniques, including grid search, random search, and Bayesian optimization, to fine-tune </w:t>
      </w:r>
      <w:proofErr w:type="spellStart"/>
      <w:r>
        <w:rPr>
          <w:color w:val="000000"/>
          <w:sz w:val="24"/>
          <w:szCs w:val="24"/>
        </w:rPr>
        <w:t>hyperparameters</w:t>
      </w:r>
      <w:proofErr w:type="spellEnd"/>
      <w:r>
        <w:rPr>
          <w:color w:val="000000"/>
          <w:sz w:val="24"/>
          <w:szCs w:val="24"/>
        </w:rPr>
        <w:t xml:space="preserve"> and optimize model architectures. By systematically tuning model parameters, we aim to maximize predictive accuracy while avoiding overfitting and enhancing the robustness of our predictive models.</w:t>
      </w:r>
    </w:p>
    <w:p w:rsidR="00494C11" w:rsidRDefault="004A4B6B">
      <w:pPr>
        <w:spacing w:after="351" w:line="268" w:lineRule="auto"/>
        <w:ind w:left="0" w:right="0" w:firstLine="0"/>
        <w:jc w:val="left"/>
        <w:rPr>
          <w:color w:val="000000"/>
          <w:sz w:val="24"/>
          <w:szCs w:val="24"/>
        </w:rPr>
      </w:pPr>
      <w:r>
        <w:rPr>
          <w:color w:val="000000"/>
          <w:sz w:val="24"/>
          <w:szCs w:val="24"/>
        </w:rPr>
        <w:t>Real-Time Prediction and Deployment: In addition to offline evaluation, we aim to implement our predictive models for real-time prediction and deployment. This involves integrating our models into scalable and efficient prediction pipelines capable of processing streaming market data in real-time. By deploying our models in production environments, we aim to provide timely and actionable predictions to end-users, including individual investors, traders, and financial institutions.</w:t>
      </w:r>
    </w:p>
    <w:p w:rsidR="00494C11" w:rsidRDefault="004A4B6B">
      <w:pPr>
        <w:spacing w:after="351" w:line="268" w:lineRule="auto"/>
        <w:ind w:left="0" w:right="0" w:firstLine="0"/>
        <w:jc w:val="left"/>
        <w:rPr>
          <w:color w:val="000000"/>
          <w:sz w:val="24"/>
          <w:szCs w:val="24"/>
        </w:rPr>
      </w:pPr>
      <w:r>
        <w:rPr>
          <w:color w:val="000000"/>
          <w:sz w:val="24"/>
          <w:szCs w:val="24"/>
        </w:rPr>
        <w:t xml:space="preserve">Interpretability and </w:t>
      </w:r>
      <w:proofErr w:type="spellStart"/>
      <w:r>
        <w:rPr>
          <w:color w:val="000000"/>
          <w:sz w:val="24"/>
          <w:szCs w:val="24"/>
        </w:rPr>
        <w:t>Explainability</w:t>
      </w:r>
      <w:proofErr w:type="spellEnd"/>
      <w:r>
        <w:rPr>
          <w:color w:val="000000"/>
          <w:sz w:val="24"/>
          <w:szCs w:val="24"/>
        </w:rPr>
        <w:t xml:space="preserve">: Ensuring the interpretability and </w:t>
      </w:r>
      <w:proofErr w:type="spellStart"/>
      <w:r>
        <w:rPr>
          <w:color w:val="000000"/>
          <w:sz w:val="24"/>
          <w:szCs w:val="24"/>
        </w:rPr>
        <w:t>explainability</w:t>
      </w:r>
      <w:proofErr w:type="spellEnd"/>
      <w:r>
        <w:rPr>
          <w:color w:val="000000"/>
          <w:sz w:val="24"/>
          <w:szCs w:val="24"/>
        </w:rPr>
        <w:t xml:space="preserve"> of our predictive models is crucial for gaining stakeholders' trust and understanding the underlying factors driving predictions. We will employ interpretability techniques such as feature importance analysis, model explainers, and visualization tools to elucidate the decision-making process of our models. By providing interpretable insights, we aim to enhance the usability and adoption of our predictive models in real-world financial applicat</w:t>
      </w:r>
      <w:r>
        <w:rPr>
          <w:color w:val="000000"/>
          <w:sz w:val="24"/>
          <w:szCs w:val="24"/>
        </w:rPr>
        <w:t>ions.</w:t>
      </w:r>
    </w:p>
    <w:p w:rsidR="00494C11" w:rsidRDefault="004A4B6B">
      <w:pPr>
        <w:spacing w:after="351" w:line="268" w:lineRule="auto"/>
        <w:ind w:left="0" w:right="0" w:firstLine="0"/>
        <w:jc w:val="left"/>
        <w:rPr>
          <w:color w:val="000000"/>
          <w:sz w:val="24"/>
          <w:szCs w:val="24"/>
        </w:rPr>
      </w:pPr>
      <w:r>
        <w:rPr>
          <w:color w:val="000000"/>
          <w:sz w:val="24"/>
          <w:szCs w:val="24"/>
        </w:rPr>
        <w:t>Contribution to Research and Knowledge: Finally, this project seeks to contribute to the broader research community by advancing the state-of-the-art in stock price prediction using AI and ML techniques. Through empirical validation, comparative analysis, and documentation of best practices, we aim to disseminate valuable insights and lessons learned from our research. By sharing our findings and methodologies, we hope to foster collaboration and drive further innovation in the field of predictive analytics</w:t>
      </w:r>
      <w:r>
        <w:rPr>
          <w:color w:val="000000"/>
          <w:sz w:val="24"/>
          <w:szCs w:val="24"/>
        </w:rPr>
        <w:t xml:space="preserve"> in finance.</w:t>
      </w:r>
    </w:p>
    <w:p w:rsidR="00494C11" w:rsidRDefault="004A4B6B">
      <w:pPr>
        <w:spacing w:after="150" w:line="422" w:lineRule="auto"/>
        <w:ind w:left="0" w:right="0" w:firstLine="0"/>
        <w:rPr>
          <w:b/>
          <w:bCs/>
          <w:sz w:val="28"/>
          <w:szCs w:val="28"/>
        </w:rPr>
      </w:pPr>
      <w:r>
        <w:rPr>
          <w:b/>
          <w:bCs/>
          <w:sz w:val="28"/>
          <w:szCs w:val="28"/>
        </w:rPr>
        <w:t xml:space="preserve"> </w:t>
      </w:r>
      <w:r>
        <w:rPr>
          <w:b/>
          <w:bCs/>
          <w:color w:val="000000"/>
          <w:sz w:val="28"/>
          <w:szCs w:val="28"/>
        </w:rPr>
        <w:t xml:space="preserve">1.3 Significance </w:t>
      </w:r>
    </w:p>
    <w:p w:rsidR="00494C11" w:rsidRDefault="004A4B6B">
      <w:pPr>
        <w:ind w:left="0" w:right="0" w:firstLine="0"/>
      </w:pPr>
      <w:r>
        <w:t xml:space="preserve">Enhanced Decision-Making: Accurate stock price predictions empower investors, traders, and financial </w:t>
      </w:r>
      <w:r>
        <w:t>institutions to make informed decisions, leading to improved portfolio management and risk mitigation strategies.</w:t>
      </w:r>
    </w:p>
    <w:p w:rsidR="00494C11" w:rsidRDefault="00494C11">
      <w:pPr>
        <w:ind w:left="0" w:right="0" w:firstLine="0"/>
      </w:pPr>
    </w:p>
    <w:p w:rsidR="00494C11" w:rsidRDefault="004A4B6B">
      <w:pPr>
        <w:ind w:left="0" w:right="0" w:firstLine="0"/>
      </w:pPr>
      <w:r>
        <w:t>Market Efficiency: By leveraging AI and ML techniques to forecast stock prices, the project contributes to the overall efficiency and stability of financial markets, fostering fairer pricing mechanisms and reducing market inefficiencies.</w:t>
      </w:r>
    </w:p>
    <w:p w:rsidR="00494C11" w:rsidRDefault="00494C11">
      <w:pPr>
        <w:ind w:left="0" w:right="0" w:firstLine="0"/>
      </w:pPr>
    </w:p>
    <w:p w:rsidR="00494C11" w:rsidRDefault="004A4B6B">
      <w:pPr>
        <w:ind w:left="0" w:right="0" w:firstLine="0"/>
      </w:pPr>
      <w:r>
        <w:t>Innovation in Finance: The project represents an innovative application of cutting-edge technology in the finance domain, showcasing the potential of AI and ML to revolutionize traditional methods of stock price prediction and financial analysis.</w:t>
      </w:r>
    </w:p>
    <w:p w:rsidR="00494C11" w:rsidRDefault="00494C11">
      <w:pPr>
        <w:ind w:left="0" w:right="0" w:firstLine="0"/>
      </w:pPr>
    </w:p>
    <w:p w:rsidR="00494C11" w:rsidRDefault="004A4B6B">
      <w:pPr>
        <w:ind w:left="0" w:right="0" w:firstLine="0"/>
      </w:pPr>
      <w:r>
        <w:t>Risk Management: Reliable stock price predictions facilitate better risk management practices, enabling stakeholders to identify and mitigate potential risks associated with investment strategies, asset allocation, and portfolio diversification.</w:t>
      </w:r>
    </w:p>
    <w:p w:rsidR="00494C11" w:rsidRDefault="00494C11">
      <w:pPr>
        <w:ind w:left="0" w:right="0" w:firstLine="0"/>
      </w:pPr>
    </w:p>
    <w:p w:rsidR="00494C11" w:rsidRDefault="004A4B6B">
      <w:pPr>
        <w:ind w:left="0" w:right="0" w:firstLine="0"/>
      </w:pPr>
      <w:r>
        <w:t>Research Advancement: Through empirical validation and documentation of best practices, the project contributes to the advancement of research in predictive analytics, providing valuable insights and methodologies for future studies in the field of finance and machine learning.</w:t>
      </w:r>
    </w:p>
    <w:p w:rsidR="00494C11" w:rsidRDefault="00494C11">
      <w:pPr>
        <w:ind w:left="557" w:right="0"/>
      </w:pPr>
    </w:p>
    <w:p w:rsidR="00494C11" w:rsidRDefault="00494C11">
      <w:pPr>
        <w:ind w:left="557" w:right="0"/>
      </w:pPr>
    </w:p>
    <w:p w:rsidR="00494C11" w:rsidRDefault="00494C11">
      <w:pPr>
        <w:ind w:left="557" w:right="0"/>
      </w:pPr>
    </w:p>
    <w:p w:rsidR="00494C11" w:rsidRDefault="00494C11">
      <w:pPr>
        <w:ind w:left="557" w:right="0"/>
      </w:pPr>
    </w:p>
    <w:p w:rsidR="00494C11" w:rsidRDefault="00494C11">
      <w:pPr>
        <w:ind w:left="557" w:right="0"/>
      </w:pPr>
    </w:p>
    <w:p w:rsidR="00494C11" w:rsidRDefault="00494C11">
      <w:pPr>
        <w:ind w:left="557" w:right="0"/>
      </w:pPr>
    </w:p>
    <w:p w:rsidR="00494C11" w:rsidRDefault="00494C11">
      <w:pPr>
        <w:ind w:left="557" w:right="0"/>
      </w:pPr>
    </w:p>
    <w:p w:rsidR="00494C11" w:rsidRDefault="00494C11">
      <w:pPr>
        <w:ind w:left="557" w:right="0"/>
      </w:pPr>
    </w:p>
    <w:p w:rsidR="00494C11" w:rsidRDefault="00494C11">
      <w:pPr>
        <w:ind w:left="557" w:right="0"/>
      </w:pPr>
    </w:p>
    <w:p w:rsidR="00494C11" w:rsidRDefault="00494C11">
      <w:pPr>
        <w:ind w:left="557" w:right="0"/>
      </w:pPr>
    </w:p>
    <w:p w:rsidR="00494C11" w:rsidRDefault="00494C11">
      <w:pPr>
        <w:ind w:left="0" w:right="0" w:firstLine="0"/>
      </w:pPr>
    </w:p>
    <w:p w:rsidR="00494C11" w:rsidRDefault="00494C11">
      <w:pPr>
        <w:ind w:left="557" w:right="0"/>
      </w:pPr>
    </w:p>
    <w:p w:rsidR="00494C11" w:rsidRDefault="00494C11">
      <w:pPr>
        <w:ind w:left="557" w:right="0"/>
      </w:pPr>
    </w:p>
    <w:p w:rsidR="00494C11" w:rsidRDefault="004A4B6B">
      <w:pPr>
        <w:numPr>
          <w:ilvl w:val="0"/>
          <w:numId w:val="3"/>
        </w:numPr>
        <w:spacing w:after="389" w:line="259" w:lineRule="auto"/>
        <w:ind w:right="0" w:hanging="311"/>
        <w:jc w:val="left"/>
        <w:rPr>
          <w:b/>
          <w:bCs/>
          <w:sz w:val="32"/>
          <w:szCs w:val="32"/>
        </w:rPr>
      </w:pPr>
      <w:r>
        <w:rPr>
          <w:b/>
          <w:bCs/>
          <w:color w:val="000000"/>
          <w:sz w:val="32"/>
          <w:szCs w:val="32"/>
        </w:rPr>
        <w:t xml:space="preserve">Problem Definition and Requirements: </w:t>
      </w:r>
    </w:p>
    <w:p w:rsidR="00494C11" w:rsidRDefault="004A4B6B">
      <w:pPr>
        <w:spacing w:after="351" w:line="268" w:lineRule="auto"/>
        <w:ind w:right="0"/>
        <w:jc w:val="left"/>
        <w:rPr>
          <w:b/>
          <w:bCs/>
          <w:sz w:val="28"/>
          <w:szCs w:val="28"/>
        </w:rPr>
      </w:pPr>
      <w:r>
        <w:rPr>
          <w:b/>
          <w:bCs/>
          <w:color w:val="000000"/>
          <w:sz w:val="28"/>
          <w:szCs w:val="28"/>
        </w:rPr>
        <w:t xml:space="preserve">2.1 Problem Statement </w:t>
      </w:r>
    </w:p>
    <w:p w:rsidR="00494C11" w:rsidRDefault="004A4B6B">
      <w:pPr>
        <w:spacing w:after="376" w:line="268" w:lineRule="auto"/>
        <w:ind w:left="134" w:right="0"/>
        <w:jc w:val="left"/>
        <w:rPr>
          <w:color w:val="000000"/>
          <w:sz w:val="24"/>
          <w:szCs w:val="24"/>
        </w:rPr>
      </w:pPr>
      <w:r>
        <w:rPr>
          <w:color w:val="000000"/>
          <w:sz w:val="24"/>
          <w:szCs w:val="24"/>
        </w:rPr>
        <w:t xml:space="preserve">The problem at hand revolves around the inherent difficulty in </w:t>
      </w:r>
      <w:r>
        <w:rPr>
          <w:color w:val="000000"/>
          <w:sz w:val="24"/>
          <w:szCs w:val="24"/>
        </w:rPr>
        <w:t>accurately predicting stock prices amidst the complexities of financial markets. Traditional methods of analysis often fall short in capturing the intricate relationships between various market factors, leading to unreliable forecasts and suboptimal decision-making. Moreover, the sheer volume and velocity of financial data present significant challenges in extracting meaningful insights and identifying predictive patterns. In light of these challenges, the aim of this project is to develop a robust predicti</w:t>
      </w:r>
      <w:r>
        <w:rPr>
          <w:color w:val="000000"/>
          <w:sz w:val="24"/>
          <w:szCs w:val="24"/>
        </w:rPr>
        <w:t>ve model leveraging AI and ML techniques to overcome the limitations of traditional methods and provide accurate forecasts of stock prices. By addressing this problem statement, we seek to enhance decision-making processes, improve market efficiency, and empower stakeholders with actionable insights for navigating the dynamic landscape of financial markets.</w:t>
      </w:r>
    </w:p>
    <w:p w:rsidR="00494C11" w:rsidRDefault="004A4B6B">
      <w:pPr>
        <w:spacing w:after="376" w:line="268" w:lineRule="auto"/>
        <w:ind w:left="134" w:right="0"/>
        <w:jc w:val="left"/>
      </w:pPr>
      <w:r>
        <w:rPr>
          <w:b/>
          <w:bCs/>
          <w:color w:val="000000"/>
          <w:sz w:val="28"/>
          <w:szCs w:val="28"/>
        </w:rPr>
        <w:t>2.2  Hardware Requirements</w:t>
      </w:r>
      <w:r>
        <w:rPr>
          <w:color w:val="000000"/>
        </w:rPr>
        <w:t xml:space="preserve">: </w:t>
      </w:r>
    </w:p>
    <w:p w:rsidR="00494C11" w:rsidRDefault="004A4B6B">
      <w:pPr>
        <w:pStyle w:val="ListParagraph"/>
        <w:numPr>
          <w:ilvl w:val="0"/>
          <w:numId w:val="4"/>
        </w:numPr>
        <w:spacing w:line="360" w:lineRule="auto"/>
        <w:ind w:right="0"/>
        <w:rPr>
          <w:sz w:val="22"/>
        </w:rPr>
      </w:pPr>
      <w:r>
        <w:rPr>
          <w:lang w:val="en-US"/>
        </w:rPr>
        <w:t xml:space="preserve">Dedicated server </w:t>
      </w:r>
      <w:r>
        <w:t xml:space="preserve">: </w:t>
      </w:r>
      <w:r>
        <w:rPr>
          <w:rFonts w:eastAsia="Segoe UI"/>
          <w:sz w:val="22"/>
          <w:shd w:val="clear" w:color="auto" w:fill="FFFFFF"/>
        </w:rPr>
        <w:t>For large-scale training tasks or real-time inference in production environments, dedicated servers or cloud-based infrastructure may be necessary. Cloud platforms such as Amazon Web Services (AWS), Google Cloud Platform (GCP), and Microsoft Azure offer scalable computing resources tailored to AI and machine learning workloads.</w:t>
      </w:r>
    </w:p>
    <w:p w:rsidR="00494C11" w:rsidRDefault="004A4B6B">
      <w:pPr>
        <w:pStyle w:val="ListParagraph"/>
        <w:numPr>
          <w:ilvl w:val="0"/>
          <w:numId w:val="4"/>
        </w:numPr>
        <w:spacing w:after="311" w:line="356" w:lineRule="auto"/>
        <w:ind w:right="0"/>
      </w:pPr>
      <w:r>
        <w:t xml:space="preserve">Network: A high-speed internet connection is required for downloading the dataset and for accessing cloud-based resources. </w:t>
      </w:r>
    </w:p>
    <w:p w:rsidR="00494C11" w:rsidRDefault="004A4B6B">
      <w:pPr>
        <w:spacing w:after="376" w:line="268" w:lineRule="auto"/>
        <w:ind w:right="0"/>
        <w:jc w:val="left"/>
        <w:rPr>
          <w:b/>
          <w:bCs/>
        </w:rPr>
      </w:pPr>
      <w:r>
        <w:rPr>
          <w:b/>
          <w:bCs/>
          <w:color w:val="000000"/>
          <w:sz w:val="27"/>
        </w:rPr>
        <w:t xml:space="preserve">2.3 Software Requirements: </w:t>
      </w:r>
    </w:p>
    <w:p w:rsidR="00494C11" w:rsidRDefault="004A4B6B">
      <w:pPr>
        <w:pStyle w:val="ListParagraph"/>
        <w:numPr>
          <w:ilvl w:val="0"/>
          <w:numId w:val="5"/>
        </w:numPr>
        <w:spacing w:after="91" w:line="358" w:lineRule="auto"/>
        <w:ind w:right="0"/>
      </w:pPr>
      <w:r>
        <w:t xml:space="preserve">Programming Language: Python is a popular choice for building machine learning models due to its simplicity and the availability of numerous libraries and frameworks. </w:t>
      </w:r>
    </w:p>
    <w:p w:rsidR="00494C11" w:rsidRDefault="004A4B6B">
      <w:pPr>
        <w:pStyle w:val="ListParagraph"/>
        <w:numPr>
          <w:ilvl w:val="0"/>
          <w:numId w:val="5"/>
        </w:numPr>
        <w:spacing w:after="90" w:line="332" w:lineRule="auto"/>
        <w:ind w:right="0"/>
      </w:pPr>
      <w:r>
        <w:t xml:space="preserve">Libraries: </w:t>
      </w:r>
      <w:proofErr w:type="spellStart"/>
      <w:r>
        <w:t>NumPy</w:t>
      </w:r>
      <w:proofErr w:type="spellEnd"/>
      <w:r>
        <w:t>, Pandas,</w:t>
      </w:r>
      <w:r>
        <w:rPr>
          <w:lang w:val="en-US"/>
        </w:rPr>
        <w:t xml:space="preserve"> </w:t>
      </w:r>
      <w:proofErr w:type="spellStart"/>
      <w:r>
        <w:rPr>
          <w:lang w:val="en-US"/>
        </w:rPr>
        <w:t>scikit</w:t>
      </w:r>
      <w:proofErr w:type="spellEnd"/>
      <w:r>
        <w:rPr>
          <w:lang w:val="en-US"/>
        </w:rPr>
        <w:t>-learn</w:t>
      </w:r>
      <w:r>
        <w:t xml:space="preserve"> and </w:t>
      </w:r>
      <w:proofErr w:type="spellStart"/>
      <w:r>
        <w:t>Matplotlib</w:t>
      </w:r>
      <w:proofErr w:type="spellEnd"/>
      <w:r>
        <w:t xml:space="preserve"> are some of the essential libraries required for data </w:t>
      </w:r>
      <w:proofErr w:type="spellStart"/>
      <w:r>
        <w:t>preprocessing</w:t>
      </w:r>
      <w:proofErr w:type="spellEnd"/>
      <w:r>
        <w:t>, analysis, and visualization</w:t>
      </w:r>
      <w:r>
        <w:rPr>
          <w:color w:val="374151"/>
        </w:rPr>
        <w:t>.</w:t>
      </w:r>
      <w:r>
        <w:rPr>
          <w:color w:val="000000"/>
          <w:sz w:val="27"/>
        </w:rPr>
        <w:t xml:space="preserve"> </w:t>
      </w:r>
    </w:p>
    <w:p w:rsidR="00494C11" w:rsidRDefault="004A4B6B">
      <w:pPr>
        <w:pStyle w:val="ListParagraph"/>
        <w:numPr>
          <w:ilvl w:val="0"/>
          <w:numId w:val="5"/>
        </w:numPr>
        <w:spacing w:after="66" w:line="333" w:lineRule="auto"/>
        <w:ind w:right="0"/>
      </w:pPr>
      <w:r>
        <w:t xml:space="preserve">Integrated Development Environment (IDE): Google Collab used for data manipulation and visualization; </w:t>
      </w:r>
      <w:proofErr w:type="spellStart"/>
      <w:r>
        <w:t>Jupyter</w:t>
      </w:r>
      <w:proofErr w:type="spellEnd"/>
      <w:r>
        <w:t xml:space="preserve"> Notebook IDEs used for building machine learning model.</w:t>
      </w:r>
      <w:r>
        <w:rPr>
          <w:sz w:val="27"/>
        </w:rPr>
        <w:t xml:space="preserve"> </w:t>
      </w:r>
    </w:p>
    <w:p w:rsidR="00494C11" w:rsidRDefault="004A4B6B">
      <w:pPr>
        <w:pStyle w:val="ListParagraph"/>
        <w:numPr>
          <w:ilvl w:val="0"/>
          <w:numId w:val="5"/>
        </w:numPr>
        <w:spacing w:line="328" w:lineRule="auto"/>
        <w:ind w:right="0"/>
      </w:pPr>
      <w:r>
        <w:t>Version Control System: Git is a widely used version control system that helps to manage the codebase and collaborate with other developers</w:t>
      </w:r>
      <w:r>
        <w:rPr>
          <w:color w:val="374151"/>
        </w:rPr>
        <w:t>.</w:t>
      </w:r>
      <w:r>
        <w:rPr>
          <w:color w:val="000000"/>
          <w:sz w:val="27"/>
        </w:rPr>
        <w:t xml:space="preserve"> </w:t>
      </w:r>
    </w:p>
    <w:p w:rsidR="00494C11" w:rsidRDefault="00494C11">
      <w:pPr>
        <w:spacing w:line="328" w:lineRule="auto"/>
        <w:ind w:left="2056" w:right="0" w:firstLine="0"/>
      </w:pPr>
    </w:p>
    <w:p w:rsidR="00494C11" w:rsidRDefault="00494C11">
      <w:pPr>
        <w:spacing w:line="328" w:lineRule="auto"/>
        <w:ind w:left="2056" w:right="0" w:firstLine="0"/>
      </w:pPr>
    </w:p>
    <w:p w:rsidR="00494C11" w:rsidRDefault="00494C11">
      <w:pPr>
        <w:spacing w:after="0" w:line="259" w:lineRule="auto"/>
        <w:ind w:left="0" w:right="0" w:firstLine="0"/>
        <w:jc w:val="left"/>
        <w:rPr>
          <w:color w:val="000000"/>
          <w:sz w:val="27"/>
        </w:rPr>
      </w:pPr>
    </w:p>
    <w:p w:rsidR="00494C11" w:rsidRDefault="00494C11">
      <w:pPr>
        <w:spacing w:after="0" w:line="259" w:lineRule="auto"/>
        <w:ind w:left="139" w:right="0" w:firstLine="0"/>
        <w:jc w:val="left"/>
      </w:pPr>
    </w:p>
    <w:p w:rsidR="00494C11" w:rsidRDefault="004A4B6B">
      <w:pPr>
        <w:numPr>
          <w:ilvl w:val="0"/>
          <w:numId w:val="6"/>
        </w:numPr>
        <w:spacing w:after="350" w:line="259" w:lineRule="auto"/>
        <w:ind w:right="0" w:hanging="311"/>
        <w:jc w:val="left"/>
        <w:rPr>
          <w:b/>
          <w:bCs/>
          <w:sz w:val="32"/>
          <w:szCs w:val="32"/>
        </w:rPr>
      </w:pPr>
      <w:r>
        <w:rPr>
          <w:b/>
          <w:bCs/>
          <w:color w:val="000000"/>
          <w:sz w:val="32"/>
          <w:szCs w:val="32"/>
        </w:rPr>
        <w:t xml:space="preserve">Proposed Design &amp; Methodology </w:t>
      </w:r>
    </w:p>
    <w:p w:rsidR="00494C11" w:rsidRDefault="004A4B6B">
      <w:pPr>
        <w:spacing w:after="322" w:line="359" w:lineRule="auto"/>
        <w:ind w:left="134" w:right="0"/>
      </w:pPr>
      <w:r>
        <w:rPr>
          <w:color w:val="000000"/>
        </w:rPr>
        <w:t xml:space="preserve">The proposed design and methodology entail a systematic approach to developing and evaluating predictive models for stock price forecasting. We will begin by collecting and </w:t>
      </w:r>
      <w:proofErr w:type="spellStart"/>
      <w:r>
        <w:rPr>
          <w:color w:val="000000"/>
        </w:rPr>
        <w:t>preprocessing</w:t>
      </w:r>
      <w:proofErr w:type="spellEnd"/>
      <w:r>
        <w:rPr>
          <w:color w:val="000000"/>
        </w:rPr>
        <w:t xml:space="preserve"> historical </w:t>
      </w:r>
      <w:r>
        <w:rPr>
          <w:color w:val="000000"/>
        </w:rPr>
        <w:t xml:space="preserve">market data, including stock prices, trading volumes, economic indicators, and news sentiment analysis. This data will undergo rigorous cleaning, normalization, and feature engineering to extract relevant information for predictive </w:t>
      </w:r>
      <w:proofErr w:type="spellStart"/>
      <w:r>
        <w:rPr>
          <w:color w:val="000000"/>
        </w:rPr>
        <w:t>modeling</w:t>
      </w:r>
      <w:proofErr w:type="spellEnd"/>
      <w:r>
        <w:rPr>
          <w:color w:val="000000"/>
        </w:rPr>
        <w:t>. Subsequently, we will explore a variety of machine learning algorithms, such as linear regression, support vector machines, and neural networks, to identify the most suitable approach for our prediction task. Model training will involve partitioning the data into traini</w:t>
      </w:r>
      <w:r>
        <w:rPr>
          <w:color w:val="000000"/>
        </w:rPr>
        <w:t xml:space="preserve">ng, validation, and testing sets, employing techniques such as cross-validation to optimize model </w:t>
      </w:r>
      <w:proofErr w:type="spellStart"/>
      <w:r>
        <w:rPr>
          <w:color w:val="000000"/>
        </w:rPr>
        <w:t>hyperparameters</w:t>
      </w:r>
      <w:proofErr w:type="spellEnd"/>
      <w:r>
        <w:rPr>
          <w:color w:val="000000"/>
        </w:rPr>
        <w:t xml:space="preserve"> and mitigate overfitting. Throughout the development process, we will adopt best practices in model evaluation, employing appropriate performance metrics and conducting comprehensive validation tests to assess predictive accuracy and generalizability. Furthermore, we will explore techniques for model interpretability, ensuring stakeholders can understand and trust the predictions generated. By f</w:t>
      </w:r>
      <w:r>
        <w:rPr>
          <w:color w:val="000000"/>
        </w:rPr>
        <w:t xml:space="preserve">ollowing this proposed design and methodology, we aim to build robust predictive models that provide actionable insights for stakeholders in the financial domain. </w:t>
      </w:r>
    </w:p>
    <w:p w:rsidR="00494C11" w:rsidRDefault="004A4B6B">
      <w:pPr>
        <w:spacing w:after="376" w:line="268" w:lineRule="auto"/>
        <w:ind w:right="0"/>
        <w:jc w:val="left"/>
        <w:rPr>
          <w:b/>
          <w:bCs/>
          <w:sz w:val="28"/>
          <w:szCs w:val="28"/>
        </w:rPr>
      </w:pPr>
      <w:r>
        <w:rPr>
          <w:b/>
          <w:bCs/>
          <w:color w:val="000000"/>
          <w:sz w:val="28"/>
          <w:szCs w:val="28"/>
        </w:rPr>
        <w:t xml:space="preserve">3.1 Technical details: </w:t>
      </w:r>
    </w:p>
    <w:p w:rsidR="00494C11" w:rsidRDefault="004A4B6B">
      <w:pPr>
        <w:pStyle w:val="ListParagraph"/>
        <w:spacing w:after="62"/>
        <w:ind w:left="360" w:right="0" w:firstLine="0"/>
      </w:pPr>
      <w:proofErr w:type="spellStart"/>
      <w:r>
        <w:rPr>
          <w:color w:val="000000"/>
        </w:rPr>
        <w:t>NumPy</w:t>
      </w:r>
      <w:proofErr w:type="spellEnd"/>
      <w:r>
        <w:rPr>
          <w:color w:val="000000"/>
        </w:rPr>
        <w:t xml:space="preserve">: </w:t>
      </w:r>
    </w:p>
    <w:p w:rsidR="00494C11" w:rsidRDefault="004A4B6B">
      <w:pPr>
        <w:pStyle w:val="ListParagraph"/>
        <w:numPr>
          <w:ilvl w:val="0"/>
          <w:numId w:val="7"/>
        </w:numPr>
        <w:ind w:right="0"/>
      </w:pPr>
      <w:r>
        <w:t>Perform mathematical operations on data arrays, such as calculating means, medians, and standard deviations.</w:t>
      </w:r>
      <w:r>
        <w:rPr>
          <w:color w:val="000000"/>
          <w:sz w:val="27"/>
        </w:rPr>
        <w:t xml:space="preserve"> </w:t>
      </w:r>
    </w:p>
    <w:p w:rsidR="00494C11" w:rsidRDefault="004A4B6B">
      <w:pPr>
        <w:pStyle w:val="ListParagraph"/>
        <w:numPr>
          <w:ilvl w:val="0"/>
          <w:numId w:val="7"/>
        </w:numPr>
        <w:spacing w:after="335"/>
        <w:ind w:right="0"/>
      </w:pPr>
      <w:r>
        <w:t xml:space="preserve">Use </w:t>
      </w:r>
      <w:proofErr w:type="spellStart"/>
      <w:r>
        <w:t>NumPy</w:t>
      </w:r>
      <w:proofErr w:type="spellEnd"/>
      <w:r>
        <w:t xml:space="preserve"> arrays to represent and manipulate numerical data efficiently.</w:t>
      </w:r>
      <w:r>
        <w:rPr>
          <w:color w:val="000000"/>
          <w:sz w:val="27"/>
        </w:rPr>
        <w:t xml:space="preserve"> </w:t>
      </w:r>
    </w:p>
    <w:p w:rsidR="00494C11" w:rsidRDefault="004A4B6B">
      <w:pPr>
        <w:spacing w:after="108" w:line="259" w:lineRule="auto"/>
        <w:ind w:left="286" w:right="0"/>
        <w:jc w:val="left"/>
      </w:pPr>
      <w:r>
        <w:rPr>
          <w:color w:val="000000"/>
        </w:rPr>
        <w:t xml:space="preserve">Pandas: </w:t>
      </w:r>
    </w:p>
    <w:p w:rsidR="00494C11" w:rsidRDefault="004A4B6B">
      <w:pPr>
        <w:pStyle w:val="ListParagraph"/>
        <w:numPr>
          <w:ilvl w:val="0"/>
          <w:numId w:val="8"/>
        </w:numPr>
        <w:ind w:right="0"/>
      </w:pPr>
      <w:r>
        <w:t xml:space="preserve">Use pandas to load, clean, and </w:t>
      </w:r>
      <w:proofErr w:type="spellStart"/>
      <w:r>
        <w:t>preprocess</w:t>
      </w:r>
      <w:proofErr w:type="spellEnd"/>
      <w:r>
        <w:t xml:space="preserve"> your dataset.</w:t>
      </w:r>
      <w:r>
        <w:rPr>
          <w:color w:val="000000"/>
          <w:sz w:val="27"/>
        </w:rPr>
        <w:t xml:space="preserve"> </w:t>
      </w:r>
    </w:p>
    <w:p w:rsidR="00494C11" w:rsidRDefault="004A4B6B">
      <w:pPr>
        <w:pStyle w:val="ListParagraph"/>
        <w:numPr>
          <w:ilvl w:val="0"/>
          <w:numId w:val="8"/>
        </w:numPr>
        <w:ind w:right="0"/>
      </w:pPr>
      <w:r>
        <w:t>Perform data manipulation tasks such as filtering, grouping, and aggregating data.</w:t>
      </w:r>
      <w:r>
        <w:rPr>
          <w:color w:val="000000"/>
          <w:sz w:val="27"/>
        </w:rPr>
        <w:t xml:space="preserve"> </w:t>
      </w:r>
    </w:p>
    <w:p w:rsidR="00494C11" w:rsidRDefault="004A4B6B">
      <w:pPr>
        <w:pStyle w:val="ListParagraph"/>
        <w:numPr>
          <w:ilvl w:val="0"/>
          <w:numId w:val="8"/>
        </w:numPr>
        <w:spacing w:after="210"/>
        <w:ind w:right="0"/>
      </w:pPr>
      <w:r>
        <w:t>Handle missing values, outliers, and data formatting issues.</w:t>
      </w:r>
      <w:r>
        <w:rPr>
          <w:color w:val="000000"/>
          <w:sz w:val="27"/>
        </w:rPr>
        <w:t xml:space="preserve"> </w:t>
      </w:r>
    </w:p>
    <w:p w:rsidR="00494C11" w:rsidRDefault="004A4B6B">
      <w:pPr>
        <w:spacing w:after="316" w:line="259" w:lineRule="auto"/>
        <w:ind w:left="271" w:right="0"/>
        <w:jc w:val="left"/>
      </w:pPr>
      <w:proofErr w:type="spellStart"/>
      <w:r>
        <w:t>Matplotlib</w:t>
      </w:r>
      <w:proofErr w:type="spellEnd"/>
      <w:r>
        <w:t xml:space="preserve">: </w:t>
      </w:r>
    </w:p>
    <w:p w:rsidR="00494C11" w:rsidRDefault="004A4B6B">
      <w:pPr>
        <w:pStyle w:val="ListParagraph"/>
        <w:numPr>
          <w:ilvl w:val="0"/>
          <w:numId w:val="9"/>
        </w:numPr>
        <w:spacing w:after="316" w:line="259" w:lineRule="auto"/>
        <w:ind w:right="0"/>
        <w:jc w:val="left"/>
      </w:pPr>
      <w:r>
        <w:t xml:space="preserve">Create static, publication-quality visualizations using </w:t>
      </w:r>
      <w:proofErr w:type="spellStart"/>
      <w:r>
        <w:t>Matplotlib</w:t>
      </w:r>
      <w:proofErr w:type="spellEnd"/>
      <w:r>
        <w:t xml:space="preserve">. </w:t>
      </w:r>
    </w:p>
    <w:p w:rsidR="00494C11" w:rsidRDefault="004A4B6B">
      <w:pPr>
        <w:pStyle w:val="ListParagraph"/>
        <w:numPr>
          <w:ilvl w:val="0"/>
          <w:numId w:val="9"/>
        </w:numPr>
        <w:spacing w:after="316" w:line="259" w:lineRule="auto"/>
        <w:ind w:right="0"/>
        <w:jc w:val="left"/>
      </w:pPr>
      <w:r>
        <w:t xml:space="preserve">Plot various types of charts, including line plots, scatter plots, histograms, and bar </w:t>
      </w:r>
      <w:r>
        <w:t>charts</w:t>
      </w:r>
    </w:p>
    <w:p w:rsidR="00494C11" w:rsidRDefault="004A4B6B">
      <w:pPr>
        <w:spacing w:after="0" w:line="259" w:lineRule="auto"/>
        <w:ind w:left="271" w:right="0"/>
        <w:jc w:val="left"/>
      </w:pPr>
      <w:proofErr w:type="spellStart"/>
      <w:r>
        <w:t>Seaborn</w:t>
      </w:r>
      <w:proofErr w:type="spellEnd"/>
      <w:r>
        <w:t xml:space="preserve">: </w:t>
      </w:r>
    </w:p>
    <w:p w:rsidR="00494C11" w:rsidRDefault="004A4B6B">
      <w:pPr>
        <w:spacing w:after="1" w:line="259" w:lineRule="auto"/>
        <w:ind w:left="276" w:right="0" w:firstLine="0"/>
        <w:jc w:val="left"/>
      </w:pPr>
      <w:r>
        <w:t xml:space="preserve"> </w:t>
      </w:r>
    </w:p>
    <w:p w:rsidR="00494C11" w:rsidRDefault="004A4B6B">
      <w:pPr>
        <w:numPr>
          <w:ilvl w:val="2"/>
          <w:numId w:val="6"/>
        </w:numPr>
        <w:spacing w:after="2" w:line="259" w:lineRule="auto"/>
        <w:ind w:right="0" w:hanging="415"/>
      </w:pPr>
      <w:r>
        <w:t xml:space="preserve">Use </w:t>
      </w:r>
      <w:proofErr w:type="spellStart"/>
      <w:r>
        <w:t>Seaborn</w:t>
      </w:r>
      <w:proofErr w:type="spellEnd"/>
      <w:r>
        <w:t xml:space="preserve"> to create more visually appealing and informative statistical visualizations.</w:t>
      </w:r>
      <w:r>
        <w:rPr>
          <w:color w:val="000000"/>
        </w:rPr>
        <w:t xml:space="preserve"> </w:t>
      </w:r>
    </w:p>
    <w:p w:rsidR="00494C11" w:rsidRDefault="004A4B6B">
      <w:pPr>
        <w:numPr>
          <w:ilvl w:val="2"/>
          <w:numId w:val="6"/>
        </w:numPr>
        <w:spacing w:after="282"/>
        <w:ind w:right="0" w:hanging="415"/>
        <w:rPr>
          <w:color w:val="000000"/>
          <w:lang w:val="en-US"/>
        </w:rPr>
      </w:pPr>
      <w:r>
        <w:t>Generate complex plots such as scatter plots with regression lines, box plots, violin plots, and pair plots</w:t>
      </w:r>
    </w:p>
    <w:p w:rsidR="00494C11" w:rsidRDefault="004A4B6B">
      <w:pPr>
        <w:spacing w:after="282"/>
        <w:ind w:left="1564" w:right="0" w:firstLine="0"/>
        <w:rPr>
          <w:color w:val="000000"/>
          <w:sz w:val="22"/>
          <w:lang w:val="en-US"/>
        </w:rPr>
      </w:pPr>
      <w:proofErr w:type="spellStart"/>
      <w:r>
        <w:rPr>
          <w:lang w:val="en-US"/>
        </w:rPr>
        <w:t>Scikit</w:t>
      </w:r>
      <w:proofErr w:type="spellEnd"/>
      <w:r>
        <w:rPr>
          <w:lang w:val="en-US"/>
        </w:rPr>
        <w:t xml:space="preserve"> Learn</w:t>
      </w:r>
      <w:r>
        <w:t>.</w:t>
      </w:r>
      <w:r>
        <w:rPr>
          <w:color w:val="000000"/>
        </w:rPr>
        <w:t xml:space="preserve"> </w:t>
      </w:r>
    </w:p>
    <w:p w:rsidR="00494C11" w:rsidRDefault="004A4B6B">
      <w:pPr>
        <w:numPr>
          <w:ilvl w:val="2"/>
          <w:numId w:val="6"/>
        </w:numPr>
        <w:spacing w:after="282"/>
        <w:ind w:right="0" w:hanging="415"/>
        <w:rPr>
          <w:color w:val="000000"/>
          <w:sz w:val="22"/>
          <w:lang w:val="en-US"/>
        </w:rPr>
      </w:pPr>
      <w:proofErr w:type="spellStart"/>
      <w:r>
        <w:rPr>
          <w:rFonts w:eastAsia="Segoe UI"/>
          <w:sz w:val="22"/>
          <w:shd w:val="clear" w:color="auto" w:fill="FFFFFF"/>
        </w:rPr>
        <w:t>Scikit</w:t>
      </w:r>
      <w:proofErr w:type="spellEnd"/>
      <w:r>
        <w:rPr>
          <w:rFonts w:eastAsia="Segoe UI"/>
          <w:sz w:val="22"/>
          <w:shd w:val="clear" w:color="auto" w:fill="FFFFFF"/>
        </w:rPr>
        <w:t xml:space="preserve">-learn, often referred to as </w:t>
      </w:r>
      <w:proofErr w:type="spellStart"/>
      <w:r>
        <w:rPr>
          <w:rFonts w:eastAsia="Segoe UI"/>
          <w:sz w:val="22"/>
          <w:shd w:val="clear" w:color="auto" w:fill="FFFFFF"/>
        </w:rPr>
        <w:t>sklearn</w:t>
      </w:r>
      <w:proofErr w:type="spellEnd"/>
      <w:r>
        <w:rPr>
          <w:rFonts w:eastAsia="Segoe UI"/>
          <w:sz w:val="22"/>
          <w:shd w:val="clear" w:color="auto" w:fill="FFFFFF"/>
        </w:rPr>
        <w:t>, is a popular machine learning library for Python</w:t>
      </w:r>
    </w:p>
    <w:p w:rsidR="00494C11" w:rsidRDefault="004A4B6B">
      <w:pPr>
        <w:numPr>
          <w:ilvl w:val="2"/>
          <w:numId w:val="6"/>
        </w:numPr>
        <w:spacing w:after="282"/>
        <w:ind w:right="0" w:hanging="415"/>
        <w:rPr>
          <w:color w:val="000000"/>
          <w:sz w:val="21"/>
          <w:szCs w:val="21"/>
          <w:lang w:val="en-US"/>
        </w:rPr>
      </w:pPr>
      <w:proofErr w:type="spellStart"/>
      <w:r>
        <w:rPr>
          <w:rFonts w:eastAsia="Segoe UI"/>
          <w:sz w:val="21"/>
          <w:szCs w:val="21"/>
          <w:shd w:val="clear" w:color="auto" w:fill="FFFFFF"/>
        </w:rPr>
        <w:t>Scikit</w:t>
      </w:r>
      <w:proofErr w:type="spellEnd"/>
      <w:r>
        <w:rPr>
          <w:rFonts w:eastAsia="Segoe UI"/>
          <w:sz w:val="21"/>
          <w:szCs w:val="21"/>
          <w:shd w:val="clear" w:color="auto" w:fill="FFFFFF"/>
        </w:rPr>
        <w:t xml:space="preserve">-learn, often referred to as </w:t>
      </w:r>
      <w:proofErr w:type="spellStart"/>
      <w:r>
        <w:rPr>
          <w:rFonts w:eastAsia="Segoe UI"/>
          <w:sz w:val="21"/>
          <w:szCs w:val="21"/>
          <w:shd w:val="clear" w:color="auto" w:fill="FFFFFF"/>
        </w:rPr>
        <w:t>sklearn</w:t>
      </w:r>
      <w:proofErr w:type="spellEnd"/>
      <w:r>
        <w:rPr>
          <w:rFonts w:eastAsia="Segoe UI"/>
          <w:sz w:val="21"/>
          <w:szCs w:val="21"/>
          <w:shd w:val="clear" w:color="auto" w:fill="FFFFFF"/>
        </w:rPr>
        <w:t>, is a popular machine learning library for Python.</w:t>
      </w:r>
    </w:p>
    <w:p w:rsidR="00494C11" w:rsidRDefault="004A4B6B">
      <w:pPr>
        <w:spacing w:after="282"/>
        <w:ind w:left="0" w:right="0" w:firstLine="0"/>
        <w:rPr>
          <w:color w:val="000000"/>
          <w:lang w:val="en-US"/>
        </w:rPr>
      </w:pPr>
      <w:r>
        <w:rPr>
          <w:rFonts w:ascii="Segoe UI" w:eastAsia="Segoe UI" w:hAnsi="Segoe UI" w:cs="Segoe UI"/>
          <w:sz w:val="19"/>
          <w:szCs w:val="19"/>
          <w:shd w:val="clear" w:color="auto" w:fill="FFFFFF"/>
        </w:rPr>
        <w:t>.</w:t>
      </w:r>
    </w:p>
    <w:p w:rsidR="00494C11" w:rsidRDefault="004A4B6B">
      <w:pPr>
        <w:numPr>
          <w:ilvl w:val="1"/>
          <w:numId w:val="6"/>
        </w:numPr>
        <w:spacing w:after="376" w:line="268" w:lineRule="auto"/>
        <w:ind w:right="0" w:hanging="419"/>
        <w:jc w:val="left"/>
        <w:rPr>
          <w:b/>
          <w:bCs/>
          <w:sz w:val="28"/>
          <w:szCs w:val="28"/>
        </w:rPr>
      </w:pPr>
      <w:r>
        <w:rPr>
          <w:b/>
          <w:bCs/>
          <w:color w:val="000000"/>
          <w:sz w:val="28"/>
          <w:szCs w:val="28"/>
        </w:rPr>
        <w:t xml:space="preserve">Plots Used </w:t>
      </w:r>
    </w:p>
    <w:p w:rsidR="00494C11" w:rsidRDefault="004A4B6B">
      <w:pPr>
        <w:numPr>
          <w:ilvl w:val="0"/>
          <w:numId w:val="10"/>
        </w:numPr>
        <w:spacing w:after="3" w:line="252" w:lineRule="auto"/>
        <w:ind w:right="0" w:hanging="415"/>
      </w:pPr>
      <w:r>
        <w:rPr>
          <w:color w:val="000000"/>
        </w:rPr>
        <w:t>Pie chart: It show the</w:t>
      </w:r>
      <w:r>
        <w:rPr>
          <w:color w:val="000000"/>
          <w:lang w:val="en-US"/>
        </w:rPr>
        <w:t xml:space="preserve"> pie</w:t>
      </w:r>
      <w:r>
        <w:rPr>
          <w:color w:val="000000"/>
        </w:rPr>
        <w:t xml:space="preserve"> char</w:t>
      </w:r>
      <w:r>
        <w:rPr>
          <w:color w:val="000000"/>
          <w:lang w:val="en-US"/>
        </w:rPr>
        <w:t>t for</w:t>
      </w:r>
      <w:r>
        <w:rPr>
          <w:color w:val="000000"/>
        </w:rPr>
        <w:t xml:space="preserve"> </w:t>
      </w:r>
      <w:r>
        <w:rPr>
          <w:color w:val="000000"/>
          <w:lang w:val="en-US"/>
        </w:rPr>
        <w:t xml:space="preserve">gender Distribution of population </w:t>
      </w:r>
    </w:p>
    <w:p w:rsidR="00494C11" w:rsidRDefault="00494C11">
      <w:pPr>
        <w:spacing w:after="3" w:line="252" w:lineRule="auto"/>
        <w:ind w:left="0" w:right="0" w:firstLine="0"/>
      </w:pPr>
    </w:p>
    <w:p w:rsidR="00494C11" w:rsidRDefault="004A4B6B">
      <w:pPr>
        <w:spacing w:after="221" w:line="259" w:lineRule="auto"/>
        <w:ind w:left="691" w:right="0" w:firstLine="0"/>
        <w:jc w:val="left"/>
        <w:rPr>
          <w:lang w:val="en-US"/>
        </w:rPr>
      </w:pPr>
      <w:r>
        <w:rPr>
          <w:color w:val="000000"/>
        </w:rPr>
        <w:t xml:space="preserve"> </w:t>
      </w:r>
      <w:r>
        <w:rPr>
          <w:noProof/>
          <w:lang w:val="en-US"/>
        </w:rPr>
        <w:drawing>
          <wp:inline distT="0" distB="0" distL="114300" distR="114300">
            <wp:extent cx="3110230" cy="2593340"/>
            <wp:effectExtent l="0" t="0" r="13970" b="12700"/>
            <wp:docPr id="1" name="Picture 1" descr="Screenshot 2024-05-13 10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5-13 102611"/>
                    <pic:cNvPicPr>
                      <a:picLocks noChangeAspect="1"/>
                    </pic:cNvPicPr>
                  </pic:nvPicPr>
                  <pic:blipFill>
                    <a:blip r:embed="rId9"/>
                    <a:stretch>
                      <a:fillRect/>
                    </a:stretch>
                  </pic:blipFill>
                  <pic:spPr>
                    <a:xfrm>
                      <a:off x="0" y="0"/>
                      <a:ext cx="3110230" cy="2593340"/>
                    </a:xfrm>
                    <a:prstGeom prst="rect">
                      <a:avLst/>
                    </a:prstGeom>
                  </pic:spPr>
                </pic:pic>
              </a:graphicData>
            </a:graphic>
          </wp:inline>
        </w:drawing>
      </w:r>
    </w:p>
    <w:p w:rsidR="00494C11" w:rsidRDefault="004A4B6B">
      <w:pPr>
        <w:spacing w:after="146" w:line="259" w:lineRule="auto"/>
        <w:ind w:left="139" w:right="0" w:firstLine="0"/>
        <w:jc w:val="left"/>
      </w:pPr>
      <w:r>
        <w:rPr>
          <w:color w:val="000000"/>
          <w:sz w:val="27"/>
        </w:rPr>
        <w:t xml:space="preserve">                                       </w:t>
      </w:r>
      <w:r>
        <w:rPr>
          <w:color w:val="000000"/>
        </w:rPr>
        <w:t xml:space="preserve">   </w:t>
      </w:r>
    </w:p>
    <w:p w:rsidR="00494C11" w:rsidRDefault="004A4B6B">
      <w:pPr>
        <w:spacing w:after="390" w:line="259" w:lineRule="auto"/>
        <w:ind w:left="490" w:right="0" w:firstLine="0"/>
        <w:jc w:val="left"/>
      </w:pPr>
      <w:r>
        <w:rPr>
          <w:color w:val="000000"/>
        </w:rPr>
        <w:t xml:space="preserve"> </w:t>
      </w:r>
    </w:p>
    <w:p w:rsidR="00494C11" w:rsidRDefault="004A4B6B">
      <w:pPr>
        <w:numPr>
          <w:ilvl w:val="0"/>
          <w:numId w:val="10"/>
        </w:numPr>
        <w:spacing w:after="52" w:line="359" w:lineRule="auto"/>
        <w:ind w:right="0" w:hanging="415"/>
      </w:pPr>
      <w:r>
        <w:rPr>
          <w:color w:val="000000"/>
        </w:rPr>
        <w:t xml:space="preserve">Bar chart : Bar chart compare </w:t>
      </w:r>
      <w:r>
        <w:rPr>
          <w:color w:val="000000"/>
          <w:lang w:val="en-US"/>
        </w:rPr>
        <w:t>Average body temp vs age group</w:t>
      </w:r>
    </w:p>
    <w:p w:rsidR="00494C11" w:rsidRDefault="00494C11">
      <w:pPr>
        <w:spacing w:after="52" w:line="359" w:lineRule="auto"/>
        <w:ind w:left="0" w:right="0" w:firstLine="0"/>
      </w:pPr>
    </w:p>
    <w:p w:rsidR="00494C11" w:rsidRDefault="004A4B6B">
      <w:pPr>
        <w:spacing w:after="0" w:line="259" w:lineRule="auto"/>
        <w:ind w:left="1488" w:right="930" w:firstLine="0"/>
        <w:jc w:val="right"/>
      </w:pPr>
      <w:r>
        <w:rPr>
          <w:color w:val="000000"/>
        </w:rPr>
        <w:t xml:space="preserve"> </w:t>
      </w:r>
    </w:p>
    <w:p w:rsidR="00494C11" w:rsidRDefault="004A4B6B">
      <w:pPr>
        <w:spacing w:after="54" w:line="259" w:lineRule="auto"/>
        <w:ind w:left="1488" w:right="0" w:firstLine="0"/>
        <w:jc w:val="left"/>
        <w:rPr>
          <w:lang w:val="en-US"/>
        </w:rPr>
      </w:pPr>
      <w:r>
        <w:rPr>
          <w:noProof/>
          <w:lang w:val="en-US"/>
        </w:rPr>
        <w:drawing>
          <wp:inline distT="0" distB="0" distL="114300" distR="114300">
            <wp:extent cx="5219700" cy="3400425"/>
            <wp:effectExtent l="0" t="0" r="7620" b="13335"/>
            <wp:docPr id="3" name="Picture 3" descr="Screenshot 2024-05-13 10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13 103212"/>
                    <pic:cNvPicPr>
                      <a:picLocks noChangeAspect="1"/>
                    </pic:cNvPicPr>
                  </pic:nvPicPr>
                  <pic:blipFill>
                    <a:blip r:embed="rId10"/>
                    <a:stretch>
                      <a:fillRect/>
                    </a:stretch>
                  </pic:blipFill>
                  <pic:spPr>
                    <a:xfrm>
                      <a:off x="0" y="0"/>
                      <a:ext cx="5219700" cy="3400425"/>
                    </a:xfrm>
                    <a:prstGeom prst="rect">
                      <a:avLst/>
                    </a:prstGeom>
                  </pic:spPr>
                </pic:pic>
              </a:graphicData>
            </a:graphic>
          </wp:inline>
        </w:drawing>
      </w:r>
    </w:p>
    <w:p w:rsidR="00494C11" w:rsidRDefault="004A4B6B">
      <w:pPr>
        <w:spacing w:after="349" w:line="259" w:lineRule="auto"/>
        <w:ind w:left="0" w:right="930" w:firstLine="0"/>
        <w:jc w:val="right"/>
      </w:pPr>
      <w:r>
        <w:rPr>
          <w:color w:val="000000"/>
        </w:rPr>
        <w:t xml:space="preserve"> </w:t>
      </w:r>
    </w:p>
    <w:p w:rsidR="00494C11" w:rsidRDefault="004A4B6B">
      <w:pPr>
        <w:spacing w:after="352" w:line="259" w:lineRule="auto"/>
        <w:ind w:left="0" w:right="0" w:firstLine="0"/>
        <w:jc w:val="left"/>
      </w:pPr>
      <w:r>
        <w:rPr>
          <w:color w:val="000000"/>
        </w:rPr>
        <w:t xml:space="preserve"> </w:t>
      </w:r>
      <w:r>
        <w:rPr>
          <w:color w:val="000000"/>
        </w:rPr>
        <w:tab/>
      </w:r>
      <w:r>
        <w:rPr>
          <w:color w:val="000000"/>
          <w:sz w:val="21"/>
        </w:rPr>
        <w:t xml:space="preserve"> </w:t>
      </w:r>
    </w:p>
    <w:p w:rsidR="00494C11" w:rsidRDefault="004A4B6B">
      <w:pPr>
        <w:numPr>
          <w:ilvl w:val="0"/>
          <w:numId w:val="10"/>
        </w:numPr>
        <w:spacing w:after="3" w:line="238" w:lineRule="auto"/>
        <w:ind w:right="0" w:hanging="415"/>
      </w:pPr>
      <w:proofErr w:type="spellStart"/>
      <w:r>
        <w:rPr>
          <w:color w:val="000000"/>
        </w:rPr>
        <w:t>Scatterpl</w:t>
      </w:r>
      <w:r>
        <w:rPr>
          <w:color w:val="000000"/>
          <w:lang w:val="en-US"/>
        </w:rPr>
        <w:t>ot</w:t>
      </w:r>
      <w:proofErr w:type="spellEnd"/>
      <w:r>
        <w:rPr>
          <w:color w:val="000000"/>
          <w:lang w:val="en-US"/>
        </w:rPr>
        <w:t xml:space="preserve"> </w:t>
      </w:r>
      <w:r>
        <w:rPr>
          <w:color w:val="000000"/>
        </w:rPr>
        <w:t xml:space="preserve">:effectively reveals patterns or correlations between </w:t>
      </w:r>
      <w:r>
        <w:rPr>
          <w:color w:val="000000"/>
          <w:lang w:val="en-US"/>
        </w:rPr>
        <w:t>calories burnt and duration</w:t>
      </w:r>
      <w:r>
        <w:rPr>
          <w:color w:val="000000"/>
        </w:rPr>
        <w:t xml:space="preserve"> </w:t>
      </w:r>
    </w:p>
    <w:p w:rsidR="00494C11" w:rsidRDefault="004A4B6B">
      <w:pPr>
        <w:spacing w:after="334" w:line="259" w:lineRule="auto"/>
        <w:ind w:left="1416" w:right="0" w:firstLine="0"/>
        <w:jc w:val="left"/>
        <w:rPr>
          <w:lang w:val="en-US"/>
        </w:rPr>
      </w:pPr>
      <w:r>
        <w:rPr>
          <w:noProof/>
          <w:lang w:val="en-US"/>
        </w:rPr>
        <w:drawing>
          <wp:inline distT="0" distB="0" distL="114300" distR="114300">
            <wp:extent cx="5534025" cy="3276600"/>
            <wp:effectExtent l="0" t="0" r="13335" b="0"/>
            <wp:docPr id="7" name="Picture 7" descr="Screenshot 2024-05-13 10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13 103611"/>
                    <pic:cNvPicPr>
                      <a:picLocks noChangeAspect="1"/>
                    </pic:cNvPicPr>
                  </pic:nvPicPr>
                  <pic:blipFill>
                    <a:blip r:embed="rId11"/>
                    <a:stretch>
                      <a:fillRect/>
                    </a:stretch>
                  </pic:blipFill>
                  <pic:spPr>
                    <a:xfrm>
                      <a:off x="0" y="0"/>
                      <a:ext cx="5534025" cy="3276600"/>
                    </a:xfrm>
                    <a:prstGeom prst="rect">
                      <a:avLst/>
                    </a:prstGeom>
                  </pic:spPr>
                </pic:pic>
              </a:graphicData>
            </a:graphic>
          </wp:inline>
        </w:drawing>
      </w:r>
    </w:p>
    <w:p w:rsidR="00494C11" w:rsidRDefault="004A4B6B">
      <w:pPr>
        <w:spacing w:after="390" w:line="259" w:lineRule="auto"/>
        <w:ind w:left="139" w:right="0" w:firstLine="0"/>
        <w:jc w:val="left"/>
      </w:pPr>
      <w:r>
        <w:rPr>
          <w:color w:val="000000"/>
        </w:rPr>
        <w:t xml:space="preserve"> </w:t>
      </w:r>
    </w:p>
    <w:p w:rsidR="00494C11" w:rsidRDefault="004A4B6B">
      <w:pPr>
        <w:numPr>
          <w:ilvl w:val="0"/>
          <w:numId w:val="10"/>
        </w:numPr>
        <w:spacing w:after="216" w:line="359" w:lineRule="auto"/>
        <w:ind w:right="0" w:hanging="415"/>
      </w:pPr>
      <w:r>
        <w:rPr>
          <w:color w:val="000000"/>
        </w:rPr>
        <w:t>Box plot</w:t>
      </w:r>
      <w:r>
        <w:rPr>
          <w:color w:val="000000"/>
          <w:lang w:val="en-US"/>
        </w:rPr>
        <w:t xml:space="preserve"> </w:t>
      </w:r>
      <w:r>
        <w:rPr>
          <w:color w:val="000000"/>
        </w:rPr>
        <w:t xml:space="preserve">:  is chosen to compare </w:t>
      </w:r>
      <w:r>
        <w:rPr>
          <w:color w:val="000000"/>
          <w:lang w:val="en-US"/>
        </w:rPr>
        <w:t>calories burnt vs gender</w:t>
      </w:r>
      <w:r>
        <w:rPr>
          <w:color w:val="000000"/>
        </w:rPr>
        <w:t xml:space="preserve"> </w:t>
      </w:r>
      <w:r>
        <w:rPr>
          <w:color w:val="000000"/>
          <w:lang w:val="en-US"/>
        </w:rPr>
        <w:t xml:space="preserve">effectively display central </w:t>
      </w:r>
      <w:proofErr w:type="spellStart"/>
      <w:r>
        <w:rPr>
          <w:color w:val="000000"/>
          <w:lang w:val="en-US"/>
        </w:rPr>
        <w:t>tendancy</w:t>
      </w:r>
      <w:proofErr w:type="spellEnd"/>
    </w:p>
    <w:p w:rsidR="00494C11" w:rsidRDefault="004A4B6B">
      <w:pPr>
        <w:spacing w:after="216" w:line="359" w:lineRule="auto"/>
        <w:ind w:left="276" w:right="0" w:firstLine="0"/>
        <w:rPr>
          <w:lang w:val="en-US"/>
        </w:rPr>
      </w:pPr>
      <w:r>
        <w:rPr>
          <w:noProof/>
          <w:lang w:val="en-US"/>
        </w:rPr>
        <w:drawing>
          <wp:inline distT="0" distB="0" distL="114300" distR="114300">
            <wp:extent cx="5295900" cy="3343275"/>
            <wp:effectExtent l="0" t="0" r="7620" b="9525"/>
            <wp:docPr id="8" name="Picture 8" descr="Screenshot 2024-05-13 10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13 103817"/>
                    <pic:cNvPicPr>
                      <a:picLocks noChangeAspect="1"/>
                    </pic:cNvPicPr>
                  </pic:nvPicPr>
                  <pic:blipFill>
                    <a:blip r:embed="rId12"/>
                    <a:stretch>
                      <a:fillRect/>
                    </a:stretch>
                  </pic:blipFill>
                  <pic:spPr>
                    <a:xfrm>
                      <a:off x="0" y="0"/>
                      <a:ext cx="5295900" cy="3343275"/>
                    </a:xfrm>
                    <a:prstGeom prst="rect">
                      <a:avLst/>
                    </a:prstGeom>
                  </pic:spPr>
                </pic:pic>
              </a:graphicData>
            </a:graphic>
          </wp:inline>
        </w:drawing>
      </w:r>
    </w:p>
    <w:p w:rsidR="00494C11" w:rsidRDefault="00494C11">
      <w:pPr>
        <w:spacing w:after="216" w:line="359" w:lineRule="auto"/>
        <w:ind w:left="276" w:right="0" w:firstLine="0"/>
        <w:rPr>
          <w:lang w:val="en-US"/>
        </w:rPr>
        <w:sectPr w:rsidR="00494C11">
          <w:headerReference w:type="even" r:id="rId13"/>
          <w:headerReference w:type="default" r:id="rId14"/>
          <w:headerReference w:type="first" r:id="rId15"/>
          <w:pgSz w:w="11906" w:h="16838"/>
          <w:pgMar w:top="1440" w:right="1080" w:bottom="1440" w:left="1080" w:header="720" w:footer="720" w:gutter="0"/>
          <w:cols w:space="720"/>
          <w:titlePg/>
          <w:docGrid w:linePitch="313"/>
        </w:sectPr>
      </w:pPr>
    </w:p>
    <w:p w:rsidR="00494C11" w:rsidRDefault="004A4B6B">
      <w:pPr>
        <w:numPr>
          <w:ilvl w:val="0"/>
          <w:numId w:val="11"/>
        </w:numPr>
        <w:spacing w:after="216" w:line="359" w:lineRule="auto"/>
        <w:ind w:left="276" w:right="0"/>
        <w:rPr>
          <w:lang w:val="en-US"/>
        </w:rPr>
      </w:pPr>
      <w:r>
        <w:rPr>
          <w:lang w:val="en-US"/>
        </w:rPr>
        <w:t xml:space="preserve">Correlation </w:t>
      </w:r>
      <w:proofErr w:type="spellStart"/>
      <w:r>
        <w:rPr>
          <w:lang w:val="en-US"/>
        </w:rPr>
        <w:t>Heatmap</w:t>
      </w:r>
      <w:proofErr w:type="spellEnd"/>
      <w:r>
        <w:rPr>
          <w:lang w:val="en-US"/>
        </w:rPr>
        <w:t xml:space="preserve"> - displays how much each variable is related to other by a number and </w:t>
      </w:r>
      <w:proofErr w:type="spellStart"/>
      <w:r>
        <w:rPr>
          <w:lang w:val="en-US"/>
        </w:rPr>
        <w:t>colour</w:t>
      </w:r>
      <w:proofErr w:type="spellEnd"/>
    </w:p>
    <w:p w:rsidR="00494C11" w:rsidRDefault="00494C11">
      <w:pPr>
        <w:spacing w:after="216" w:line="359" w:lineRule="auto"/>
        <w:ind w:left="0" w:right="0" w:firstLine="0"/>
        <w:rPr>
          <w:lang w:val="en-US"/>
        </w:rPr>
      </w:pPr>
    </w:p>
    <w:p w:rsidR="00494C11" w:rsidRDefault="004A4B6B">
      <w:pPr>
        <w:spacing w:after="216" w:line="359" w:lineRule="auto"/>
        <w:ind w:left="0" w:right="0" w:firstLine="0"/>
        <w:rPr>
          <w:lang w:val="en-US"/>
        </w:rPr>
      </w:pPr>
      <w:r>
        <w:rPr>
          <w:noProof/>
          <w:lang w:val="en-US"/>
        </w:rPr>
        <w:drawing>
          <wp:inline distT="0" distB="0" distL="114300" distR="114300">
            <wp:extent cx="6368415" cy="3521075"/>
            <wp:effectExtent l="0" t="0" r="1905" b="14605"/>
            <wp:docPr id="10" name="Picture 10" descr="Screenshot 2024-05-13 10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5-13 104244"/>
                    <pic:cNvPicPr>
                      <a:picLocks noChangeAspect="1"/>
                    </pic:cNvPicPr>
                  </pic:nvPicPr>
                  <pic:blipFill>
                    <a:blip r:embed="rId16"/>
                    <a:stretch>
                      <a:fillRect/>
                    </a:stretch>
                  </pic:blipFill>
                  <pic:spPr>
                    <a:xfrm>
                      <a:off x="0" y="0"/>
                      <a:ext cx="6368415" cy="3521075"/>
                    </a:xfrm>
                    <a:prstGeom prst="rect">
                      <a:avLst/>
                    </a:prstGeom>
                  </pic:spPr>
                </pic:pic>
              </a:graphicData>
            </a:graphic>
          </wp:inline>
        </w:drawing>
      </w:r>
    </w:p>
    <w:p w:rsidR="00494C11" w:rsidRDefault="004A4B6B">
      <w:pPr>
        <w:numPr>
          <w:ilvl w:val="0"/>
          <w:numId w:val="11"/>
        </w:numPr>
        <w:spacing w:after="216" w:line="359" w:lineRule="auto"/>
        <w:ind w:left="276" w:right="0"/>
        <w:rPr>
          <w:lang w:val="en-US"/>
        </w:rPr>
      </w:pPr>
      <w:r>
        <w:rPr>
          <w:lang w:val="en-US"/>
        </w:rPr>
        <w:t xml:space="preserve">Pair plot - Represent - visualizes pairwise relationship between multiple </w:t>
      </w:r>
      <w:r>
        <w:rPr>
          <w:lang w:val="en-US"/>
        </w:rPr>
        <w:t>variable</w:t>
      </w:r>
    </w:p>
    <w:p w:rsidR="00494C11" w:rsidRDefault="00494C11">
      <w:pPr>
        <w:spacing w:after="216" w:line="359" w:lineRule="auto"/>
        <w:ind w:left="0" w:right="0" w:firstLine="0"/>
        <w:rPr>
          <w:lang w:val="en-US"/>
        </w:rPr>
      </w:pPr>
    </w:p>
    <w:p w:rsidR="00494C11" w:rsidRDefault="004A4B6B">
      <w:pPr>
        <w:spacing w:after="216" w:line="359" w:lineRule="auto"/>
        <w:ind w:left="0" w:right="0" w:firstLine="0"/>
        <w:rPr>
          <w:lang w:val="en-US"/>
        </w:rPr>
        <w:sectPr w:rsidR="00494C11">
          <w:pgSz w:w="11906" w:h="16838"/>
          <w:pgMar w:top="1440" w:right="1080" w:bottom="1440" w:left="1080" w:header="720" w:footer="720" w:gutter="0"/>
          <w:cols w:space="720"/>
          <w:titlePg/>
          <w:docGrid w:linePitch="313"/>
        </w:sectPr>
      </w:pPr>
      <w:r>
        <w:rPr>
          <w:noProof/>
          <w:lang w:val="en-US"/>
        </w:rPr>
        <w:drawing>
          <wp:inline distT="0" distB="0" distL="114300" distR="114300">
            <wp:extent cx="10264775" cy="3337560"/>
            <wp:effectExtent l="0" t="0" r="6985" b="0"/>
            <wp:docPr id="15" name="Picture 15" descr="Screenshot 2024-05-13 10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5-13 104613"/>
                    <pic:cNvPicPr>
                      <a:picLocks noChangeAspect="1"/>
                    </pic:cNvPicPr>
                  </pic:nvPicPr>
                  <pic:blipFill>
                    <a:blip r:embed="rId17"/>
                    <a:stretch>
                      <a:fillRect/>
                    </a:stretch>
                  </pic:blipFill>
                  <pic:spPr>
                    <a:xfrm>
                      <a:off x="0" y="0"/>
                      <a:ext cx="10264775" cy="3337560"/>
                    </a:xfrm>
                    <a:prstGeom prst="rect">
                      <a:avLst/>
                    </a:prstGeom>
                  </pic:spPr>
                </pic:pic>
              </a:graphicData>
            </a:graphic>
          </wp:inline>
        </w:drawing>
      </w:r>
    </w:p>
    <w:p w:rsidR="00494C11" w:rsidRDefault="00494C11">
      <w:pPr>
        <w:spacing w:after="216" w:line="359" w:lineRule="auto"/>
        <w:ind w:left="276" w:right="0" w:firstLine="0"/>
        <w:rPr>
          <w:lang w:val="en-US"/>
        </w:rPr>
      </w:pPr>
    </w:p>
    <w:p w:rsidR="00494C11" w:rsidRDefault="004A4B6B">
      <w:pPr>
        <w:spacing w:after="350" w:line="259" w:lineRule="auto"/>
        <w:ind w:left="10" w:right="0"/>
        <w:jc w:val="left"/>
        <w:rPr>
          <w:b/>
          <w:bCs/>
          <w:sz w:val="32"/>
          <w:szCs w:val="32"/>
        </w:rPr>
      </w:pPr>
      <w:r>
        <w:rPr>
          <w:b/>
          <w:bCs/>
          <w:color w:val="000000"/>
          <w:sz w:val="32"/>
          <w:szCs w:val="32"/>
        </w:rPr>
        <w:t xml:space="preserve">4. Key Features </w:t>
      </w:r>
    </w:p>
    <w:p w:rsidR="00494C11" w:rsidRDefault="004A4B6B">
      <w:pPr>
        <w:numPr>
          <w:ilvl w:val="0"/>
          <w:numId w:val="12"/>
        </w:numPr>
        <w:spacing w:after="296" w:line="360" w:lineRule="auto"/>
        <w:ind w:left="474" w:right="0" w:hanging="350"/>
      </w:pPr>
      <w:r>
        <w:rPr>
          <w:color w:val="000000"/>
        </w:rPr>
        <w:t>Scatter plot</w:t>
      </w:r>
      <w:r>
        <w:t xml:space="preserve">: Scatter plots are effective for visualizing the relationship between two continuous variables, such as </w:t>
      </w:r>
      <w:r>
        <w:rPr>
          <w:lang w:val="en-US"/>
        </w:rPr>
        <w:t>calories burnt vs duration</w:t>
      </w:r>
      <w:r>
        <w:t xml:space="preserve"> </w:t>
      </w:r>
      <w:r>
        <w:rPr>
          <w:lang w:val="en-US"/>
        </w:rPr>
        <w:t xml:space="preserve">. </w:t>
      </w:r>
      <w:r>
        <w:t xml:space="preserve">Key features include: </w:t>
      </w:r>
    </w:p>
    <w:p w:rsidR="00494C11" w:rsidRDefault="004A4B6B">
      <w:pPr>
        <w:numPr>
          <w:ilvl w:val="1"/>
          <w:numId w:val="12"/>
        </w:numPr>
        <w:spacing w:after="130"/>
        <w:ind w:left="1113" w:right="0" w:hanging="422"/>
      </w:pPr>
      <w:r>
        <w:t xml:space="preserve">Trend lines or regression lines to highlight the overall trend in the data. </w:t>
      </w:r>
    </w:p>
    <w:p w:rsidR="00494C11" w:rsidRDefault="004A4B6B">
      <w:pPr>
        <w:numPr>
          <w:ilvl w:val="1"/>
          <w:numId w:val="12"/>
        </w:numPr>
        <w:spacing w:after="127"/>
        <w:ind w:left="1113" w:right="0" w:hanging="422"/>
      </w:pPr>
      <w:r>
        <w:t xml:space="preserve">Different </w:t>
      </w:r>
      <w:proofErr w:type="spellStart"/>
      <w:r>
        <w:t>colors</w:t>
      </w:r>
      <w:proofErr w:type="spellEnd"/>
      <w:r>
        <w:t xml:space="preserve"> or markers</w:t>
      </w:r>
      <w:r>
        <w:rPr>
          <w:lang w:val="en-US"/>
        </w:rPr>
        <w:t xml:space="preserve"> </w:t>
      </w:r>
      <w:r>
        <w:t>represent categorical variables (e.g.,</w:t>
      </w:r>
      <w:r>
        <w:rPr>
          <w:lang w:val="en-US"/>
        </w:rPr>
        <w:t>Calories burnt vs Duration</w:t>
      </w:r>
      <w:r>
        <w:t xml:space="preserve">). </w:t>
      </w:r>
    </w:p>
    <w:p w:rsidR="00494C11" w:rsidRDefault="004A4B6B">
      <w:pPr>
        <w:numPr>
          <w:ilvl w:val="1"/>
          <w:numId w:val="12"/>
        </w:numPr>
        <w:spacing w:after="420"/>
        <w:ind w:left="1113" w:right="0" w:hanging="422"/>
      </w:pPr>
      <w:r>
        <w:t xml:space="preserve">Transparency or alpha blending to visualize overlapping data points. </w:t>
      </w:r>
    </w:p>
    <w:p w:rsidR="00494C11" w:rsidRDefault="004A4B6B">
      <w:pPr>
        <w:numPr>
          <w:ilvl w:val="0"/>
          <w:numId w:val="12"/>
        </w:numPr>
        <w:spacing w:after="285" w:line="388" w:lineRule="auto"/>
        <w:ind w:left="474" w:right="0" w:hanging="350"/>
      </w:pPr>
      <w:r>
        <w:t xml:space="preserve">Histogram plots: Histograms are useful for visualizing the distribution of numerical variables, such as </w:t>
      </w:r>
      <w:r>
        <w:rPr>
          <w:lang w:val="en-US"/>
        </w:rPr>
        <w:t>calories burnt over frequency</w:t>
      </w:r>
      <w:r>
        <w:t xml:space="preserve">. Key features include: </w:t>
      </w:r>
    </w:p>
    <w:p w:rsidR="00494C11" w:rsidRDefault="004A4B6B">
      <w:pPr>
        <w:numPr>
          <w:ilvl w:val="1"/>
          <w:numId w:val="12"/>
        </w:numPr>
        <w:ind w:left="1113" w:right="0" w:hanging="422"/>
      </w:pPr>
      <w:r>
        <w:t xml:space="preserve">Customizable bin sizes to control the granularity of the distribution. </w:t>
      </w:r>
    </w:p>
    <w:p w:rsidR="00494C11" w:rsidRDefault="004A4B6B">
      <w:pPr>
        <w:numPr>
          <w:ilvl w:val="1"/>
          <w:numId w:val="12"/>
        </w:numPr>
        <w:spacing w:after="382"/>
        <w:ind w:left="1113" w:right="0" w:hanging="422"/>
      </w:pPr>
      <w:r>
        <w:t xml:space="preserve">Multiple histograms or density plots for different categories or subsets of data. </w:t>
      </w:r>
    </w:p>
    <w:p w:rsidR="00494C11" w:rsidRDefault="004A4B6B">
      <w:pPr>
        <w:numPr>
          <w:ilvl w:val="0"/>
          <w:numId w:val="12"/>
        </w:numPr>
        <w:spacing w:after="296" w:line="358" w:lineRule="auto"/>
        <w:ind w:left="474" w:right="0" w:hanging="350"/>
      </w:pPr>
      <w:r>
        <w:t xml:space="preserve">Box plot or violin plot : Box plots and violin plots provide insights into the distribution of numerical variables across different categories or groups, such as </w:t>
      </w:r>
      <w:r>
        <w:rPr>
          <w:lang w:val="en-US"/>
        </w:rPr>
        <w:t>gender vs duration</w:t>
      </w:r>
      <w:r>
        <w:t xml:space="preserve"> Key features include: </w:t>
      </w:r>
    </w:p>
    <w:p w:rsidR="00494C11" w:rsidRDefault="004A4B6B">
      <w:pPr>
        <w:numPr>
          <w:ilvl w:val="1"/>
          <w:numId w:val="12"/>
        </w:numPr>
        <w:spacing w:after="0"/>
        <w:ind w:left="1113" w:right="0" w:hanging="422"/>
      </w:pPr>
      <w:r>
        <w:t xml:space="preserve">Median lines and interquartile ranges to summarize the central tendency and spread of the data. </w:t>
      </w:r>
    </w:p>
    <w:p w:rsidR="00494C11" w:rsidRDefault="004A4B6B">
      <w:pPr>
        <w:numPr>
          <w:ilvl w:val="1"/>
          <w:numId w:val="12"/>
        </w:numPr>
        <w:spacing w:after="127"/>
        <w:ind w:left="1113" w:right="0" w:hanging="422"/>
      </w:pPr>
      <w:r>
        <w:t xml:space="preserve">Outlier detection to identify unusual or extreme data points. </w:t>
      </w:r>
    </w:p>
    <w:p w:rsidR="00494C11" w:rsidRDefault="004A4B6B">
      <w:pPr>
        <w:numPr>
          <w:ilvl w:val="1"/>
          <w:numId w:val="12"/>
        </w:numPr>
        <w:spacing w:after="384"/>
        <w:ind w:left="1113" w:right="0" w:hanging="422"/>
      </w:pPr>
      <w:r>
        <w:t xml:space="preserve">Grouping and stacking to compare distributions side by side or within the same plot. </w:t>
      </w:r>
    </w:p>
    <w:p w:rsidR="00494C11" w:rsidRDefault="004A4B6B">
      <w:pPr>
        <w:numPr>
          <w:ilvl w:val="0"/>
          <w:numId w:val="12"/>
        </w:numPr>
        <w:spacing w:after="298" w:line="358" w:lineRule="auto"/>
        <w:ind w:left="474" w:right="0" w:hanging="350"/>
      </w:pPr>
      <w:r>
        <w:t xml:space="preserve">Line plot: Time series plots are useful for visualizing changes in </w:t>
      </w:r>
      <w:r>
        <w:rPr>
          <w:lang w:val="en-US"/>
        </w:rPr>
        <w:t>calorie burnt</w:t>
      </w:r>
      <w:r>
        <w:t xml:space="preserve"> over time. Key features include: </w:t>
      </w:r>
    </w:p>
    <w:p w:rsidR="00494C11" w:rsidRDefault="004A4B6B">
      <w:pPr>
        <w:numPr>
          <w:ilvl w:val="1"/>
          <w:numId w:val="12"/>
        </w:numPr>
        <w:spacing w:after="130"/>
        <w:ind w:left="1113" w:right="0" w:hanging="422"/>
      </w:pPr>
      <w:r>
        <w:t xml:space="preserve">Line plots with time on the x-axis and the variable of interest on the y-axis. </w:t>
      </w:r>
    </w:p>
    <w:p w:rsidR="00494C11" w:rsidRDefault="004A4B6B">
      <w:pPr>
        <w:numPr>
          <w:ilvl w:val="1"/>
          <w:numId w:val="12"/>
        </w:numPr>
        <w:spacing w:after="146"/>
        <w:ind w:left="1113" w:right="0" w:hanging="422"/>
      </w:pPr>
      <w:r>
        <w:t xml:space="preserve">Smoothed or aggregated time series to highlight long-term trends while reducing noise. </w:t>
      </w:r>
    </w:p>
    <w:p w:rsidR="00494C11" w:rsidRDefault="004A4B6B">
      <w:pPr>
        <w:numPr>
          <w:ilvl w:val="1"/>
          <w:numId w:val="12"/>
        </w:numPr>
        <w:spacing w:after="420"/>
        <w:ind w:left="1113" w:right="0" w:hanging="422"/>
      </w:pPr>
      <w:r>
        <w:t xml:space="preserve">Annotations or vertical lines to mark significant events or milestones. </w:t>
      </w:r>
    </w:p>
    <w:p w:rsidR="00494C11" w:rsidRDefault="004A4B6B">
      <w:pPr>
        <w:numPr>
          <w:ilvl w:val="0"/>
          <w:numId w:val="12"/>
        </w:numPr>
        <w:spacing w:after="301" w:line="355" w:lineRule="auto"/>
        <w:ind w:left="474" w:right="0" w:hanging="350"/>
      </w:pPr>
      <w:proofErr w:type="spellStart"/>
      <w:r>
        <w:t>Heatmaps</w:t>
      </w:r>
      <w:proofErr w:type="spellEnd"/>
      <w:r>
        <w:t xml:space="preserve"> and Correlation Matrices: </w:t>
      </w:r>
      <w:proofErr w:type="spellStart"/>
      <w:r>
        <w:t>Heatmaps</w:t>
      </w:r>
      <w:proofErr w:type="spellEnd"/>
      <w:r>
        <w:t xml:space="preserve"> and correlation matrices are effective for visualizing relationships between multiple variables in the dataset. Key features include: </w:t>
      </w:r>
    </w:p>
    <w:p w:rsidR="00494C11" w:rsidRDefault="004A4B6B">
      <w:pPr>
        <w:numPr>
          <w:ilvl w:val="1"/>
          <w:numId w:val="12"/>
        </w:numPr>
        <w:spacing w:line="358" w:lineRule="auto"/>
        <w:ind w:left="1113" w:right="0" w:hanging="422"/>
      </w:pPr>
      <w:r>
        <w:t xml:space="preserve">Color-coded cells to represent the strength and direction of correlations between variables. </w:t>
      </w:r>
    </w:p>
    <w:p w:rsidR="00494C11" w:rsidRDefault="004A4B6B">
      <w:pPr>
        <w:numPr>
          <w:ilvl w:val="1"/>
          <w:numId w:val="12"/>
        </w:numPr>
        <w:ind w:left="1113" w:right="0" w:hanging="422"/>
      </w:pPr>
      <w:r>
        <w:t xml:space="preserve">Hierarchical clustering to group similar variables based on their correlation patterns. </w:t>
      </w:r>
    </w:p>
    <w:p w:rsidR="00494C11" w:rsidRDefault="004A4B6B">
      <w:pPr>
        <w:numPr>
          <w:ilvl w:val="1"/>
          <w:numId w:val="12"/>
        </w:numPr>
        <w:spacing w:after="384"/>
        <w:ind w:left="1113" w:right="0" w:hanging="422"/>
      </w:pPr>
      <w:r>
        <w:t xml:space="preserve">Annotations or labels to identify variables and highlight interesting patterns. </w:t>
      </w:r>
    </w:p>
    <w:p w:rsidR="00494C11" w:rsidRDefault="004A4B6B">
      <w:pPr>
        <w:numPr>
          <w:ilvl w:val="0"/>
          <w:numId w:val="12"/>
        </w:numPr>
        <w:spacing w:after="299" w:line="358" w:lineRule="auto"/>
        <w:ind w:left="474" w:right="0" w:hanging="350"/>
      </w:pPr>
      <w:r>
        <w:t xml:space="preserve">Pair Plot: Pair plots and joint plots allow for the visualization of pairwise relationships between multiple variables in the dataset. Key features include: </w:t>
      </w:r>
    </w:p>
    <w:p w:rsidR="00494C11" w:rsidRDefault="004A4B6B">
      <w:pPr>
        <w:numPr>
          <w:ilvl w:val="1"/>
          <w:numId w:val="12"/>
        </w:numPr>
        <w:ind w:left="1113" w:right="0" w:hanging="422"/>
      </w:pPr>
      <w:r>
        <w:t xml:space="preserve">Scatter plots with marginal histograms or density plots to visualize individual distributions. </w:t>
      </w:r>
    </w:p>
    <w:p w:rsidR="00494C11" w:rsidRDefault="004A4B6B">
      <w:pPr>
        <w:numPr>
          <w:ilvl w:val="1"/>
          <w:numId w:val="12"/>
        </w:numPr>
        <w:spacing w:after="127"/>
        <w:ind w:left="1113" w:right="0" w:hanging="422"/>
      </w:pPr>
      <w:r>
        <w:t xml:space="preserve">Pearson correlation coefficients or other measures of association between variables. </w:t>
      </w:r>
    </w:p>
    <w:p w:rsidR="00494C11" w:rsidRDefault="004A4B6B">
      <w:pPr>
        <w:numPr>
          <w:ilvl w:val="1"/>
          <w:numId w:val="12"/>
        </w:numPr>
        <w:spacing w:after="451"/>
        <w:ind w:left="1113" w:right="0" w:hanging="422"/>
      </w:pPr>
      <w:r>
        <w:t xml:space="preserve">Non-linear fits or regression lines to capture complex relationships. </w:t>
      </w:r>
    </w:p>
    <w:p w:rsidR="00494C11" w:rsidRDefault="004A4B6B">
      <w:pPr>
        <w:spacing w:after="451"/>
        <w:ind w:left="0" w:right="0" w:firstLine="0"/>
        <w:rPr>
          <w:rFonts w:ascii="Arial Black" w:hAnsi="Arial Black" w:cs="Arial Black"/>
        </w:rPr>
      </w:pPr>
      <w:r>
        <w:rPr>
          <w:rFonts w:ascii="Arial Black" w:hAnsi="Arial Black" w:cs="Arial Black"/>
        </w:rPr>
        <w:t xml:space="preserve">          </w:t>
      </w:r>
      <w:r>
        <w:rPr>
          <w:rFonts w:ascii="Arial Black" w:hAnsi="Arial Black" w:cs="Arial Black"/>
          <w:lang w:val="en-US"/>
        </w:rPr>
        <w:t xml:space="preserve">HYPOTHESIS TESTING </w:t>
      </w:r>
    </w:p>
    <w:p w:rsidR="00494C11" w:rsidRDefault="004A4B6B">
      <w:pPr>
        <w:numPr>
          <w:ilvl w:val="1"/>
          <w:numId w:val="12"/>
        </w:numPr>
        <w:spacing w:after="451"/>
        <w:ind w:left="1113" w:right="0" w:hanging="422"/>
        <w:rPr>
          <w:sz w:val="21"/>
          <w:szCs w:val="21"/>
        </w:rPr>
      </w:pPr>
      <w:r>
        <w:rPr>
          <w:sz w:val="21"/>
          <w:szCs w:val="21"/>
          <w:lang w:val="en-US"/>
        </w:rPr>
        <w:t>BASED ON OUR MODEL GIVEN ARE THE THREE HYPOTHESIS STATEMENT</w:t>
      </w:r>
    </w:p>
    <w:p w:rsidR="00494C11" w:rsidRDefault="004A4B6B">
      <w:pPr>
        <w:pStyle w:val="NormalWeb"/>
        <w:numPr>
          <w:ilvl w:val="0"/>
          <w:numId w:val="13"/>
        </w:numPr>
        <w:shd w:val="clear" w:color="auto" w:fill="FFFFFF"/>
        <w:spacing w:before="105" w:beforeAutospacing="0" w:after="72" w:afterAutospacing="0"/>
        <w:ind w:firstLineChars="300" w:firstLine="360"/>
        <w:rPr>
          <w:rFonts w:eastAsia="sans-serif"/>
          <w:color w:val="212121"/>
          <w:shd w:val="clear" w:color="auto" w:fill="FFFFFF"/>
        </w:rPr>
      </w:pPr>
      <w:r>
        <w:rPr>
          <w:rFonts w:eastAsia="sans-serif"/>
          <w:color w:val="212121"/>
          <w:shd w:val="clear" w:color="auto" w:fill="FFFFFF"/>
        </w:rPr>
        <w:t>Age has a significant effect on the number of calories burnt during a workout.</w:t>
      </w:r>
    </w:p>
    <w:p w:rsidR="00494C11" w:rsidRDefault="00494C11">
      <w:pPr>
        <w:pStyle w:val="NormalWeb"/>
        <w:shd w:val="clear" w:color="auto" w:fill="FFFFFF"/>
        <w:spacing w:before="105" w:beforeAutospacing="0" w:after="72" w:afterAutospacing="0"/>
        <w:ind w:leftChars="300" w:left="345"/>
        <w:rPr>
          <w:rFonts w:eastAsia="sans-serif"/>
          <w:color w:val="212121"/>
          <w:shd w:val="clear" w:color="auto" w:fill="FFFFFF"/>
        </w:rPr>
      </w:pPr>
    </w:p>
    <w:p w:rsidR="00494C11" w:rsidRDefault="004A4B6B">
      <w:pPr>
        <w:pStyle w:val="NormalWeb"/>
        <w:numPr>
          <w:ilvl w:val="0"/>
          <w:numId w:val="13"/>
        </w:numPr>
        <w:shd w:val="clear" w:color="auto" w:fill="FFFFFF"/>
        <w:spacing w:before="105" w:beforeAutospacing="0" w:after="72" w:afterAutospacing="0"/>
        <w:ind w:firstLineChars="300" w:firstLine="360"/>
        <w:rPr>
          <w:rFonts w:eastAsia="sans-serif"/>
          <w:color w:val="212121"/>
          <w:shd w:val="clear" w:color="auto" w:fill="FFFFFF"/>
        </w:rPr>
      </w:pPr>
      <w:r>
        <w:rPr>
          <w:rFonts w:eastAsia="sans-serif"/>
          <w:color w:val="212121"/>
          <w:shd w:val="clear" w:color="auto" w:fill="FFFFFF"/>
        </w:rPr>
        <w:t>There is a difference in  average number of calories burnt between males and fem</w:t>
      </w:r>
      <w:r>
        <w:rPr>
          <w:rFonts w:eastAsia="sans-serif"/>
          <w:color w:val="212121"/>
          <w:shd w:val="clear" w:color="auto" w:fill="FFFFFF"/>
        </w:rPr>
        <w:t>ale</w:t>
      </w:r>
    </w:p>
    <w:p w:rsidR="00494C11" w:rsidRDefault="00494C11">
      <w:pPr>
        <w:pStyle w:val="NormalWeb"/>
        <w:shd w:val="clear" w:color="auto" w:fill="FFFFFF"/>
        <w:spacing w:before="105" w:beforeAutospacing="0" w:after="72" w:afterAutospacing="0"/>
        <w:ind w:leftChars="300" w:left="345"/>
        <w:rPr>
          <w:rFonts w:eastAsia="sans-serif"/>
          <w:color w:val="212121"/>
          <w:shd w:val="clear" w:color="auto" w:fill="FFFFFF"/>
        </w:rPr>
      </w:pPr>
    </w:p>
    <w:p w:rsidR="00494C11" w:rsidRDefault="004A4B6B">
      <w:pPr>
        <w:pStyle w:val="NormalWeb"/>
        <w:numPr>
          <w:ilvl w:val="0"/>
          <w:numId w:val="13"/>
        </w:numPr>
        <w:shd w:val="clear" w:color="auto" w:fill="FFFFFF"/>
        <w:spacing w:before="105" w:beforeAutospacing="0" w:after="72" w:afterAutospacing="0"/>
        <w:ind w:firstLineChars="300" w:firstLine="360"/>
        <w:rPr>
          <w:rFonts w:ascii="sans-serif" w:eastAsia="sans-serif" w:hAnsi="sans-serif" w:cs="sans-serif"/>
          <w:color w:val="212121"/>
        </w:rPr>
      </w:pPr>
      <w:r>
        <w:rPr>
          <w:rFonts w:eastAsia="sans-serif"/>
          <w:color w:val="212121"/>
          <w:shd w:val="clear" w:color="auto" w:fill="FFFFFF"/>
        </w:rPr>
        <w:t>There is a significant correlation between heart rate and calories burnt</w:t>
      </w:r>
      <w:r>
        <w:rPr>
          <w:rFonts w:ascii="sans-serif" w:eastAsia="sans-serif" w:hAnsi="sans-serif" w:cs="sans-serif"/>
          <w:color w:val="212121"/>
          <w:shd w:val="clear" w:color="auto" w:fill="FFFFFF"/>
        </w:rPr>
        <w:t>.</w:t>
      </w:r>
    </w:p>
    <w:p w:rsidR="00494C11" w:rsidRDefault="00494C11">
      <w:pPr>
        <w:spacing w:after="451"/>
        <w:ind w:left="0" w:right="0" w:firstLine="0"/>
        <w:rPr>
          <w:rFonts w:ascii="Arial Black" w:hAnsi="Arial Black" w:cs="Arial Black"/>
          <w:lang w:val="en-US"/>
        </w:rPr>
      </w:pPr>
    </w:p>
    <w:p w:rsidR="00494C11" w:rsidRDefault="00494C11">
      <w:pPr>
        <w:spacing w:after="451"/>
        <w:ind w:left="0" w:right="0" w:firstLine="0"/>
      </w:pPr>
    </w:p>
    <w:p w:rsidR="00494C11" w:rsidRDefault="004A4B6B">
      <w:pPr>
        <w:spacing w:after="0" w:line="259" w:lineRule="auto"/>
        <w:ind w:left="139" w:right="0" w:firstLine="0"/>
        <w:jc w:val="left"/>
      </w:pPr>
      <w:r>
        <w:rPr>
          <w:sz w:val="31"/>
        </w:rPr>
        <w:t xml:space="preserve"> </w:t>
      </w:r>
    </w:p>
    <w:sectPr w:rsidR="00494C11">
      <w:pgSz w:w="11906" w:h="16838"/>
      <w:pgMar w:top="1440" w:right="1080" w:bottom="1440" w:left="1080" w:header="720" w:footer="720" w:gutter="0"/>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4C11" w:rsidRDefault="004A4B6B">
      <w:pPr>
        <w:spacing w:line="240" w:lineRule="auto"/>
      </w:pPr>
      <w:r>
        <w:separator/>
      </w:r>
    </w:p>
  </w:endnote>
  <w:endnote w:type="continuationSeparator" w:id="0">
    <w:p w:rsidR="00494C11" w:rsidRDefault="004A4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oto Sans">
    <w:panose1 w:val="020B0502040504020204"/>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ans-serif">
    <w:altName w:val="Times New Roman"/>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4C11" w:rsidRDefault="004A4B6B">
      <w:pPr>
        <w:spacing w:after="0"/>
      </w:pPr>
      <w:r>
        <w:separator/>
      </w:r>
    </w:p>
  </w:footnote>
  <w:footnote w:type="continuationSeparator" w:id="0">
    <w:p w:rsidR="00494C11" w:rsidRDefault="004A4B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C11" w:rsidRDefault="004A4B6B">
    <w:pPr>
      <w:spacing w:after="0" w:line="259" w:lineRule="auto"/>
      <w:ind w:left="139" w:right="0" w:firstLine="0"/>
    </w:pPr>
    <w:r>
      <w:rPr>
        <w:noProof/>
      </w:rPr>
      <w:drawing>
        <wp:anchor distT="0" distB="0" distL="114300" distR="114300" simplePos="0" relativeHeight="251659264" behindDoc="0" locked="0" layoutInCell="1" allowOverlap="0">
          <wp:simplePos x="0" y="0"/>
          <wp:positionH relativeFrom="page">
            <wp:posOffset>5560695</wp:posOffset>
          </wp:positionH>
          <wp:positionV relativeFrom="page">
            <wp:posOffset>897255</wp:posOffset>
          </wp:positionV>
          <wp:extent cx="1065530" cy="336550"/>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
                  <a:stretch>
                    <a:fillRect/>
                  </a:stretch>
                </pic:blipFill>
                <pic:spPr>
                  <a:xfrm>
                    <a:off x="0" y="0"/>
                    <a:ext cx="1065276" cy="336804"/>
                  </a:xfrm>
                  <a:prstGeom prst="rect">
                    <a:avLst/>
                  </a:prstGeom>
                </pic:spPr>
              </pic:pic>
            </a:graphicData>
          </a:graphic>
        </wp:anchor>
      </w:drawing>
    </w:r>
    <w:r>
      <w:rPr>
        <w:color w:val="000000"/>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C11" w:rsidRDefault="004A4B6B">
    <w:pPr>
      <w:spacing w:after="0" w:line="259" w:lineRule="auto"/>
      <w:ind w:left="139" w:right="0" w:firstLine="0"/>
    </w:pPr>
    <w:r>
      <w:rPr>
        <w:noProof/>
      </w:rPr>
      <w:drawing>
        <wp:anchor distT="0" distB="0" distL="114300" distR="114300" simplePos="0" relativeHeight="251660288" behindDoc="0" locked="0" layoutInCell="1" allowOverlap="0">
          <wp:simplePos x="0" y="0"/>
          <wp:positionH relativeFrom="page">
            <wp:posOffset>6280785</wp:posOffset>
          </wp:positionH>
          <wp:positionV relativeFrom="page">
            <wp:posOffset>134620</wp:posOffset>
          </wp:positionV>
          <wp:extent cx="1113155" cy="469265"/>
          <wp:effectExtent l="0" t="0" r="0" b="7620"/>
          <wp:wrapSquare wrapText="bothSides"/>
          <wp:docPr id="1317614760" name="Picture 1317614760"/>
          <wp:cNvGraphicFramePr/>
          <a:graphic xmlns:a="http://schemas.openxmlformats.org/drawingml/2006/main">
            <a:graphicData uri="http://schemas.openxmlformats.org/drawingml/2006/picture">
              <pic:pic xmlns:pic="http://schemas.openxmlformats.org/drawingml/2006/picture">
                <pic:nvPicPr>
                  <pic:cNvPr id="1317614760" name="Picture 1317614760"/>
                  <pic:cNvPicPr/>
                </pic:nvPicPr>
                <pic:blipFill>
                  <a:blip r:embed="rId1"/>
                  <a:stretch>
                    <a:fillRect/>
                  </a:stretch>
                </pic:blipFill>
                <pic:spPr>
                  <a:xfrm>
                    <a:off x="0" y="0"/>
                    <a:ext cx="1113155" cy="469127"/>
                  </a:xfrm>
                  <a:prstGeom prst="rect">
                    <a:avLst/>
                  </a:prstGeom>
                </pic:spPr>
              </pic:pic>
            </a:graphicData>
          </a:graphic>
        </wp:anchor>
      </w:drawing>
    </w:r>
    <w:r>
      <w:rPr>
        <w:color w:val="000000"/>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C11" w:rsidRDefault="00494C1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95D907"/>
    <w:multiLevelType w:val="singleLevel"/>
    <w:tmpl w:val="9F95D907"/>
    <w:lvl w:ilvl="0">
      <w:start w:val="5"/>
      <w:numFmt w:val="decimal"/>
      <w:suff w:val="space"/>
      <w:lvlText w:val="%1)"/>
      <w:lvlJc w:val="left"/>
    </w:lvl>
  </w:abstractNum>
  <w:abstractNum w:abstractNumId="1" w15:restartNumberingAfterBreak="0">
    <w:nsid w:val="EFFFEB44"/>
    <w:multiLevelType w:val="multilevel"/>
    <w:tmpl w:val="EFFFEB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DA10881"/>
    <w:multiLevelType w:val="multilevel"/>
    <w:tmpl w:val="0DA108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BDE45BF"/>
    <w:multiLevelType w:val="multilevel"/>
    <w:tmpl w:val="1BDE45BF"/>
    <w:lvl w:ilvl="0">
      <w:start w:val="1"/>
      <w:numFmt w:val="decimal"/>
      <w:lvlText w:val="%1."/>
      <w:lvlJc w:val="left"/>
      <w:pPr>
        <w:ind w:left="691"/>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1">
      <w:start w:val="1"/>
      <w:numFmt w:val="lowerLetter"/>
      <w:lvlText w:val="%2"/>
      <w:lvlJc w:val="left"/>
      <w:pPr>
        <w:ind w:left="1357"/>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2">
      <w:start w:val="1"/>
      <w:numFmt w:val="lowerRoman"/>
      <w:lvlText w:val="%3"/>
      <w:lvlJc w:val="left"/>
      <w:pPr>
        <w:ind w:left="2077"/>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3">
      <w:start w:val="1"/>
      <w:numFmt w:val="decimal"/>
      <w:lvlText w:val="%4"/>
      <w:lvlJc w:val="left"/>
      <w:pPr>
        <w:ind w:left="2797"/>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4">
      <w:start w:val="1"/>
      <w:numFmt w:val="lowerLetter"/>
      <w:lvlText w:val="%5"/>
      <w:lvlJc w:val="left"/>
      <w:pPr>
        <w:ind w:left="3517"/>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5">
      <w:start w:val="1"/>
      <w:numFmt w:val="lowerRoman"/>
      <w:lvlText w:val="%6"/>
      <w:lvlJc w:val="left"/>
      <w:pPr>
        <w:ind w:left="4237"/>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6">
      <w:start w:val="1"/>
      <w:numFmt w:val="decimal"/>
      <w:lvlText w:val="%7"/>
      <w:lvlJc w:val="left"/>
      <w:pPr>
        <w:ind w:left="4957"/>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7">
      <w:start w:val="1"/>
      <w:numFmt w:val="lowerLetter"/>
      <w:lvlText w:val="%8"/>
      <w:lvlJc w:val="left"/>
      <w:pPr>
        <w:ind w:left="5677"/>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8">
      <w:start w:val="1"/>
      <w:numFmt w:val="lowerRoman"/>
      <w:lvlText w:val="%9"/>
      <w:lvlJc w:val="left"/>
      <w:pPr>
        <w:ind w:left="6397"/>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abstractNum>
  <w:abstractNum w:abstractNumId="4" w15:restartNumberingAfterBreak="0">
    <w:nsid w:val="28CA7FD7"/>
    <w:multiLevelType w:val="multilevel"/>
    <w:tmpl w:val="28CA7FD7"/>
    <w:lvl w:ilvl="0">
      <w:start w:val="1"/>
      <w:numFmt w:val="bullet"/>
      <w:lvlText w:val=""/>
      <w:lvlJc w:val="left"/>
      <w:pPr>
        <w:ind w:left="1145" w:hanging="360"/>
      </w:pPr>
      <w:rPr>
        <w:rFonts w:ascii="Symbol" w:hAnsi="Symbol"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abstractNum w:abstractNumId="5" w15:restartNumberingAfterBreak="0">
    <w:nsid w:val="38DD3930"/>
    <w:multiLevelType w:val="multilevel"/>
    <w:tmpl w:val="38DD3930"/>
    <w:lvl w:ilvl="0">
      <w:start w:val="3"/>
      <w:numFmt w:val="decimal"/>
      <w:lvlText w:val="%1."/>
      <w:lvlJc w:val="left"/>
      <w:pPr>
        <w:ind w:left="435"/>
      </w:pPr>
      <w:rPr>
        <w:rFonts w:ascii="Times New Roman" w:eastAsia="Times New Roman" w:hAnsi="Times New Roman" w:cs="Times New Roman"/>
        <w:b/>
        <w:bCs w:val="0"/>
        <w:i w:val="0"/>
        <w:strike w:val="0"/>
        <w:dstrike w:val="0"/>
        <w:color w:val="000000"/>
        <w:sz w:val="31"/>
        <w:szCs w:val="31"/>
        <w:u w:val="none" w:color="000000"/>
        <w:shd w:val="clear" w:color="auto" w:fill="auto"/>
        <w:vertAlign w:val="baseline"/>
      </w:rPr>
    </w:lvl>
    <w:lvl w:ilvl="1">
      <w:start w:val="1"/>
      <w:numFmt w:val="decimal"/>
      <w:lvlText w:val="%1.%2"/>
      <w:lvlJc w:val="left"/>
      <w:pPr>
        <w:ind w:left="1276"/>
      </w:pPr>
      <w:rPr>
        <w:rFonts w:ascii="Times New Roman" w:eastAsia="Times New Roman" w:hAnsi="Times New Roman" w:cs="Times New Roman"/>
        <w:b/>
        <w:bCs w:val="0"/>
        <w:i w:val="0"/>
        <w:strike w:val="0"/>
        <w:dstrike w:val="0"/>
        <w:color w:val="000000"/>
        <w:sz w:val="27"/>
        <w:szCs w:val="27"/>
        <w:u w:val="none" w:color="000000"/>
        <w:shd w:val="clear" w:color="auto" w:fill="auto"/>
        <w:vertAlign w:val="baseline"/>
      </w:rPr>
    </w:lvl>
    <w:lvl w:ilvl="2">
      <w:start w:val="1"/>
      <w:numFmt w:val="bullet"/>
      <w:lvlText w:val="•"/>
      <w:lvlJc w:val="left"/>
      <w:pPr>
        <w:ind w:left="1979"/>
      </w:pPr>
      <w:rPr>
        <w:rFonts w:ascii="Arial" w:eastAsia="Arial" w:hAnsi="Arial" w:cs="Arial"/>
        <w:b w:val="0"/>
        <w:i w:val="0"/>
        <w:strike w:val="0"/>
        <w:dstrike w:val="0"/>
        <w:color w:val="000000"/>
        <w:sz w:val="27"/>
        <w:szCs w:val="27"/>
        <w:u w:val="none" w:color="000000"/>
        <w:shd w:val="clear" w:color="auto" w:fill="auto"/>
        <w:vertAlign w:val="baseline"/>
      </w:rPr>
    </w:lvl>
    <w:lvl w:ilvl="3">
      <w:start w:val="1"/>
      <w:numFmt w:val="bullet"/>
      <w:lvlText w:val="•"/>
      <w:lvlJc w:val="left"/>
      <w:pPr>
        <w:ind w:left="1733"/>
      </w:pPr>
      <w:rPr>
        <w:rFonts w:ascii="Times New Roman" w:eastAsia="Times New Roman" w:hAnsi="Times New Roman" w:cs="Times New Roman"/>
        <w:b w:val="0"/>
        <w:i w:val="0"/>
        <w:strike w:val="0"/>
        <w:dstrike w:val="0"/>
        <w:color w:val="000000"/>
        <w:sz w:val="27"/>
        <w:szCs w:val="27"/>
        <w:u w:val="none" w:color="000000"/>
        <w:shd w:val="clear" w:color="auto" w:fill="auto"/>
        <w:vertAlign w:val="baseline"/>
      </w:rPr>
    </w:lvl>
    <w:lvl w:ilvl="4">
      <w:start w:val="1"/>
      <w:numFmt w:val="bullet"/>
      <w:lvlText w:val="o"/>
      <w:lvlJc w:val="left"/>
      <w:pPr>
        <w:ind w:left="2453"/>
      </w:pPr>
      <w:rPr>
        <w:rFonts w:ascii="Times New Roman" w:eastAsia="Times New Roman" w:hAnsi="Times New Roman" w:cs="Times New Roman"/>
        <w:b w:val="0"/>
        <w:i w:val="0"/>
        <w:strike w:val="0"/>
        <w:dstrike w:val="0"/>
        <w:color w:val="000000"/>
        <w:sz w:val="27"/>
        <w:szCs w:val="27"/>
        <w:u w:val="none" w:color="000000"/>
        <w:shd w:val="clear" w:color="auto" w:fill="auto"/>
        <w:vertAlign w:val="baseline"/>
      </w:rPr>
    </w:lvl>
    <w:lvl w:ilvl="5">
      <w:start w:val="1"/>
      <w:numFmt w:val="bullet"/>
      <w:lvlText w:val="▪"/>
      <w:lvlJc w:val="left"/>
      <w:pPr>
        <w:ind w:left="3173"/>
      </w:pPr>
      <w:rPr>
        <w:rFonts w:ascii="Times New Roman" w:eastAsia="Times New Roman" w:hAnsi="Times New Roman" w:cs="Times New Roman"/>
        <w:b w:val="0"/>
        <w:i w:val="0"/>
        <w:strike w:val="0"/>
        <w:dstrike w:val="0"/>
        <w:color w:val="000000"/>
        <w:sz w:val="27"/>
        <w:szCs w:val="27"/>
        <w:u w:val="none" w:color="000000"/>
        <w:shd w:val="clear" w:color="auto" w:fill="auto"/>
        <w:vertAlign w:val="baseline"/>
      </w:rPr>
    </w:lvl>
    <w:lvl w:ilvl="6">
      <w:start w:val="1"/>
      <w:numFmt w:val="bullet"/>
      <w:lvlText w:val="•"/>
      <w:lvlJc w:val="left"/>
      <w:pPr>
        <w:ind w:left="3893"/>
      </w:pPr>
      <w:rPr>
        <w:rFonts w:ascii="Times New Roman" w:eastAsia="Times New Roman" w:hAnsi="Times New Roman" w:cs="Times New Roman"/>
        <w:b w:val="0"/>
        <w:i w:val="0"/>
        <w:strike w:val="0"/>
        <w:dstrike w:val="0"/>
        <w:color w:val="000000"/>
        <w:sz w:val="27"/>
        <w:szCs w:val="27"/>
        <w:u w:val="none" w:color="000000"/>
        <w:shd w:val="clear" w:color="auto" w:fill="auto"/>
        <w:vertAlign w:val="baseline"/>
      </w:rPr>
    </w:lvl>
    <w:lvl w:ilvl="7">
      <w:start w:val="1"/>
      <w:numFmt w:val="bullet"/>
      <w:lvlText w:val="o"/>
      <w:lvlJc w:val="left"/>
      <w:pPr>
        <w:ind w:left="4613"/>
      </w:pPr>
      <w:rPr>
        <w:rFonts w:ascii="Times New Roman" w:eastAsia="Times New Roman" w:hAnsi="Times New Roman" w:cs="Times New Roman"/>
        <w:b w:val="0"/>
        <w:i w:val="0"/>
        <w:strike w:val="0"/>
        <w:dstrike w:val="0"/>
        <w:color w:val="000000"/>
        <w:sz w:val="27"/>
        <w:szCs w:val="27"/>
        <w:u w:val="none" w:color="000000"/>
        <w:shd w:val="clear" w:color="auto" w:fill="auto"/>
        <w:vertAlign w:val="baseline"/>
      </w:rPr>
    </w:lvl>
    <w:lvl w:ilvl="8">
      <w:start w:val="1"/>
      <w:numFmt w:val="bullet"/>
      <w:lvlText w:val="▪"/>
      <w:lvlJc w:val="left"/>
      <w:pPr>
        <w:ind w:left="5333"/>
      </w:pPr>
      <w:rPr>
        <w:rFonts w:ascii="Times New Roman" w:eastAsia="Times New Roman" w:hAnsi="Times New Roman" w:cs="Times New Roman"/>
        <w:b w:val="0"/>
        <w:i w:val="0"/>
        <w:strike w:val="0"/>
        <w:dstrike w:val="0"/>
        <w:color w:val="000000"/>
        <w:sz w:val="27"/>
        <w:szCs w:val="27"/>
        <w:u w:val="none" w:color="000000"/>
        <w:shd w:val="clear" w:color="auto" w:fill="auto"/>
        <w:vertAlign w:val="baseline"/>
      </w:rPr>
    </w:lvl>
  </w:abstractNum>
  <w:abstractNum w:abstractNumId="6" w15:restartNumberingAfterBreak="0">
    <w:nsid w:val="43C345AD"/>
    <w:multiLevelType w:val="multilevel"/>
    <w:tmpl w:val="43C345AD"/>
    <w:lvl w:ilvl="0">
      <w:start w:val="1"/>
      <w:numFmt w:val="decimal"/>
      <w:lvlText w:val="%1."/>
      <w:lvlJc w:val="left"/>
      <w:pPr>
        <w:ind w:left="440" w:hanging="360"/>
      </w:pPr>
      <w:rPr>
        <w:rFonts w:hint="default"/>
        <w:color w:val="000000"/>
      </w:rPr>
    </w:lvl>
    <w:lvl w:ilvl="1">
      <w:start w:val="1"/>
      <w:numFmt w:val="lowerLetter"/>
      <w:lvlText w:val="%2."/>
      <w:lvlJc w:val="left"/>
      <w:pPr>
        <w:ind w:left="1160" w:hanging="360"/>
      </w:pPr>
    </w:lvl>
    <w:lvl w:ilvl="2">
      <w:start w:val="1"/>
      <w:numFmt w:val="lowerRoman"/>
      <w:lvlText w:val="%3."/>
      <w:lvlJc w:val="right"/>
      <w:pPr>
        <w:ind w:left="1880" w:hanging="180"/>
      </w:pPr>
    </w:lvl>
    <w:lvl w:ilvl="3">
      <w:start w:val="1"/>
      <w:numFmt w:val="decimal"/>
      <w:lvlText w:val="%4."/>
      <w:lvlJc w:val="left"/>
      <w:pPr>
        <w:ind w:left="2600" w:hanging="360"/>
      </w:pPr>
    </w:lvl>
    <w:lvl w:ilvl="4">
      <w:start w:val="1"/>
      <w:numFmt w:val="lowerLetter"/>
      <w:lvlText w:val="%5."/>
      <w:lvlJc w:val="left"/>
      <w:pPr>
        <w:ind w:left="3320" w:hanging="360"/>
      </w:pPr>
    </w:lvl>
    <w:lvl w:ilvl="5">
      <w:start w:val="1"/>
      <w:numFmt w:val="lowerRoman"/>
      <w:lvlText w:val="%6."/>
      <w:lvlJc w:val="right"/>
      <w:pPr>
        <w:ind w:left="4040" w:hanging="180"/>
      </w:pPr>
    </w:lvl>
    <w:lvl w:ilvl="6">
      <w:start w:val="1"/>
      <w:numFmt w:val="decimal"/>
      <w:lvlText w:val="%7."/>
      <w:lvlJc w:val="left"/>
      <w:pPr>
        <w:ind w:left="4760" w:hanging="360"/>
      </w:pPr>
    </w:lvl>
    <w:lvl w:ilvl="7">
      <w:start w:val="1"/>
      <w:numFmt w:val="lowerLetter"/>
      <w:lvlText w:val="%8."/>
      <w:lvlJc w:val="left"/>
      <w:pPr>
        <w:ind w:left="5480" w:hanging="360"/>
      </w:pPr>
    </w:lvl>
    <w:lvl w:ilvl="8">
      <w:start w:val="1"/>
      <w:numFmt w:val="lowerRoman"/>
      <w:lvlText w:val="%9."/>
      <w:lvlJc w:val="right"/>
      <w:pPr>
        <w:ind w:left="6200" w:hanging="180"/>
      </w:pPr>
    </w:lvl>
  </w:abstractNum>
  <w:abstractNum w:abstractNumId="7" w15:restartNumberingAfterBreak="0">
    <w:nsid w:val="55AE37C4"/>
    <w:multiLevelType w:val="multilevel"/>
    <w:tmpl w:val="55AE37C4"/>
    <w:lvl w:ilvl="0">
      <w:start w:val="2"/>
      <w:numFmt w:val="decimal"/>
      <w:lvlText w:val="%1."/>
      <w:lvlJc w:val="left"/>
      <w:pPr>
        <w:ind w:left="435"/>
      </w:pPr>
      <w:rPr>
        <w:rFonts w:ascii="Times New Roman" w:eastAsia="Times New Roman" w:hAnsi="Times New Roman" w:cs="Times New Roman"/>
        <w:b/>
        <w:bCs w:val="0"/>
        <w:i w:val="0"/>
        <w:strike w:val="0"/>
        <w:dstrike w:val="0"/>
        <w:color w:val="000000"/>
        <w:sz w:val="32"/>
        <w:szCs w:val="32"/>
        <w:u w:val="none" w:color="000000"/>
        <w:shd w:val="clear" w:color="auto" w:fill="auto"/>
        <w:vertAlign w:val="baseline"/>
      </w:rPr>
    </w:lvl>
    <w:lvl w:ilvl="1">
      <w:start w:val="1"/>
      <w:numFmt w:val="decimal"/>
      <w:lvlText w:val="%1.%2"/>
      <w:lvlJc w:val="left"/>
      <w:pPr>
        <w:ind w:left="1263"/>
      </w:pPr>
      <w:rPr>
        <w:rFonts w:ascii="Times New Roman" w:eastAsia="Times New Roman" w:hAnsi="Times New Roman" w:cs="Times New Roman"/>
        <w:b w:val="0"/>
        <w:i w:val="0"/>
        <w:strike w:val="0"/>
        <w:dstrike w:val="0"/>
        <w:color w:val="000000"/>
        <w:sz w:val="27"/>
        <w:szCs w:val="27"/>
        <w:u w:val="none" w:color="000000"/>
        <w:shd w:val="clear" w:color="auto" w:fill="auto"/>
        <w:vertAlign w:val="baseline"/>
      </w:rPr>
    </w:lvl>
    <w:lvl w:ilvl="2">
      <w:start w:val="1"/>
      <w:numFmt w:val="bullet"/>
      <w:lvlText w:val="•"/>
      <w:lvlJc w:val="left"/>
      <w:pPr>
        <w:ind w:left="2056"/>
      </w:pPr>
      <w:rPr>
        <w:rFonts w:ascii="Arial" w:eastAsia="Arial" w:hAnsi="Arial" w:cs="Arial"/>
        <w:b w:val="0"/>
        <w:i w:val="0"/>
        <w:strike w:val="0"/>
        <w:dstrike w:val="0"/>
        <w:color w:val="0D0D0D"/>
        <w:sz w:val="23"/>
        <w:szCs w:val="23"/>
        <w:u w:val="none" w:color="000000"/>
        <w:shd w:val="clear" w:color="auto" w:fill="auto"/>
        <w:vertAlign w:val="baseline"/>
      </w:rPr>
    </w:lvl>
    <w:lvl w:ilvl="3">
      <w:start w:val="1"/>
      <w:numFmt w:val="bullet"/>
      <w:lvlText w:val="•"/>
      <w:lvlJc w:val="left"/>
      <w:pPr>
        <w:ind w:left="143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lvl w:ilvl="4">
      <w:start w:val="1"/>
      <w:numFmt w:val="bullet"/>
      <w:lvlText w:val="o"/>
      <w:lvlJc w:val="left"/>
      <w:pPr>
        <w:ind w:left="215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lvl w:ilvl="5">
      <w:start w:val="1"/>
      <w:numFmt w:val="bullet"/>
      <w:lvlText w:val="▪"/>
      <w:lvlJc w:val="left"/>
      <w:pPr>
        <w:ind w:left="287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lvl w:ilvl="6">
      <w:start w:val="1"/>
      <w:numFmt w:val="bullet"/>
      <w:lvlText w:val="•"/>
      <w:lvlJc w:val="left"/>
      <w:pPr>
        <w:ind w:left="359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lvl w:ilvl="7">
      <w:start w:val="1"/>
      <w:numFmt w:val="bullet"/>
      <w:lvlText w:val="o"/>
      <w:lvlJc w:val="left"/>
      <w:pPr>
        <w:ind w:left="431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lvl w:ilvl="8">
      <w:start w:val="1"/>
      <w:numFmt w:val="bullet"/>
      <w:lvlText w:val="▪"/>
      <w:lvlJc w:val="left"/>
      <w:pPr>
        <w:ind w:left="503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abstractNum>
  <w:abstractNum w:abstractNumId="8" w15:restartNumberingAfterBreak="0">
    <w:nsid w:val="5C777A4A"/>
    <w:multiLevelType w:val="multilevel"/>
    <w:tmpl w:val="5C777A4A"/>
    <w:lvl w:ilvl="0">
      <w:start w:val="1"/>
      <w:numFmt w:val="decimal"/>
      <w:lvlText w:val="%1."/>
      <w:lvlJc w:val="left"/>
      <w:pPr>
        <w:ind w:left="475"/>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1">
      <w:start w:val="1"/>
      <w:numFmt w:val="bullet"/>
      <w:lvlText w:val="•"/>
      <w:lvlJc w:val="left"/>
      <w:pPr>
        <w:ind w:left="1114"/>
      </w:pPr>
      <w:rPr>
        <w:rFonts w:ascii="Arial" w:eastAsia="Arial" w:hAnsi="Arial" w:cs="Arial"/>
        <w:b w:val="0"/>
        <w:i w:val="0"/>
        <w:strike w:val="0"/>
        <w:dstrike w:val="0"/>
        <w:color w:val="0D0D0D"/>
        <w:sz w:val="23"/>
        <w:szCs w:val="23"/>
        <w:u w:val="none" w:color="000000"/>
        <w:shd w:val="clear" w:color="auto" w:fill="auto"/>
        <w:vertAlign w:val="baseline"/>
      </w:rPr>
    </w:lvl>
    <w:lvl w:ilvl="2">
      <w:start w:val="1"/>
      <w:numFmt w:val="bullet"/>
      <w:lvlText w:val="▪"/>
      <w:lvlJc w:val="left"/>
      <w:pPr>
        <w:ind w:left="157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lvl w:ilvl="3">
      <w:start w:val="1"/>
      <w:numFmt w:val="bullet"/>
      <w:lvlText w:val="•"/>
      <w:lvlJc w:val="left"/>
      <w:pPr>
        <w:ind w:left="229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lvl w:ilvl="4">
      <w:start w:val="1"/>
      <w:numFmt w:val="bullet"/>
      <w:lvlText w:val="o"/>
      <w:lvlJc w:val="left"/>
      <w:pPr>
        <w:ind w:left="301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lvl w:ilvl="5">
      <w:start w:val="1"/>
      <w:numFmt w:val="bullet"/>
      <w:lvlText w:val="▪"/>
      <w:lvlJc w:val="left"/>
      <w:pPr>
        <w:ind w:left="373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lvl w:ilvl="6">
      <w:start w:val="1"/>
      <w:numFmt w:val="bullet"/>
      <w:lvlText w:val="•"/>
      <w:lvlJc w:val="left"/>
      <w:pPr>
        <w:ind w:left="445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lvl w:ilvl="7">
      <w:start w:val="1"/>
      <w:numFmt w:val="bullet"/>
      <w:lvlText w:val="o"/>
      <w:lvlJc w:val="left"/>
      <w:pPr>
        <w:ind w:left="517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lvl w:ilvl="8">
      <w:start w:val="1"/>
      <w:numFmt w:val="bullet"/>
      <w:lvlText w:val="▪"/>
      <w:lvlJc w:val="left"/>
      <w:pPr>
        <w:ind w:left="5890"/>
      </w:pPr>
      <w:rPr>
        <w:rFonts w:ascii="Times New Roman" w:eastAsia="Times New Roman" w:hAnsi="Times New Roman" w:cs="Times New Roman"/>
        <w:b w:val="0"/>
        <w:i w:val="0"/>
        <w:strike w:val="0"/>
        <w:dstrike w:val="0"/>
        <w:color w:val="0D0D0D"/>
        <w:sz w:val="23"/>
        <w:szCs w:val="23"/>
        <w:u w:val="none" w:color="000000"/>
        <w:shd w:val="clear" w:color="auto" w:fill="auto"/>
        <w:vertAlign w:val="baseline"/>
      </w:rPr>
    </w:lvl>
  </w:abstractNum>
  <w:abstractNum w:abstractNumId="9" w15:restartNumberingAfterBreak="0">
    <w:nsid w:val="60C0610C"/>
    <w:multiLevelType w:val="multilevel"/>
    <w:tmpl w:val="60C0610C"/>
    <w:lvl w:ilvl="0">
      <w:start w:val="1"/>
      <w:numFmt w:val="bullet"/>
      <w:lvlText w:val=""/>
      <w:lvlJc w:val="left"/>
      <w:pPr>
        <w:ind w:left="859" w:hanging="360"/>
      </w:pPr>
      <w:rPr>
        <w:rFonts w:ascii="Symbol" w:hAnsi="Symbol" w:hint="default"/>
      </w:rPr>
    </w:lvl>
    <w:lvl w:ilvl="1">
      <w:start w:val="1"/>
      <w:numFmt w:val="bullet"/>
      <w:lvlText w:val="o"/>
      <w:lvlJc w:val="left"/>
      <w:pPr>
        <w:ind w:left="1579" w:hanging="360"/>
      </w:pPr>
      <w:rPr>
        <w:rFonts w:ascii="Courier New" w:hAnsi="Courier New" w:cs="Courier New" w:hint="default"/>
      </w:rPr>
    </w:lvl>
    <w:lvl w:ilvl="2">
      <w:start w:val="1"/>
      <w:numFmt w:val="bullet"/>
      <w:lvlText w:val=""/>
      <w:lvlJc w:val="left"/>
      <w:pPr>
        <w:ind w:left="2299" w:hanging="360"/>
      </w:pPr>
      <w:rPr>
        <w:rFonts w:ascii="Wingdings" w:hAnsi="Wingdings" w:hint="default"/>
      </w:rPr>
    </w:lvl>
    <w:lvl w:ilvl="3">
      <w:start w:val="1"/>
      <w:numFmt w:val="bullet"/>
      <w:lvlText w:val=""/>
      <w:lvlJc w:val="left"/>
      <w:pPr>
        <w:ind w:left="3019" w:hanging="360"/>
      </w:pPr>
      <w:rPr>
        <w:rFonts w:ascii="Symbol" w:hAnsi="Symbol" w:hint="default"/>
      </w:rPr>
    </w:lvl>
    <w:lvl w:ilvl="4">
      <w:start w:val="1"/>
      <w:numFmt w:val="bullet"/>
      <w:lvlText w:val="o"/>
      <w:lvlJc w:val="left"/>
      <w:pPr>
        <w:ind w:left="3739" w:hanging="360"/>
      </w:pPr>
      <w:rPr>
        <w:rFonts w:ascii="Courier New" w:hAnsi="Courier New" w:cs="Courier New" w:hint="default"/>
      </w:rPr>
    </w:lvl>
    <w:lvl w:ilvl="5">
      <w:start w:val="1"/>
      <w:numFmt w:val="bullet"/>
      <w:lvlText w:val=""/>
      <w:lvlJc w:val="left"/>
      <w:pPr>
        <w:ind w:left="4459" w:hanging="360"/>
      </w:pPr>
      <w:rPr>
        <w:rFonts w:ascii="Wingdings" w:hAnsi="Wingdings" w:hint="default"/>
      </w:rPr>
    </w:lvl>
    <w:lvl w:ilvl="6">
      <w:start w:val="1"/>
      <w:numFmt w:val="bullet"/>
      <w:lvlText w:val=""/>
      <w:lvlJc w:val="left"/>
      <w:pPr>
        <w:ind w:left="5179" w:hanging="360"/>
      </w:pPr>
      <w:rPr>
        <w:rFonts w:ascii="Symbol" w:hAnsi="Symbol" w:hint="default"/>
      </w:rPr>
    </w:lvl>
    <w:lvl w:ilvl="7">
      <w:start w:val="1"/>
      <w:numFmt w:val="bullet"/>
      <w:lvlText w:val="o"/>
      <w:lvlJc w:val="left"/>
      <w:pPr>
        <w:ind w:left="5899" w:hanging="360"/>
      </w:pPr>
      <w:rPr>
        <w:rFonts w:ascii="Courier New" w:hAnsi="Courier New" w:cs="Courier New" w:hint="default"/>
      </w:rPr>
    </w:lvl>
    <w:lvl w:ilvl="8">
      <w:start w:val="1"/>
      <w:numFmt w:val="bullet"/>
      <w:lvlText w:val=""/>
      <w:lvlJc w:val="left"/>
      <w:pPr>
        <w:ind w:left="6619" w:hanging="360"/>
      </w:pPr>
      <w:rPr>
        <w:rFonts w:ascii="Wingdings" w:hAnsi="Wingdings" w:hint="default"/>
      </w:rPr>
    </w:lvl>
  </w:abstractNum>
  <w:abstractNum w:abstractNumId="10" w15:restartNumberingAfterBreak="0">
    <w:nsid w:val="64821317"/>
    <w:multiLevelType w:val="multilevel"/>
    <w:tmpl w:val="64821317"/>
    <w:lvl w:ilvl="0">
      <w:start w:val="1"/>
      <w:numFmt w:val="bullet"/>
      <w:lvlText w:val=""/>
      <w:lvlJc w:val="left"/>
      <w:pPr>
        <w:ind w:left="859" w:hanging="360"/>
      </w:pPr>
      <w:rPr>
        <w:rFonts w:ascii="Symbol" w:hAnsi="Symbol" w:hint="default"/>
      </w:rPr>
    </w:lvl>
    <w:lvl w:ilvl="1">
      <w:start w:val="1"/>
      <w:numFmt w:val="bullet"/>
      <w:lvlText w:val="o"/>
      <w:lvlJc w:val="left"/>
      <w:pPr>
        <w:ind w:left="1579" w:hanging="360"/>
      </w:pPr>
      <w:rPr>
        <w:rFonts w:ascii="Courier New" w:hAnsi="Courier New" w:cs="Courier New" w:hint="default"/>
      </w:rPr>
    </w:lvl>
    <w:lvl w:ilvl="2">
      <w:start w:val="1"/>
      <w:numFmt w:val="bullet"/>
      <w:lvlText w:val=""/>
      <w:lvlJc w:val="left"/>
      <w:pPr>
        <w:ind w:left="2299" w:hanging="360"/>
      </w:pPr>
      <w:rPr>
        <w:rFonts w:ascii="Wingdings" w:hAnsi="Wingdings" w:hint="default"/>
      </w:rPr>
    </w:lvl>
    <w:lvl w:ilvl="3">
      <w:start w:val="1"/>
      <w:numFmt w:val="bullet"/>
      <w:lvlText w:val=""/>
      <w:lvlJc w:val="left"/>
      <w:pPr>
        <w:ind w:left="3019" w:hanging="360"/>
      </w:pPr>
      <w:rPr>
        <w:rFonts w:ascii="Symbol" w:hAnsi="Symbol" w:hint="default"/>
      </w:rPr>
    </w:lvl>
    <w:lvl w:ilvl="4">
      <w:start w:val="1"/>
      <w:numFmt w:val="bullet"/>
      <w:lvlText w:val="o"/>
      <w:lvlJc w:val="left"/>
      <w:pPr>
        <w:ind w:left="3739" w:hanging="360"/>
      </w:pPr>
      <w:rPr>
        <w:rFonts w:ascii="Courier New" w:hAnsi="Courier New" w:cs="Courier New" w:hint="default"/>
      </w:rPr>
    </w:lvl>
    <w:lvl w:ilvl="5">
      <w:start w:val="1"/>
      <w:numFmt w:val="bullet"/>
      <w:lvlText w:val=""/>
      <w:lvlJc w:val="left"/>
      <w:pPr>
        <w:ind w:left="4459" w:hanging="360"/>
      </w:pPr>
      <w:rPr>
        <w:rFonts w:ascii="Wingdings" w:hAnsi="Wingdings" w:hint="default"/>
      </w:rPr>
    </w:lvl>
    <w:lvl w:ilvl="6">
      <w:start w:val="1"/>
      <w:numFmt w:val="bullet"/>
      <w:lvlText w:val=""/>
      <w:lvlJc w:val="left"/>
      <w:pPr>
        <w:ind w:left="5179" w:hanging="360"/>
      </w:pPr>
      <w:rPr>
        <w:rFonts w:ascii="Symbol" w:hAnsi="Symbol" w:hint="default"/>
      </w:rPr>
    </w:lvl>
    <w:lvl w:ilvl="7">
      <w:start w:val="1"/>
      <w:numFmt w:val="bullet"/>
      <w:lvlText w:val="o"/>
      <w:lvlJc w:val="left"/>
      <w:pPr>
        <w:ind w:left="5899" w:hanging="360"/>
      </w:pPr>
      <w:rPr>
        <w:rFonts w:ascii="Courier New" w:hAnsi="Courier New" w:cs="Courier New" w:hint="default"/>
      </w:rPr>
    </w:lvl>
    <w:lvl w:ilvl="8">
      <w:start w:val="1"/>
      <w:numFmt w:val="bullet"/>
      <w:lvlText w:val=""/>
      <w:lvlJc w:val="left"/>
      <w:pPr>
        <w:ind w:left="6619" w:hanging="360"/>
      </w:pPr>
      <w:rPr>
        <w:rFonts w:ascii="Wingdings" w:hAnsi="Wingdings" w:hint="default"/>
      </w:rPr>
    </w:lvl>
  </w:abstractNum>
  <w:abstractNum w:abstractNumId="11" w15:restartNumberingAfterBreak="0">
    <w:nsid w:val="715D4BC6"/>
    <w:multiLevelType w:val="singleLevel"/>
    <w:tmpl w:val="715D4BC6"/>
    <w:lvl w:ilvl="0">
      <w:start w:val="1"/>
      <w:numFmt w:val="decimal"/>
      <w:lvlText w:val="%1."/>
      <w:lvlJc w:val="left"/>
      <w:pPr>
        <w:tabs>
          <w:tab w:val="left" w:pos="312"/>
        </w:tabs>
      </w:pPr>
    </w:lvl>
  </w:abstractNum>
  <w:abstractNum w:abstractNumId="12" w15:restartNumberingAfterBreak="0">
    <w:nsid w:val="7C784884"/>
    <w:multiLevelType w:val="multilevel"/>
    <w:tmpl w:val="7C7848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28124557">
    <w:abstractNumId w:val="6"/>
  </w:num>
  <w:num w:numId="2" w16cid:durableId="274334519">
    <w:abstractNumId w:val="1"/>
  </w:num>
  <w:num w:numId="3" w16cid:durableId="425076297">
    <w:abstractNumId w:val="7"/>
  </w:num>
  <w:num w:numId="4" w16cid:durableId="1158881120">
    <w:abstractNumId w:val="10"/>
  </w:num>
  <w:num w:numId="5" w16cid:durableId="557279025">
    <w:abstractNumId w:val="4"/>
  </w:num>
  <w:num w:numId="6" w16cid:durableId="2086298915">
    <w:abstractNumId w:val="5"/>
  </w:num>
  <w:num w:numId="7" w16cid:durableId="230507097">
    <w:abstractNumId w:val="12"/>
  </w:num>
  <w:num w:numId="8" w16cid:durableId="789009717">
    <w:abstractNumId w:val="2"/>
  </w:num>
  <w:num w:numId="9" w16cid:durableId="1175462734">
    <w:abstractNumId w:val="9"/>
  </w:num>
  <w:num w:numId="10" w16cid:durableId="707993570">
    <w:abstractNumId w:val="3"/>
  </w:num>
  <w:num w:numId="11" w16cid:durableId="555362678">
    <w:abstractNumId w:val="0"/>
  </w:num>
  <w:num w:numId="12" w16cid:durableId="225116287">
    <w:abstractNumId w:val="8"/>
  </w:num>
  <w:num w:numId="13" w16cid:durableId="2242196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51C"/>
    <w:rsid w:val="9C7266D7"/>
    <w:rsid w:val="9FFFA633"/>
    <w:rsid w:val="A87DB9CF"/>
    <w:rsid w:val="ABBF17D9"/>
    <w:rsid w:val="BEFE67B0"/>
    <w:rsid w:val="BF932F39"/>
    <w:rsid w:val="D33564F4"/>
    <w:rsid w:val="DDF72B20"/>
    <w:rsid w:val="EDFF9C26"/>
    <w:rsid w:val="F5E7C3C7"/>
    <w:rsid w:val="FBAB1E9E"/>
    <w:rsid w:val="FFCEDF05"/>
    <w:rsid w:val="FFFBAEA1"/>
    <w:rsid w:val="001B18D8"/>
    <w:rsid w:val="001D0357"/>
    <w:rsid w:val="00233B2E"/>
    <w:rsid w:val="00494C11"/>
    <w:rsid w:val="004A4B6B"/>
    <w:rsid w:val="0057751C"/>
    <w:rsid w:val="007F7B35"/>
    <w:rsid w:val="00C21020"/>
    <w:rsid w:val="00D73580"/>
    <w:rsid w:val="00D87063"/>
    <w:rsid w:val="08AA5D73"/>
    <w:rsid w:val="0CF40D84"/>
    <w:rsid w:val="36B7EB74"/>
    <w:rsid w:val="762E20F0"/>
    <w:rsid w:val="79FF06CD"/>
    <w:rsid w:val="7CDF9B86"/>
    <w:rsid w:val="7EF69A3C"/>
    <w:rsid w:val="7FFB3AB8"/>
    <w:rsid w:val="7FFF48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5:docId w15:val="{EE1B1AC6-62E9-CF4A-9848-B39DDA8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66" w:lineRule="auto"/>
      <w:ind w:left="149" w:right="3" w:hanging="10"/>
      <w:jc w:val="both"/>
    </w:pPr>
    <w:rPr>
      <w:rFonts w:eastAsia="Times New Roman"/>
      <w:color w:val="0D0D0D"/>
      <w:kern w:val="2"/>
      <w:sz w:val="23"/>
      <w:szCs w:val="22"/>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customStyle="1" w:styleId="TableGrid">
    <w:name w:val="TableGrid"/>
    <w:tblPr>
      <w:tblCellMar>
        <w:top w:w="0" w:type="dxa"/>
        <w:left w:w="0" w:type="dxa"/>
        <w:bottom w:w="0" w:type="dxa"/>
        <w:right w:w="0" w:type="dxa"/>
      </w:tblCellMar>
    </w:tblPr>
  </w:style>
  <w:style w:type="character" w:customStyle="1" w:styleId="FooterChar">
    <w:name w:val="Footer Char"/>
    <w:basedOn w:val="DefaultParagraphFont"/>
    <w:link w:val="Footer"/>
    <w:uiPriority w:val="99"/>
    <w:rPr>
      <w:rFonts w:ascii="Times New Roman" w:eastAsia="Times New Roman" w:hAnsi="Times New Roman" w:cs="Times New Roman"/>
      <w:color w:val="0D0D0D"/>
      <w:sz w:val="23"/>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1.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image" Target="media/image8.png" /><Relationship Id="rId2" Type="http://schemas.openxmlformats.org/officeDocument/2006/relationships/styles" Target="styles.xml" /><Relationship Id="rId16" Type="http://schemas.openxmlformats.org/officeDocument/2006/relationships/image" Target="media/image7.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_rels/header2.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2578</Words>
  <Characters>14699</Characters>
  <Application>Microsoft Office Word</Application>
  <DocSecurity>0</DocSecurity>
  <Lines>122</Lines>
  <Paragraphs>34</Paragraphs>
  <ScaleCrop>false</ScaleCrop>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Title_page</dc:title>
  <dc:creator>Tamanna Kansal</dc:creator>
  <cp:lastModifiedBy>Vishwash Bharti</cp:lastModifiedBy>
  <cp:revision>2</cp:revision>
  <dcterms:created xsi:type="dcterms:W3CDTF">2024-05-17T13:45:00Z</dcterms:created>
  <dcterms:modified xsi:type="dcterms:W3CDTF">2024-05-17T13:45:00Z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1033-0.0.0.0</vt:lpwstr>
  </property>
  <property fmtid="{D5CDD505-2E9C-101B-9397-08002B2CF9AE}" pid="3" name="ICV">
    <vt:lpwstr>AAED9042CC1945138A0BAA2096E34478_12</vt:lpwstr>
  </property>
</Properties>
</file>