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3B31A">
      <w:pPr>
        <w:rPr>
          <w:rFonts w:hint="default" w:ascii="Cambria" w:hAnsi="Cambria" w:cs="Cambria"/>
          <w:sz w:val="26"/>
          <w:szCs w:val="26"/>
        </w:rPr>
      </w:pPr>
    </w:p>
    <w:p w14:paraId="17D75971">
      <w:pPr>
        <w:rPr>
          <w:rFonts w:hint="default" w:ascii="Cambria" w:hAnsi="Cambria" w:cs="Cambria"/>
          <w:b/>
          <w:bCs/>
          <w:sz w:val="26"/>
          <w:szCs w:val="26"/>
          <w:lang w:val="en-US"/>
        </w:rPr>
      </w:pPr>
      <w:r>
        <w:rPr>
          <w:rFonts w:hint="default" w:ascii="Cambria" w:hAnsi="Cambria" w:cs="Cambria"/>
          <w:b/>
          <w:bCs/>
          <w:sz w:val="26"/>
          <w:szCs w:val="26"/>
          <w:lang w:val="en-US"/>
        </w:rPr>
        <w:t>Description:</w:t>
      </w:r>
    </w:p>
    <w:p w14:paraId="3EC5C03E">
      <w:pPr>
        <w:rPr>
          <w:rFonts w:hint="default" w:ascii="Cambria" w:hAnsi="Cambria" w:cs="Cambria"/>
          <w:sz w:val="26"/>
          <w:szCs w:val="26"/>
          <w:lang w:val="en-US"/>
        </w:rPr>
      </w:pPr>
    </w:p>
    <w:p w14:paraId="4E63C09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mbria" w:hAnsi="Cambria" w:eastAsia="sans-serif" w:cs="Cambria"/>
          <w:i w:val="0"/>
          <w:iCs w:val="0"/>
          <w:caps w:val="0"/>
          <w:color w:val="000000"/>
          <w:spacing w:val="0"/>
          <w:sz w:val="26"/>
          <w:szCs w:val="26"/>
          <w:u w:val="none"/>
          <w:shd w:val="clear" w:fill="FFFFFF"/>
          <w:vertAlign w:val="baseline"/>
        </w:rPr>
      </w:pPr>
      <w:r>
        <w:rPr>
          <w:rFonts w:hint="default" w:ascii="Cambria" w:hAnsi="Cambria" w:eastAsia="sans-serif" w:cs="Cambria"/>
          <w:i w:val="0"/>
          <w:iCs w:val="0"/>
          <w:caps w:val="0"/>
          <w:color w:val="000000"/>
          <w:spacing w:val="0"/>
          <w:sz w:val="26"/>
          <w:szCs w:val="26"/>
          <w:u w:val="none"/>
          <w:shd w:val="clear" w:fill="FFFFFF"/>
          <w:vertAlign w:val="baseline"/>
        </w:rPr>
        <w:t>Parvathipuram Manyam District has been newly formed on 04.04.2022 with the head quarters at Parvathipuram which is the main town of the District of North Eastern Andhra Pradesh in Southern India. The district was formed with some parts carved from the neighbouring districts of Srikakulam and Vizianagaram.</w:t>
      </w:r>
    </w:p>
    <w:p w14:paraId="6471F1C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mbria" w:hAnsi="Cambria" w:eastAsia="sans-serif" w:cs="Cambria"/>
          <w:i w:val="0"/>
          <w:iCs w:val="0"/>
          <w:caps w:val="0"/>
          <w:color w:val="000000"/>
          <w:spacing w:val="0"/>
          <w:sz w:val="26"/>
          <w:szCs w:val="26"/>
          <w:u w:val="none"/>
          <w:shd w:val="clear" w:fill="FFFFFF"/>
          <w:vertAlign w:val="baseline"/>
        </w:rPr>
      </w:pPr>
    </w:p>
    <w:p w14:paraId="3CDA905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mbria" w:hAnsi="Cambria" w:eastAsia="sans-serif" w:cs="Cambria"/>
          <w:i w:val="0"/>
          <w:iCs w:val="0"/>
          <w:caps w:val="0"/>
          <w:color w:val="000000"/>
          <w:spacing w:val="0"/>
          <w:sz w:val="26"/>
          <w:szCs w:val="26"/>
          <w:u w:val="none"/>
        </w:rPr>
      </w:pPr>
      <w:r>
        <w:rPr>
          <w:rFonts w:hint="default" w:ascii="Cambria" w:hAnsi="Cambria" w:eastAsia="sans-serif" w:cs="Cambria"/>
          <w:i w:val="0"/>
          <w:iCs w:val="0"/>
          <w:caps w:val="0"/>
          <w:color w:val="000000"/>
          <w:spacing w:val="0"/>
          <w:sz w:val="26"/>
          <w:szCs w:val="26"/>
          <w:u w:val="none"/>
          <w:shd w:val="clear" w:fill="FFFFFF"/>
          <w:vertAlign w:val="baseline"/>
        </w:rPr>
        <w:t>It is one among the north circars in Coastal Andhra with 16 Revenue Mandals, 3 Towns, 993 Villages and 9,72,135 population. The name of the District itself suggests primarily inhabitance of Schedule Tribes in the District. The Tribal population mainly predominant in Kurupam, G.L.Puram, Parvathipuram, Komarada, Paachipenta , Salur, Makkuva Seethampeta, Mentada and some part in Jiyyammavalasa Mandals. </w:t>
      </w:r>
    </w:p>
    <w:p w14:paraId="00CA1A19">
      <w:pPr>
        <w:rPr>
          <w:rFonts w:hint="default" w:ascii="Cambria" w:hAnsi="Cambria" w:cs="Cambria"/>
          <w:sz w:val="26"/>
          <w:szCs w:val="26"/>
          <w:lang w:val="en-US"/>
        </w:rPr>
      </w:pPr>
    </w:p>
    <w:p w14:paraId="6B7C30B5">
      <w:pPr>
        <w:rPr>
          <w:rFonts w:hint="default" w:ascii="Cambria" w:hAnsi="Cambria" w:cs="Cambria"/>
          <w:sz w:val="26"/>
          <w:szCs w:val="26"/>
          <w:lang w:val="en-US"/>
        </w:rPr>
      </w:pPr>
    </w:p>
    <w:p w14:paraId="240E9BA0">
      <w:pPr>
        <w:rPr>
          <w:rFonts w:hint="default" w:ascii="Cambria" w:hAnsi="Cambria" w:cs="Cambria"/>
          <w:b/>
          <w:bCs/>
          <w:sz w:val="36"/>
          <w:szCs w:val="36"/>
          <w:lang w:val="en-US"/>
        </w:rPr>
      </w:pPr>
      <w:r>
        <w:rPr>
          <w:rFonts w:hint="default" w:ascii="Cambria" w:hAnsi="Cambria" w:cs="Cambria"/>
          <w:b/>
          <w:bCs/>
          <w:sz w:val="36"/>
          <w:szCs w:val="36"/>
          <w:lang w:val="en-US"/>
        </w:rPr>
        <w:t>Tourist Spots:</w:t>
      </w:r>
    </w:p>
    <w:p w14:paraId="0E85BA56">
      <w:pPr>
        <w:rPr>
          <w:rFonts w:hint="default" w:ascii="Cambria" w:hAnsi="Cambria" w:cs="Cambria"/>
          <w:sz w:val="26"/>
          <w:szCs w:val="26"/>
          <w:lang w:val="en-US"/>
        </w:rPr>
      </w:pPr>
    </w:p>
    <w:p w14:paraId="4A261F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lang w:val="en-US"/>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Kaasi Visweswara temple</w:t>
      </w: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lang w:val="en-US"/>
        </w:rPr>
        <w:t>:</w:t>
      </w:r>
    </w:p>
    <w:p w14:paraId="0C1C4796">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2601A8C7">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This temple is located in Addapuseela Village in Parvathipuram Mandal located at 4 KM away from parvathipuram town.. it is a 15th Century temple. Temple timings are 5 AM to 12 PmM and 4 PM to 7 PM. Shivaratri, Karitika Masam , Shravana Masam, Dola Yatra are festivals celebrated here.Shiva lingam in this temple is said to be looks white from Pournami to Amavasya and black from Amavasya to pournami.</w:t>
      </w:r>
    </w:p>
    <w:p w14:paraId="3D4BBA4C">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1B9F87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ITDA Park</w:t>
      </w:r>
    </w:p>
    <w:p w14:paraId="563FE45C">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2BCA2271">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ITDA Park is maintained by Department of Integrated Tribal Development Agency</w:t>
      </w:r>
    </w:p>
    <w:p w14:paraId="5F5A0651">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59AF58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Thotapalli Barrage</w:t>
      </w:r>
    </w:p>
    <w:p w14:paraId="0E3F591B">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5BE26106">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 xml:space="preserve">Thotapalli Barrage is located in Garugubilli Mandal, Vizianagaram district of Andhra Pradesh State. It was named after the freedom fighter and Political leader Sardar Gouthu Latchanna. The project construction was in between 2003 and 2015. This Project was inaugurated by Andhra Pradesh Chief Minister Nara Chandra babu Naidu on 10 September 2015. </w:t>
      </w: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lang w:val="en-IN"/>
        </w:rPr>
        <w:tab/>
      </w: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The Project provides irrigation to 1,20,000 acres in Srikakulam and Vizianagaram districts.</w:t>
      </w:r>
    </w:p>
    <w:p w14:paraId="2B05B4B4">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70699EBE">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In 1908, the old Thotapalli regulator was constructed across the Nagavali River with a 64,000 acres irrigation potential. The regulator was replaced by the current barrage which has a 2.51 Tmcft storage capacity and an additional 56,000 acres irrigation potential.</w:t>
      </w:r>
    </w:p>
    <w:p w14:paraId="1CD0D76F">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360A91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Thotapalli Kodandarama Temple</w:t>
      </w:r>
    </w:p>
    <w:p w14:paraId="1EFEE360">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50093BD6">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Sri Venkateswara and Kodanda Rama Swami Temples are located in Thotapalli Village, Garugubilli Mandal, Vizianagaram District of Andhra Pradesh.Thotapalli Sri Venkateswara Swami Temple is also calles as Chinna Tirupathi. This temple is very famous and fully rush with devotees in 1980’s. In olden days Karthika Pournami, Navaratri utsavas and Vaikunta Ekadasi festivals celebrated every year. But after some time the route of Parvathipuram – Srikakulam change in another way. Then the pilgrim float was decreased. Here the god is powerful and fulfill the desires of devotees.Chaitra Pournami, Vaikunta Ekadasi, Sri Rama Navami, Ustavas. are festivals celebrated here.</w:t>
      </w:r>
    </w:p>
    <w:p w14:paraId="1BB496A0">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157D33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Thonam Waterfalls, Salur</w:t>
      </w:r>
    </w:p>
    <w:p w14:paraId="0B702854">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5928EE9D">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Thonam is a Village in Salur Mandal in Vizianagaram District of Andhra Pradesh State, India. It belongs to Andhra region . It is located 75 KM towards North from District head quarters Vizianagaram. 6 KM from Salur. It Has an Water Fall near by near Diguva Mendangi. Atmosphere at thonam is really awsome.People Lives in Thonam also having Helping Nature.</w:t>
      </w:r>
    </w:p>
    <w:p w14:paraId="503872E5">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17EC87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Tadikonda waterfalls</w:t>
      </w:r>
    </w:p>
    <w:p w14:paraId="36CDC3DF">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7FD765F2">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cs="Cambria"/>
          <w:sz w:val="26"/>
          <w:szCs w:val="26"/>
          <w:u w:val="no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Located in Gummalakshmipuram Mandal of Vizianagaram District. Best Waterfalls same as Araku Chaparai. Best Picnic Spot.It is a good waterfall to enjoy.Distance from Vizianagaram to Thadikonda 150 KM and from Parvathpuram to Thadikonda 60KM</w:t>
      </w:r>
    </w:p>
    <w:p w14:paraId="4840CDDF">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They are at a distance of nearly 20 Km from Salur and 80 KM from Vizianagaram Town.</w:t>
      </w:r>
    </w:p>
    <w:p w14:paraId="3EDE1C55">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bookmarkStart w:id="0" w:name="_GoBack"/>
      <w:bookmarkEnd w:id="0"/>
    </w:p>
    <w:p w14:paraId="06A54681">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pPr>
    </w:p>
    <w:p w14:paraId="1183D6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sz w:val="26"/>
          <w:szCs w:val="26"/>
          <w:u w:val="no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Durgapadu Waterfalls at Rayagada</w:t>
      </w:r>
    </w:p>
    <w:p w14:paraId="432B3496">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27C1271D">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cs="Cambria"/>
          <w:sz w:val="26"/>
          <w:szCs w:val="26"/>
          <w:u w:val="no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Durgapadu Watefalls is located at Sikabadi and is about 38 KM from Rayagada town and 65 Km from Parvathipuram town.The water fall is surrounded by forests and hills. The water of this waterfalls flows through the springs from top of the hills. A large number of tourist come here in the winter for picnics and group feast. There is good communicatiom to go to this place.It is one of the popular tourist spots in Rayagada district.</w:t>
      </w:r>
    </w:p>
    <w:p w14:paraId="5181DA6C">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eastAsia="sans-serif" w:cs="Cambria"/>
          <w:i w:val="0"/>
          <w:iCs w:val="0"/>
          <w:caps w:val="0"/>
          <w:color w:val="1C7ACB"/>
          <w:spacing w:val="0"/>
          <w:sz w:val="26"/>
          <w:szCs w:val="26"/>
          <w:u w:val="none"/>
          <w:bdr w:val="none" w:color="auto" w:sz="0" w:space="0"/>
          <w:shd w:val="clear" w:fill="FFFFFF"/>
          <w:vertAlign w:val="baseline"/>
        </w:rPr>
      </w:pPr>
    </w:p>
    <w:p w14:paraId="667AB6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pPr>
      <w:r>
        <w:rPr>
          <w:rFonts w:hint="default" w:ascii="Cambria" w:hAnsi="Cambria" w:eastAsia="sans-serif" w:cs="Cambria"/>
          <w:b/>
          <w:bCs/>
          <w:i w:val="0"/>
          <w:iCs w:val="0"/>
          <w:caps w:val="0"/>
          <w:color w:val="000000"/>
          <w:spacing w:val="0"/>
          <w:sz w:val="26"/>
          <w:szCs w:val="26"/>
          <w:u w:val="none"/>
          <w:bdr w:val="none" w:color="auto" w:sz="0" w:space="0"/>
          <w:shd w:val="clear" w:fill="FFFFFF"/>
          <w:vertAlign w:val="baseline"/>
        </w:rPr>
        <w:t>Sambara Polamaba Temple, Makkuva, Vizianagaram</w:t>
      </w:r>
    </w:p>
    <w:p w14:paraId="62B2A1B3">
      <w:pPr>
        <w:rPr>
          <w:rFonts w:hint="default"/>
        </w:rPr>
      </w:pPr>
    </w:p>
    <w:p w14:paraId="25724062">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textAlignment w:val="baseline"/>
        <w:rPr>
          <w:rFonts w:hint="default" w:ascii="Cambria" w:hAnsi="Cambria" w:cs="Cambria"/>
          <w:sz w:val="26"/>
          <w:szCs w:val="26"/>
          <w:u w:val="none"/>
        </w:rPr>
      </w:pPr>
    </w:p>
    <w:p w14:paraId="13E71127">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firstLine="720" w:firstLineChars="0"/>
        <w:textAlignment w:val="baseline"/>
        <w:rPr>
          <w:rFonts w:hint="default" w:ascii="Cambria" w:hAnsi="Cambria" w:cs="Cambria"/>
          <w:sz w:val="26"/>
          <w:szCs w:val="26"/>
          <w:u w:val="none"/>
        </w:rPr>
      </w:pPr>
      <w:r>
        <w:rPr>
          <w:rFonts w:hint="default" w:ascii="Cambria" w:hAnsi="Cambria" w:eastAsia="sans-serif" w:cs="Cambria"/>
          <w:i w:val="0"/>
          <w:iCs w:val="0"/>
          <w:caps w:val="0"/>
          <w:color w:val="000000"/>
          <w:spacing w:val="0"/>
          <w:sz w:val="26"/>
          <w:szCs w:val="26"/>
          <w:u w:val="none"/>
          <w:bdr w:val="none" w:color="auto" w:sz="0" w:space="0"/>
          <w:shd w:val="clear" w:fill="FFFFFF"/>
          <w:vertAlign w:val="baseline"/>
        </w:rPr>
        <w:t>Legend has it that 300 years ago Sambarasura, a demon, used to torture the locals and kill the cattle. In answer to the prayers of the villagers, the Goddess fought with the demon and killed him. The village came to be known as Sambara since then, and prayers are offered to the saviour Goddess as Polamamba. People here believe that after killing Sambarasura, Goddess Polamamba turned herself into a Neem tree and blesses the devout with health and wealth. Situated on the banks of River Gomukhi, in Makkuva mandal, Sambara draws lakhs of devotees every year for its annual temple festival. People come from Vizianagaram, Srikakulam, Visakhapatnam districts in A.P., and Koraput and Rayagada districts in Odisha as well. The temple is located in Makkuva Mandal and at distance of 65 KM from Vizianagaram Town and 30 KM from Parvathipuram town</w:t>
      </w:r>
    </w:p>
    <w:p w14:paraId="4AF3F6A1">
      <w:pPr>
        <w:rPr>
          <w:rFonts w:hint="default" w:ascii="Cambria" w:hAnsi="Cambria" w:cs="Cambria"/>
          <w:sz w:val="26"/>
          <w:szCs w:val="26"/>
          <w:lang w:val="en-US"/>
        </w:rPr>
      </w:pPr>
    </w:p>
    <w:p w14:paraId="579FE4E0">
      <w:pPr>
        <w:rPr>
          <w:rFonts w:hint="default" w:ascii="Cambria" w:hAnsi="Cambria" w:cs="Cambria"/>
          <w:sz w:val="26"/>
          <w:szCs w:val="26"/>
          <w:lang w:val="en-US"/>
        </w:rPr>
      </w:pPr>
    </w:p>
    <w:p w14:paraId="167D8E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sans-serif" w:cs="Calibri"/>
          <w:b/>
          <w:bCs/>
          <w:i w:val="0"/>
          <w:iCs w:val="0"/>
          <w:caps w:val="0"/>
          <w:color w:val="000000"/>
          <w:spacing w:val="0"/>
          <w:sz w:val="36"/>
          <w:szCs w:val="36"/>
          <w:u w:val="none"/>
        </w:rPr>
      </w:pPr>
      <w:r>
        <w:rPr>
          <w:rFonts w:hint="default" w:ascii="Calibri" w:hAnsi="Calibri" w:eastAsia="sans-serif" w:cs="Calibri"/>
          <w:b/>
          <w:bCs/>
          <w:i w:val="0"/>
          <w:iCs w:val="0"/>
          <w:caps w:val="0"/>
          <w:color w:val="000000"/>
          <w:spacing w:val="0"/>
          <w:sz w:val="36"/>
          <w:szCs w:val="36"/>
          <w:u w:val="none"/>
          <w:bdr w:val="none" w:color="auto" w:sz="0" w:space="0"/>
          <w:shd w:val="clear" w:fill="FFFFFF"/>
          <w:vertAlign w:val="baseline"/>
        </w:rPr>
        <w:t>Accommodation(Hotel/Resort/Dharamsala)</w:t>
      </w:r>
    </w:p>
    <w:p w14:paraId="01B2722A">
      <w:pPr>
        <w:rPr>
          <w:rFonts w:hint="default" w:ascii="Cambria" w:hAnsi="Cambria" w:cs="Cambria"/>
          <w:sz w:val="26"/>
          <w:szCs w:val="26"/>
          <w:lang w:val="en-US"/>
        </w:rPr>
      </w:pPr>
    </w:p>
    <w:p w14:paraId="5047FA5E">
      <w:pPr>
        <w:rPr>
          <w:rFonts w:hint="default" w:ascii="Cambria" w:hAnsi="Cambria" w:cs="Cambria"/>
          <w:sz w:val="26"/>
          <w:szCs w:val="26"/>
          <w:lang w:val="en-US"/>
        </w:rPr>
      </w:pPr>
    </w:p>
    <w:tbl>
      <w:tblPr>
        <w:tblW w:w="8383" w:type="dxa"/>
        <w:tblInd w:w="8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23"/>
        <w:gridCol w:w="4216"/>
        <w:gridCol w:w="1444"/>
      </w:tblGrid>
      <w:tr w14:paraId="3AC48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gridAfter w:val="1"/>
          <w:wAfter w:w="1175" w:type="dxa"/>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2CEE7A1E">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Hotel/Resort/Dharamsala</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2973BE0E">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Location</w:t>
            </w:r>
          </w:p>
        </w:tc>
      </w:tr>
      <w:tr w14:paraId="34EE3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175" w:type="dxa"/>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018A78B6">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SAISH PALACE</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1811F5A7">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KPR PLAZA, Main Road, Parvathipuram Town 535501, Opp to Kanyaka Parameshwari Temple</w:t>
            </w:r>
          </w:p>
        </w:tc>
      </w:tr>
      <w:tr w14:paraId="27A14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65B48AA7">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SHRIKANTH</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0A419809">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Parvathipuram- 535501</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6DB9C2E5">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8963-221200</w:t>
            </w:r>
          </w:p>
        </w:tc>
      </w:tr>
      <w:tr w14:paraId="6336D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4AC9FA22">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BHASKAR GRAND</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3D052012">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Bypass Rd, opposite honda showroom, near sai ram temple, Parvathipuram- 535501</w:t>
            </w:r>
          </w:p>
        </w:tc>
        <w:tc>
          <w:tcPr>
            <w:tcW w:w="0" w:type="auto"/>
            <w:tcBorders>
              <w:top w:val="nil"/>
              <w:left w:val="nil"/>
              <w:bottom w:val="nil"/>
              <w:right w:val="nil"/>
            </w:tcBorders>
            <w:shd w:val="clear" w:color="auto" w:fill="FFFFFF"/>
            <w:vAlign w:val="top"/>
          </w:tcPr>
          <w:p w14:paraId="274E537C">
            <w:pPr>
              <w:rPr>
                <w:rFonts w:hint="default" w:ascii="sans-serif" w:hAnsi="sans-serif" w:eastAsia="sans-serif" w:cs="sans-serif"/>
                <w:i w:val="0"/>
                <w:iCs w:val="0"/>
                <w:caps w:val="0"/>
                <w:color w:val="000000"/>
                <w:spacing w:val="0"/>
                <w:sz w:val="16"/>
                <w:szCs w:val="16"/>
                <w:u w:val="none"/>
                <w:vertAlign w:val="baseline"/>
              </w:rPr>
            </w:pPr>
          </w:p>
        </w:tc>
      </w:tr>
      <w:tr w14:paraId="39AB1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760877E2">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LAXMAN LODGE</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19930333">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Rajiv Marg, Parvathipuram, – 535501, Near Railway Station </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52B5E46D">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8963-221555</w:t>
            </w: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br w:type="textWrapping"/>
            </w: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8963-222555</w:t>
            </w:r>
          </w:p>
        </w:tc>
      </w:tr>
      <w:tr w14:paraId="1D9EB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55C9263F">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LOTUS</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0FA8E618">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Kota Veedhi, Salur – 535591</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173C52D7">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8964-241241</w:t>
            </w:r>
          </w:p>
        </w:tc>
      </w:tr>
      <w:tr w14:paraId="0832A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49C3AA32">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VASISHTA FAMILY RESTAURANT</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4C4139AB">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OPP HDFC BANK, Jaipur Road, near RTO OFFICE, Salur 535591</w:t>
            </w:r>
          </w:p>
        </w:tc>
        <w:tc>
          <w:tcPr>
            <w:tcW w:w="0" w:type="auto"/>
            <w:tcBorders>
              <w:top w:val="nil"/>
              <w:left w:val="nil"/>
              <w:bottom w:val="nil"/>
              <w:right w:val="nil"/>
            </w:tcBorders>
            <w:shd w:val="clear" w:color="auto" w:fill="FFFFFF"/>
            <w:vAlign w:val="top"/>
          </w:tcPr>
          <w:p w14:paraId="094C722A">
            <w:pPr>
              <w:rPr>
                <w:rFonts w:hint="default" w:ascii="sans-serif" w:hAnsi="sans-serif" w:eastAsia="sans-serif" w:cs="sans-serif"/>
                <w:i w:val="0"/>
                <w:iCs w:val="0"/>
                <w:caps w:val="0"/>
                <w:color w:val="000000"/>
                <w:spacing w:val="0"/>
                <w:sz w:val="16"/>
                <w:szCs w:val="16"/>
                <w:u w:val="none"/>
                <w:vertAlign w:val="baseline"/>
              </w:rPr>
            </w:pPr>
          </w:p>
        </w:tc>
      </w:tr>
      <w:tr w14:paraId="4ACE2A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6EB7F2B6">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AHA RESTARUANT A/C</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66851A7F">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opp. Venkateswara Swamy temple, near Govt Degree College, Srinivasa colony, Salur – 535591</w:t>
            </w:r>
          </w:p>
        </w:tc>
        <w:tc>
          <w:tcPr>
            <w:tcW w:w="0" w:type="auto"/>
            <w:tcBorders>
              <w:top w:val="nil"/>
              <w:left w:val="nil"/>
              <w:bottom w:val="nil"/>
              <w:right w:val="nil"/>
            </w:tcBorders>
            <w:shd w:val="clear" w:color="auto" w:fill="FFFFFF"/>
            <w:tcMar>
              <w:top w:w="180" w:type="dxa"/>
              <w:left w:w="180" w:type="dxa"/>
              <w:bottom w:w="180" w:type="dxa"/>
              <w:right w:w="180" w:type="dxa"/>
            </w:tcMar>
            <w:vAlign w:val="top"/>
          </w:tcPr>
          <w:p w14:paraId="16F71D20">
            <w:pPr>
              <w:keepNext w:val="0"/>
              <w:keepLines w:val="0"/>
              <w:widowControl/>
              <w:suppressLineNumbers w:val="0"/>
              <w:spacing w:before="0" w:beforeAutospacing="0" w:after="0" w:afterAutospacing="0" w:line="17" w:lineRule="atLeast"/>
              <w:ind w:left="0" w:right="0"/>
              <w:jc w:val="left"/>
              <w:textAlignment w:val="top"/>
              <w:rPr>
                <w:rFonts w:hint="default" w:ascii="sans-serif" w:hAnsi="sans-serif" w:eastAsia="sans-serif" w:cs="sans-serif"/>
                <w:b w:val="0"/>
                <w:bCs w:val="0"/>
                <w:i w:val="0"/>
                <w:iCs w:val="0"/>
                <w:caps w:val="0"/>
                <w:color w:val="000000"/>
                <w:spacing w:val="0"/>
                <w:sz w:val="16"/>
                <w:szCs w:val="16"/>
                <w:u w:val="none"/>
              </w:rPr>
            </w:pPr>
            <w:r>
              <w:rPr>
                <w:rFonts w:hint="default" w:ascii="sans-serif" w:hAnsi="sans-serif" w:eastAsia="sans-serif" w:cs="sans-serif"/>
                <w:b w:val="0"/>
                <w:bCs w:val="0"/>
                <w:i w:val="0"/>
                <w:iCs w:val="0"/>
                <w:caps w:val="0"/>
                <w:color w:val="000000"/>
                <w:spacing w:val="0"/>
                <w:kern w:val="0"/>
                <w:sz w:val="16"/>
                <w:szCs w:val="16"/>
                <w:u w:val="none"/>
                <w:bdr w:val="none" w:color="auto" w:sz="0" w:space="0"/>
                <w:lang w:val="en-US" w:eastAsia="zh-CN" w:bidi="ar"/>
              </w:rPr>
              <w:t>70133 44045</w:t>
            </w:r>
          </w:p>
        </w:tc>
      </w:tr>
    </w:tbl>
    <w:p w14:paraId="45C51E39">
      <w:pPr>
        <w:rPr>
          <w:rFonts w:hint="default" w:ascii="Cambria" w:hAnsi="Cambria" w:cs="Cambria"/>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Typewriter">
    <w:panose1 w:val="020B0509030504030204"/>
    <w:charset w:val="00"/>
    <w:family w:val="auto"/>
    <w:pitch w:val="default"/>
    <w:sig w:usb0="00000003" w:usb1="00000000" w:usb2="00000000" w:usb3="00000000" w:csb0="20000001" w:csb1="00000000"/>
  </w:font>
  <w:font w:name="Tahoma">
    <w:panose1 w:val="020B0604030504040204"/>
    <w:charset w:val="01"/>
    <w:family w:val="swiss"/>
    <w:pitch w:val="default"/>
    <w:sig w:usb0="E1002EFF" w:usb1="C000605B" w:usb2="00000029" w:usb3="00000000" w:csb0="200101FF" w:csb1="20280000"/>
  </w:font>
  <w:font w:name="sans-serif">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A384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F17D5E"/>
    <w:rsid w:val="2F033E20"/>
    <w:rsid w:val="39213A80"/>
    <w:rsid w:val="460A3848"/>
    <w:rsid w:val="48357685"/>
    <w:rsid w:val="6071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Code"/>
    <w:basedOn w:val="1"/>
    <w:next w:val="1"/>
    <w:link w:val="250"/>
    <w:uiPriority w:val="0"/>
    <w:rPr>
      <w:rFonts w:ascii="Lucida Sans Typewriter" w:hAnsi="Lucida Sans Typewriter" w:eastAsia="Tahoma" w:cs="Tahoma"/>
      <w:bCs/>
      <w:sz w:val="21"/>
      <w:szCs w:val="22"/>
      <w:lang w:eastAsia="en-US"/>
    </w:rPr>
  </w:style>
  <w:style w:type="character" w:customStyle="1" w:styleId="250">
    <w:name w:val="Code Char"/>
    <w:link w:val="249"/>
    <w:uiPriority w:val="0"/>
    <w:rPr>
      <w:rFonts w:ascii="Lucida Sans Typewriter" w:hAnsi="Lucida Sans Typewriter" w:eastAsia="Tahoma" w:cs="Tahoma"/>
      <w:bCs/>
      <w:sz w:val="21"/>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2024-09-25T06:57:00Z</dcterms:created>
  <dc:creator>Vishwa</dc:creator>
  <cp:lastModifiedBy>Vishwesvaran . M</cp:lastModifiedBy>
  <dcterms:modified xsi:type="dcterms:W3CDTF">2024-09-25T07:47:18Z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9682FC96A6B94A3682637AE9406165FB_11</vt:lpwstr>
  </property>
</Properties>
</file>