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CD1" w:rsidRPr="00221CD1" w:rsidRDefault="00221CD1" w:rsidP="00221CD1">
      <w:pPr>
        <w:widowControl/>
        <w:jc w:val="left"/>
        <w:rPr>
          <w:rFonts w:ascii="微软雅黑" w:eastAsia="微软雅黑" w:hAnsi="微软雅黑" w:cs="宋体"/>
          <w:color w:val="000000"/>
          <w:kern w:val="0"/>
          <w:szCs w:val="21"/>
        </w:rPr>
      </w:pPr>
      <w:proofErr w:type="gramStart"/>
      <w:r w:rsidRPr="00221CD1">
        <w:rPr>
          <w:rFonts w:ascii="微软雅黑" w:eastAsia="微软雅黑" w:hAnsi="微软雅黑" w:cs="宋体" w:hint="eastAsia"/>
          <w:color w:val="000000"/>
          <w:kern w:val="0"/>
          <w:szCs w:val="21"/>
        </w:rPr>
        <w:t xml:space="preserve">Hi </w:t>
      </w:r>
      <w:proofErr w:type="spellStart"/>
      <w:r w:rsidRPr="00221CD1">
        <w:rPr>
          <w:rFonts w:ascii="微软雅黑" w:eastAsia="微软雅黑" w:hAnsi="微软雅黑" w:cs="宋体" w:hint="eastAsia"/>
          <w:color w:val="000000"/>
          <w:kern w:val="0"/>
          <w:szCs w:val="21"/>
        </w:rPr>
        <w:t>Zhanying</w:t>
      </w:r>
      <w:proofErr w:type="spellEnd"/>
      <w:r w:rsidRPr="00221CD1">
        <w:rPr>
          <w:rFonts w:ascii="微软雅黑" w:eastAsia="微软雅黑" w:hAnsi="微软雅黑" w:cs="宋体" w:hint="eastAsia"/>
          <w:color w:val="000000"/>
          <w:kern w:val="0"/>
          <w:szCs w:val="21"/>
        </w:rPr>
        <w:t>.</w:t>
      </w:r>
      <w:proofErr w:type="gramEnd"/>
    </w:p>
    <w:p w:rsidR="00221CD1" w:rsidRPr="00221CD1" w:rsidRDefault="00221CD1" w:rsidP="00221CD1">
      <w:pPr>
        <w:widowControl/>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w:t>
      </w:r>
      <w:r w:rsidRPr="00221CD1">
        <w:rPr>
          <w:rFonts w:ascii="微软雅黑" w:eastAsia="微软雅黑" w:hAnsi="微软雅黑" w:cs="宋体" w:hint="eastAsia"/>
          <w:b/>
          <w:bCs/>
          <w:color w:val="000000"/>
          <w:kern w:val="0"/>
          <w:szCs w:val="21"/>
        </w:rPr>
        <w:t>"</w:t>
      </w:r>
      <w:proofErr w:type="gramStart"/>
      <w:r w:rsidRPr="00221CD1">
        <w:rPr>
          <w:rFonts w:ascii="微软雅黑" w:eastAsia="微软雅黑" w:hAnsi="微软雅黑" w:cs="宋体" w:hint="eastAsia"/>
          <w:b/>
          <w:bCs/>
          <w:color w:val="000000"/>
          <w:kern w:val="0"/>
          <w:szCs w:val="21"/>
        </w:rPr>
        <w:t>suppose</w:t>
      </w:r>
      <w:proofErr w:type="gramEnd"/>
      <w:r w:rsidRPr="00221CD1">
        <w:rPr>
          <w:rFonts w:ascii="微软雅黑" w:eastAsia="微软雅黑" w:hAnsi="微软雅黑" w:cs="宋体" w:hint="eastAsia"/>
          <w:b/>
          <w:bCs/>
          <w:color w:val="000000"/>
          <w:kern w:val="0"/>
          <w:szCs w:val="21"/>
        </w:rPr>
        <w:t xml:space="preserve"> ,I will divided the 34 province into 5 region , then we will have 5  queues for each of the region, when we invoke the consequent task consumer, we will  explicitly identify the queue."</w:t>
      </w:r>
    </w:p>
    <w:p w:rsidR="00221CD1" w:rsidRPr="005D281D" w:rsidRDefault="00221CD1" w:rsidP="005D281D">
      <w:pPr>
        <w:widowControl/>
        <w:ind w:firstLine="420"/>
        <w:jc w:val="left"/>
        <w:rPr>
          <w:rFonts w:ascii="微软雅黑" w:eastAsia="微软雅黑" w:hAnsi="微软雅黑" w:cs="宋体" w:hint="eastAsia"/>
          <w:b/>
          <w:color w:val="000000"/>
          <w:kern w:val="0"/>
          <w:szCs w:val="21"/>
        </w:rPr>
      </w:pPr>
      <w:r w:rsidRPr="005D281D">
        <w:rPr>
          <w:rFonts w:ascii="微软雅黑" w:eastAsia="微软雅黑" w:hAnsi="微软雅黑" w:cs="宋体" w:hint="eastAsia"/>
          <w:b/>
          <w:color w:val="000000"/>
          <w:kern w:val="0"/>
          <w:szCs w:val="21"/>
        </w:rPr>
        <w:t>目前，我考虑</w:t>
      </w:r>
      <w:r w:rsidR="005D281D" w:rsidRPr="005D281D">
        <w:rPr>
          <w:rFonts w:ascii="微软雅黑" w:eastAsia="微软雅黑" w:hAnsi="微软雅黑" w:cs="宋体" w:hint="eastAsia"/>
          <w:b/>
          <w:color w:val="000000"/>
          <w:kern w:val="0"/>
          <w:szCs w:val="21"/>
        </w:rPr>
        <w:t>将34个省划分为5个区域，然后我们将为每个区域制定一个queue， 当我们后续将任务分发给消费者的时候，我们需要明确的指定分发的queue。</w:t>
      </w:r>
    </w:p>
    <w:p w:rsidR="00221CD1" w:rsidRPr="00221CD1" w:rsidRDefault="00221CD1" w:rsidP="005D281D">
      <w:pPr>
        <w:widowControl/>
        <w:ind w:firstLineChars="100" w:firstLine="210"/>
        <w:jc w:val="left"/>
        <w:rPr>
          <w:rFonts w:ascii="微软雅黑" w:eastAsia="微软雅黑" w:hAnsi="微软雅黑" w:cs="宋体" w:hint="eastAsia"/>
          <w:color w:val="000000"/>
          <w:kern w:val="0"/>
          <w:szCs w:val="21"/>
        </w:rPr>
      </w:pPr>
      <w:r w:rsidRPr="00221CD1">
        <w:rPr>
          <w:rFonts w:ascii="微软雅黑" w:eastAsia="微软雅黑" w:hAnsi="微软雅黑" w:cs="宋体" w:hint="eastAsia"/>
          <w:color w:val="000000"/>
          <w:kern w:val="0"/>
          <w:szCs w:val="21"/>
        </w:rPr>
        <w:t xml:space="preserve">Yes that's kind of what I was thinking. You could give the information to the getter as to which task queue to use with </w:t>
      </w:r>
      <w:r w:rsidRPr="00221CD1">
        <w:rPr>
          <w:rFonts w:ascii="微软雅黑" w:eastAsia="微软雅黑" w:hAnsi="微软雅黑" w:cs="宋体" w:hint="eastAsia"/>
          <w:b/>
          <w:color w:val="000000"/>
          <w:kern w:val="0"/>
          <w:szCs w:val="21"/>
        </w:rPr>
        <w:t>environment variables.</w:t>
      </w:r>
      <w:r w:rsidRPr="00221CD1">
        <w:rPr>
          <w:rFonts w:ascii="微软雅黑" w:eastAsia="微软雅黑" w:hAnsi="微软雅黑" w:cs="宋体" w:hint="eastAsia"/>
          <w:color w:val="000000"/>
          <w:kern w:val="0"/>
          <w:szCs w:val="21"/>
        </w:rPr>
        <w:t xml:space="preserve"> All the file getter workers would be based on the same </w:t>
      </w:r>
      <w:proofErr w:type="spellStart"/>
      <w:r w:rsidRPr="00221CD1">
        <w:rPr>
          <w:rFonts w:ascii="微软雅黑" w:eastAsia="微软雅黑" w:hAnsi="微软雅黑" w:cs="宋体" w:hint="eastAsia"/>
          <w:color w:val="000000"/>
          <w:kern w:val="0"/>
          <w:szCs w:val="21"/>
        </w:rPr>
        <w:t>docker</w:t>
      </w:r>
      <w:proofErr w:type="spellEnd"/>
      <w:r w:rsidRPr="00221CD1">
        <w:rPr>
          <w:rFonts w:ascii="微软雅黑" w:eastAsia="微软雅黑" w:hAnsi="微软雅黑" w:cs="宋体" w:hint="eastAsia"/>
          <w:color w:val="000000"/>
          <w:kern w:val="0"/>
          <w:szCs w:val="21"/>
        </w:rPr>
        <w:t xml:space="preserve"> image, but have a different set of environment variables depending on the region.</w:t>
      </w:r>
    </w:p>
    <w:p w:rsidR="00221CD1" w:rsidRDefault="005D281D" w:rsidP="00221CD1">
      <w:pPr>
        <w:widowControl/>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是的，这就是我考虑的一种实现方案。你可以将将相关的信息传递给getter，以便getter透过环境变量（</w:t>
      </w:r>
      <w:r w:rsidRPr="00221CD1">
        <w:rPr>
          <w:rFonts w:ascii="微软雅黑" w:eastAsia="微软雅黑" w:hAnsi="微软雅黑" w:cs="宋体" w:hint="eastAsia"/>
          <w:b/>
          <w:color w:val="000000"/>
          <w:kern w:val="0"/>
          <w:szCs w:val="21"/>
        </w:rPr>
        <w:t>environment variables</w:t>
      </w:r>
      <w:r>
        <w:rPr>
          <w:rFonts w:ascii="微软雅黑" w:eastAsia="微软雅黑" w:hAnsi="微软雅黑" w:cs="宋体" w:hint="eastAsia"/>
          <w:b/>
          <w:color w:val="000000"/>
          <w:kern w:val="0"/>
          <w:szCs w:val="21"/>
        </w:rPr>
        <w:t>）来决定将任务分发</w:t>
      </w:r>
      <w:r w:rsidRPr="005D281D">
        <w:rPr>
          <w:rFonts w:ascii="微软雅黑" w:eastAsia="微软雅黑" w:hAnsi="微软雅黑" w:cs="宋体" w:hint="eastAsia"/>
          <w:color w:val="000000"/>
          <w:kern w:val="0"/>
          <w:szCs w:val="21"/>
        </w:rPr>
        <w:t>到哪一个任务queue。</w:t>
      </w:r>
      <w:r>
        <w:rPr>
          <w:rFonts w:ascii="微软雅黑" w:eastAsia="微软雅黑" w:hAnsi="微软雅黑" w:cs="宋体" w:hint="eastAsia"/>
          <w:b/>
          <w:color w:val="000000"/>
          <w:kern w:val="0"/>
          <w:szCs w:val="21"/>
        </w:rPr>
        <w:t xml:space="preserve">这样所有的file getter </w:t>
      </w:r>
      <w:r w:rsidRPr="005D281D">
        <w:rPr>
          <w:rFonts w:ascii="微软雅黑" w:eastAsia="微软雅黑" w:hAnsi="微软雅黑" w:cs="宋体" w:hint="eastAsia"/>
          <w:color w:val="000000"/>
          <w:kern w:val="0"/>
          <w:szCs w:val="21"/>
        </w:rPr>
        <w:t>处理单元</w:t>
      </w:r>
      <w:r>
        <w:rPr>
          <w:rFonts w:ascii="微软雅黑" w:eastAsia="微软雅黑" w:hAnsi="微软雅黑" w:cs="宋体" w:hint="eastAsia"/>
          <w:color w:val="000000"/>
          <w:kern w:val="0"/>
          <w:szCs w:val="21"/>
        </w:rPr>
        <w:t>将会基于相同的</w:t>
      </w:r>
      <w:proofErr w:type="gramStart"/>
      <w:r>
        <w:rPr>
          <w:rFonts w:ascii="微软雅黑" w:eastAsia="微软雅黑" w:hAnsi="微软雅黑" w:cs="宋体" w:hint="eastAsia"/>
          <w:color w:val="000000"/>
          <w:kern w:val="0"/>
          <w:szCs w:val="21"/>
        </w:rPr>
        <w:t>的</w:t>
      </w:r>
      <w:proofErr w:type="spellStart"/>
      <w:proofErr w:type="gramEnd"/>
      <w:r>
        <w:rPr>
          <w:rFonts w:ascii="微软雅黑" w:eastAsia="微软雅黑" w:hAnsi="微软雅黑" w:cs="宋体" w:hint="eastAsia"/>
          <w:color w:val="000000"/>
          <w:kern w:val="0"/>
          <w:szCs w:val="21"/>
        </w:rPr>
        <w:t>docker</w:t>
      </w:r>
      <w:proofErr w:type="spellEnd"/>
      <w:r>
        <w:rPr>
          <w:rFonts w:ascii="微软雅黑" w:eastAsia="微软雅黑" w:hAnsi="微软雅黑" w:cs="宋体" w:hint="eastAsia"/>
          <w:color w:val="000000"/>
          <w:kern w:val="0"/>
          <w:szCs w:val="21"/>
        </w:rPr>
        <w:t xml:space="preserve"> 镜像来构建，然而不同的</w:t>
      </w:r>
      <w:r>
        <w:rPr>
          <w:rFonts w:ascii="微软雅黑" w:eastAsia="微软雅黑" w:hAnsi="微软雅黑" w:cs="宋体" w:hint="eastAsia"/>
          <w:b/>
          <w:color w:val="000000"/>
          <w:kern w:val="0"/>
          <w:szCs w:val="21"/>
        </w:rPr>
        <w:t xml:space="preserve">file getter </w:t>
      </w:r>
      <w:r w:rsidRPr="005D281D">
        <w:rPr>
          <w:rFonts w:ascii="微软雅黑" w:eastAsia="微软雅黑" w:hAnsi="微软雅黑" w:cs="宋体" w:hint="eastAsia"/>
          <w:color w:val="000000"/>
          <w:kern w:val="0"/>
          <w:szCs w:val="21"/>
        </w:rPr>
        <w:t>处理单元</w:t>
      </w:r>
      <w:r>
        <w:rPr>
          <w:rFonts w:ascii="微软雅黑" w:eastAsia="微软雅黑" w:hAnsi="微软雅黑" w:cs="宋体" w:hint="eastAsia"/>
          <w:color w:val="000000"/>
          <w:kern w:val="0"/>
          <w:szCs w:val="21"/>
        </w:rPr>
        <w:t xml:space="preserve"> 将根据region参数来使用不同的环境变量参数集合。</w:t>
      </w:r>
    </w:p>
    <w:p w:rsidR="005D281D" w:rsidRPr="00221CD1" w:rsidRDefault="005D281D" w:rsidP="00221CD1">
      <w:pPr>
        <w:widowControl/>
        <w:jc w:val="left"/>
        <w:rPr>
          <w:rFonts w:ascii="微软雅黑" w:eastAsia="微软雅黑" w:hAnsi="微软雅黑" w:cs="宋体" w:hint="eastAsia"/>
          <w:color w:val="000000"/>
          <w:kern w:val="0"/>
          <w:szCs w:val="21"/>
        </w:rPr>
      </w:pPr>
    </w:p>
    <w:p w:rsidR="00221CD1" w:rsidRPr="00221CD1" w:rsidRDefault="00221CD1" w:rsidP="00221CD1">
      <w:pPr>
        <w:widowControl/>
        <w:jc w:val="left"/>
        <w:rPr>
          <w:rFonts w:ascii="微软雅黑" w:eastAsia="微软雅黑" w:hAnsi="微软雅黑" w:cs="宋体" w:hint="eastAsia"/>
          <w:color w:val="000000"/>
          <w:kern w:val="0"/>
          <w:szCs w:val="21"/>
        </w:rPr>
      </w:pPr>
      <w:r w:rsidRPr="00221CD1">
        <w:rPr>
          <w:rFonts w:ascii="Helvetica" w:eastAsia="微软雅黑" w:hAnsi="Helvetica" w:cs="Helvetica"/>
          <w:b/>
          <w:bCs/>
          <w:color w:val="000000"/>
          <w:kern w:val="0"/>
          <w:szCs w:val="21"/>
          <w:shd w:val="clear" w:color="auto" w:fill="FFFFFF"/>
        </w:rPr>
        <w:t>"It is a very complex work to prepare the route data to connect all the machines of the cluster to each of the FTP servers. That is why we have to de-coupling the file getter component and the file handling component, and distributed them in different</w:t>
      </w:r>
      <w:proofErr w:type="gramStart"/>
      <w:r w:rsidRPr="00221CD1">
        <w:rPr>
          <w:rFonts w:ascii="Helvetica" w:eastAsia="微软雅黑" w:hAnsi="Helvetica" w:cs="Helvetica"/>
          <w:b/>
          <w:bCs/>
          <w:color w:val="000000"/>
          <w:kern w:val="0"/>
          <w:szCs w:val="21"/>
          <w:shd w:val="clear" w:color="auto" w:fill="FFFFFF"/>
        </w:rPr>
        <w:t>  machines</w:t>
      </w:r>
      <w:proofErr w:type="gramEnd"/>
      <w:r w:rsidRPr="00221CD1">
        <w:rPr>
          <w:rFonts w:ascii="Helvetica" w:eastAsia="微软雅黑" w:hAnsi="Helvetica" w:cs="Helvetica"/>
          <w:b/>
          <w:bCs/>
          <w:color w:val="000000"/>
          <w:kern w:val="0"/>
          <w:szCs w:val="21"/>
          <w:shd w:val="clear" w:color="auto" w:fill="FFFFFF"/>
        </w:rPr>
        <w:t>."</w:t>
      </w:r>
    </w:p>
    <w:p w:rsidR="00221CD1" w:rsidRDefault="005D281D" w:rsidP="00221CD1">
      <w:pPr>
        <w:widowControl/>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如果将集群中的所有机器和所有的外部OMC FTP server建立全连接，这将是一个非常复杂的工作。 这也是为什么我们不得不将file getter 组件和file handling 组件进行解除耦合的原因，同时将这两个组件分布到不同的处理机器中。</w:t>
      </w:r>
    </w:p>
    <w:p w:rsidR="005D281D" w:rsidRPr="00221CD1" w:rsidRDefault="005D281D" w:rsidP="00221CD1">
      <w:pPr>
        <w:widowControl/>
        <w:jc w:val="left"/>
        <w:rPr>
          <w:rFonts w:ascii="微软雅黑" w:eastAsia="微软雅黑" w:hAnsi="微软雅黑" w:cs="宋体" w:hint="eastAsia"/>
          <w:color w:val="000000"/>
          <w:kern w:val="0"/>
          <w:szCs w:val="21"/>
        </w:rPr>
      </w:pPr>
    </w:p>
    <w:p w:rsidR="00221CD1" w:rsidRPr="00221CD1" w:rsidRDefault="00221CD1" w:rsidP="00221CD1">
      <w:pPr>
        <w:widowControl/>
        <w:jc w:val="left"/>
        <w:rPr>
          <w:rFonts w:ascii="微软雅黑" w:eastAsia="微软雅黑" w:hAnsi="微软雅黑" w:cs="宋体" w:hint="eastAsia"/>
          <w:color w:val="000000"/>
          <w:kern w:val="0"/>
          <w:szCs w:val="21"/>
        </w:rPr>
      </w:pPr>
      <w:r w:rsidRPr="00221CD1">
        <w:rPr>
          <w:rFonts w:ascii="Helvetica" w:eastAsia="微软雅黑" w:hAnsi="Helvetica" w:cs="Helvetica"/>
          <w:color w:val="000000"/>
          <w:kern w:val="0"/>
          <w:szCs w:val="21"/>
          <w:shd w:val="clear" w:color="auto" w:fill="FFFFFF"/>
        </w:rPr>
        <w:lastRenderedPageBreak/>
        <w:t>So if I understand correctly, the file getters don't run in the same data center as the workers, and there are no routes to the FTP server from the cluster of workers, but there are from the file getters and the FTP and between the file getters and the cluster?</w:t>
      </w:r>
    </w:p>
    <w:p w:rsidR="00221CD1" w:rsidRPr="00221CD1" w:rsidRDefault="005B7973" w:rsidP="00221CD1">
      <w:pPr>
        <w:widowControl/>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因此，如果我理解正确，组件file getter 和组件worker 是在不同的数据中心中运行， 同时在外部的FTP server 和组件worker 集群之间不存在路由连接， 然而组件file getter 和 FTP server组件，以及组件file getter 和组件worker 集群之间存在着路由。</w:t>
      </w:r>
    </w:p>
    <w:p w:rsidR="00221CD1" w:rsidRPr="00221CD1" w:rsidRDefault="00221CD1" w:rsidP="00221CD1">
      <w:pPr>
        <w:widowControl/>
        <w:jc w:val="left"/>
        <w:rPr>
          <w:rFonts w:ascii="微软雅黑" w:eastAsia="微软雅黑" w:hAnsi="微软雅黑" w:cs="宋体" w:hint="eastAsia"/>
          <w:color w:val="000000"/>
          <w:kern w:val="0"/>
          <w:szCs w:val="21"/>
        </w:rPr>
      </w:pPr>
      <w:r w:rsidRPr="00221CD1">
        <w:rPr>
          <w:rFonts w:ascii="Helvetica" w:eastAsia="微软雅黑" w:hAnsi="Helvetica" w:cs="Helvetica"/>
          <w:color w:val="000000"/>
          <w:kern w:val="0"/>
          <w:szCs w:val="21"/>
          <w:shd w:val="clear" w:color="auto" w:fill="FFFFFF"/>
        </w:rPr>
        <w:t xml:space="preserve">If this is indeed the case, then it is really crucial that the </w:t>
      </w:r>
      <w:proofErr w:type="spellStart"/>
      <w:r w:rsidRPr="00221CD1">
        <w:rPr>
          <w:rFonts w:ascii="Helvetica" w:eastAsia="微软雅黑" w:hAnsi="Helvetica" w:cs="Helvetica"/>
          <w:color w:val="000000"/>
          <w:kern w:val="0"/>
          <w:szCs w:val="21"/>
          <w:shd w:val="clear" w:color="auto" w:fill="FFFFFF"/>
        </w:rPr>
        <w:t>nfs</w:t>
      </w:r>
      <w:proofErr w:type="spellEnd"/>
      <w:r w:rsidRPr="00221CD1">
        <w:rPr>
          <w:rFonts w:ascii="Helvetica" w:eastAsia="微软雅黑" w:hAnsi="Helvetica" w:cs="Helvetica"/>
          <w:color w:val="000000"/>
          <w:kern w:val="0"/>
          <w:szCs w:val="21"/>
          <w:shd w:val="clear" w:color="auto" w:fill="FFFFFF"/>
        </w:rPr>
        <w:t xml:space="preserve"> chosen as where to put the files is as local as possible with respect to the workers. That's why I think you should group machines per local area, and have each group assigned to a single queue, and the files listed in the queue are only files that are located on the </w:t>
      </w:r>
      <w:proofErr w:type="spellStart"/>
      <w:r w:rsidRPr="00221CD1">
        <w:rPr>
          <w:rFonts w:ascii="Helvetica" w:eastAsia="微软雅黑" w:hAnsi="Helvetica" w:cs="Helvetica"/>
          <w:color w:val="000000"/>
          <w:kern w:val="0"/>
          <w:szCs w:val="21"/>
          <w:shd w:val="clear" w:color="auto" w:fill="FFFFFF"/>
        </w:rPr>
        <w:t>nfs</w:t>
      </w:r>
      <w:proofErr w:type="spellEnd"/>
      <w:r w:rsidRPr="00221CD1">
        <w:rPr>
          <w:rFonts w:ascii="Helvetica" w:eastAsia="微软雅黑" w:hAnsi="Helvetica" w:cs="Helvetica"/>
          <w:color w:val="000000"/>
          <w:kern w:val="0"/>
          <w:szCs w:val="21"/>
          <w:shd w:val="clear" w:color="auto" w:fill="FFFFFF"/>
        </w:rPr>
        <w:t xml:space="preserve"> closest to the machine group.</w:t>
      </w:r>
    </w:p>
    <w:p w:rsidR="00221CD1" w:rsidRDefault="00221CD1" w:rsidP="00221CD1">
      <w:pPr>
        <w:widowControl/>
        <w:jc w:val="left"/>
        <w:rPr>
          <w:rFonts w:ascii="微软雅黑" w:eastAsia="微软雅黑" w:hAnsi="微软雅黑" w:cs="宋体" w:hint="eastAsia"/>
          <w:color w:val="000000"/>
          <w:kern w:val="0"/>
          <w:szCs w:val="21"/>
        </w:rPr>
      </w:pPr>
    </w:p>
    <w:p w:rsidR="005B7973" w:rsidRPr="00221CD1" w:rsidRDefault="005B7973" w:rsidP="00221CD1">
      <w:pPr>
        <w:widowControl/>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假如真的是这样的情况，那么NFS服务器的设计就非常重要，我们要考虑将文件放置到离组件</w:t>
      </w:r>
      <w:proofErr w:type="spellStart"/>
      <w:r>
        <w:rPr>
          <w:rFonts w:ascii="微软雅黑" w:eastAsia="微软雅黑" w:hAnsi="微软雅黑" w:cs="宋体" w:hint="eastAsia"/>
          <w:color w:val="000000"/>
          <w:kern w:val="0"/>
          <w:szCs w:val="21"/>
        </w:rPr>
        <w:t>woker</w:t>
      </w:r>
      <w:proofErr w:type="spellEnd"/>
      <w:r>
        <w:rPr>
          <w:rFonts w:ascii="微软雅黑" w:eastAsia="微软雅黑" w:hAnsi="微软雅黑" w:cs="宋体" w:hint="eastAsia"/>
          <w:color w:val="000000"/>
          <w:kern w:val="0"/>
          <w:szCs w:val="21"/>
        </w:rPr>
        <w:t>尽量接近的</w:t>
      </w:r>
      <w:proofErr w:type="gramStart"/>
      <w:r>
        <w:rPr>
          <w:rFonts w:ascii="微软雅黑" w:eastAsia="微软雅黑" w:hAnsi="微软雅黑" w:cs="宋体" w:hint="eastAsia"/>
          <w:color w:val="000000"/>
          <w:kern w:val="0"/>
          <w:szCs w:val="21"/>
        </w:rPr>
        <w:t>的</w:t>
      </w:r>
      <w:proofErr w:type="gramEnd"/>
      <w:r>
        <w:rPr>
          <w:rFonts w:ascii="微软雅黑" w:eastAsia="微软雅黑" w:hAnsi="微软雅黑" w:cs="宋体" w:hint="eastAsia"/>
          <w:color w:val="000000"/>
          <w:kern w:val="0"/>
          <w:szCs w:val="21"/>
        </w:rPr>
        <w:t>位置。 这也是我考虑你应该根据34个省的区域划分将处理机划分为群组的原因，同时将每个处理群组指派一个单独的queue， 同时在这个queue</w:t>
      </w:r>
      <w:r w:rsidR="00972BA9">
        <w:rPr>
          <w:rFonts w:ascii="微软雅黑" w:eastAsia="微软雅黑" w:hAnsi="微软雅黑" w:cs="宋体" w:hint="eastAsia"/>
          <w:color w:val="000000"/>
          <w:kern w:val="0"/>
          <w:szCs w:val="21"/>
        </w:rPr>
        <w:t>中放置的文件列表，仅仅分发给</w:t>
      </w:r>
      <w:r>
        <w:rPr>
          <w:rFonts w:ascii="微软雅黑" w:eastAsia="微软雅黑" w:hAnsi="微软雅黑" w:cs="宋体" w:hint="eastAsia"/>
          <w:color w:val="000000"/>
          <w:kern w:val="0"/>
          <w:szCs w:val="21"/>
        </w:rPr>
        <w:t>了</w:t>
      </w:r>
      <w:proofErr w:type="gramStart"/>
      <w:r>
        <w:rPr>
          <w:rFonts w:ascii="微软雅黑" w:eastAsia="微软雅黑" w:hAnsi="微软雅黑" w:cs="宋体" w:hint="eastAsia"/>
          <w:color w:val="000000"/>
          <w:kern w:val="0"/>
          <w:szCs w:val="21"/>
        </w:rPr>
        <w:t>哪些和</w:t>
      </w:r>
      <w:proofErr w:type="gramEnd"/>
      <w:r>
        <w:rPr>
          <w:rFonts w:ascii="微软雅黑" w:eastAsia="微软雅黑" w:hAnsi="微软雅黑" w:cs="宋体" w:hint="eastAsia"/>
          <w:color w:val="000000"/>
          <w:kern w:val="0"/>
          <w:szCs w:val="21"/>
        </w:rPr>
        <w:t>NFS所在的机器上最近的</w:t>
      </w:r>
      <w:r w:rsidR="00972BA9">
        <w:rPr>
          <w:rFonts w:ascii="微软雅黑" w:eastAsia="微软雅黑" w:hAnsi="微软雅黑" w:cs="宋体" w:hint="eastAsia"/>
          <w:color w:val="000000"/>
          <w:kern w:val="0"/>
          <w:szCs w:val="21"/>
        </w:rPr>
        <w:t xml:space="preserve">worker 集群上。 </w:t>
      </w:r>
    </w:p>
    <w:p w:rsidR="00221CD1" w:rsidRPr="00221CD1" w:rsidRDefault="00221CD1" w:rsidP="00221CD1">
      <w:pPr>
        <w:widowControl/>
        <w:jc w:val="left"/>
        <w:rPr>
          <w:rFonts w:ascii="微软雅黑" w:eastAsia="微软雅黑" w:hAnsi="微软雅黑" w:cs="宋体" w:hint="eastAsia"/>
          <w:color w:val="000000"/>
          <w:kern w:val="0"/>
          <w:szCs w:val="21"/>
        </w:rPr>
      </w:pPr>
      <w:r w:rsidRPr="00221CD1">
        <w:rPr>
          <w:rFonts w:ascii="Helvetica" w:eastAsia="微软雅黑" w:hAnsi="Helvetica" w:cs="Helvetica"/>
          <w:color w:val="000000"/>
          <w:kern w:val="0"/>
          <w:szCs w:val="21"/>
          <w:shd w:val="clear" w:color="auto" w:fill="FFFFFF"/>
        </w:rPr>
        <w:t xml:space="preserve">In the end I think the optimal architecture would be to have two levels of queue. One </w:t>
      </w:r>
      <w:proofErr w:type="gramStart"/>
      <w:r w:rsidRPr="00221CD1">
        <w:rPr>
          <w:rFonts w:ascii="Helvetica" w:eastAsia="微软雅黑" w:hAnsi="Helvetica" w:cs="Helvetica"/>
          <w:color w:val="000000"/>
          <w:kern w:val="0"/>
          <w:szCs w:val="21"/>
          <w:shd w:val="clear" w:color="auto" w:fill="FFFFFF"/>
        </w:rPr>
        <w:t>geographical, that</w:t>
      </w:r>
      <w:proofErr w:type="gramEnd"/>
      <w:r w:rsidRPr="00221CD1">
        <w:rPr>
          <w:rFonts w:ascii="Helvetica" w:eastAsia="微软雅黑" w:hAnsi="Helvetica" w:cs="Helvetica"/>
          <w:color w:val="000000"/>
          <w:kern w:val="0"/>
          <w:szCs w:val="21"/>
          <w:shd w:val="clear" w:color="auto" w:fill="FFFFFF"/>
        </w:rPr>
        <w:t xml:space="preserve"> is one queue per region. </w:t>
      </w:r>
      <w:proofErr w:type="gramStart"/>
      <w:r w:rsidRPr="00221CD1">
        <w:rPr>
          <w:rFonts w:ascii="Helvetica" w:eastAsia="微软雅黑" w:hAnsi="Helvetica" w:cs="Helvetica"/>
          <w:color w:val="000000"/>
          <w:kern w:val="0"/>
          <w:szCs w:val="21"/>
          <w:shd w:val="clear" w:color="auto" w:fill="FFFFFF"/>
        </w:rPr>
        <w:t>Then another level, with queues for each datacenter in a region.</w:t>
      </w:r>
      <w:proofErr w:type="gramEnd"/>
      <w:r w:rsidRPr="00221CD1">
        <w:rPr>
          <w:rFonts w:ascii="Helvetica" w:eastAsia="微软雅黑" w:hAnsi="Helvetica" w:cs="Helvetica"/>
          <w:color w:val="000000"/>
          <w:kern w:val="0"/>
          <w:szCs w:val="21"/>
          <w:shd w:val="clear" w:color="auto" w:fill="FFFFFF"/>
        </w:rPr>
        <w:t xml:space="preserve"> You can achieve these two levels of routing with </w:t>
      </w:r>
      <w:proofErr w:type="spellStart"/>
      <w:r w:rsidRPr="00221CD1">
        <w:rPr>
          <w:rFonts w:ascii="Helvetica" w:eastAsia="微软雅黑" w:hAnsi="Helvetica" w:cs="Helvetica"/>
          <w:color w:val="000000"/>
          <w:kern w:val="0"/>
          <w:szCs w:val="21"/>
          <w:shd w:val="clear" w:color="auto" w:fill="FFFFFF"/>
        </w:rPr>
        <w:t>rabbitmq</w:t>
      </w:r>
      <w:proofErr w:type="spellEnd"/>
      <w:r w:rsidRPr="00221CD1">
        <w:rPr>
          <w:rFonts w:ascii="Helvetica" w:eastAsia="微软雅黑" w:hAnsi="Helvetica" w:cs="Helvetica"/>
          <w:color w:val="000000"/>
          <w:kern w:val="0"/>
          <w:szCs w:val="21"/>
          <w:shd w:val="clear" w:color="auto" w:fill="FFFFFF"/>
        </w:rPr>
        <w:t>.</w:t>
      </w:r>
    </w:p>
    <w:p w:rsidR="00221CD1" w:rsidRPr="00221CD1" w:rsidRDefault="00972BA9" w:rsidP="00221CD1">
      <w:pPr>
        <w:widowControl/>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另外，我考虑一个优化的</w:t>
      </w:r>
      <w:proofErr w:type="gramStart"/>
      <w:r>
        <w:rPr>
          <w:rFonts w:ascii="微软雅黑" w:eastAsia="微软雅黑" w:hAnsi="微软雅黑" w:cs="宋体" w:hint="eastAsia"/>
          <w:color w:val="000000"/>
          <w:kern w:val="0"/>
          <w:szCs w:val="21"/>
        </w:rPr>
        <w:t>架构师</w:t>
      </w:r>
      <w:proofErr w:type="gramEnd"/>
      <w:r>
        <w:rPr>
          <w:rFonts w:ascii="微软雅黑" w:eastAsia="微软雅黑" w:hAnsi="微软雅黑" w:cs="宋体" w:hint="eastAsia"/>
          <w:color w:val="000000"/>
          <w:kern w:val="0"/>
          <w:szCs w:val="21"/>
        </w:rPr>
        <w:t>我们应该考虑采用一个两级的queue的结构。 1个是面向地理空间关系的queue，也就是1个queue1个 区域。 而另外一个级别是面向每个区域的数据中心中计算单元集群。你可以利用</w:t>
      </w:r>
      <w:proofErr w:type="spellStart"/>
      <w:r>
        <w:rPr>
          <w:rFonts w:ascii="微软雅黑" w:eastAsia="微软雅黑" w:hAnsi="微软雅黑" w:cs="宋体" w:hint="eastAsia"/>
          <w:color w:val="000000"/>
          <w:kern w:val="0"/>
          <w:szCs w:val="21"/>
        </w:rPr>
        <w:t>rabbitmq</w:t>
      </w:r>
      <w:proofErr w:type="spellEnd"/>
      <w:r>
        <w:rPr>
          <w:rFonts w:ascii="微软雅黑" w:eastAsia="微软雅黑" w:hAnsi="微软雅黑" w:cs="宋体" w:hint="eastAsia"/>
          <w:color w:val="000000"/>
          <w:kern w:val="0"/>
          <w:szCs w:val="21"/>
        </w:rPr>
        <w:t>的路由功能来建立一个两个层级的queue。</w:t>
      </w:r>
    </w:p>
    <w:p w:rsidR="00221CD1" w:rsidRPr="00221CD1" w:rsidRDefault="00221CD1" w:rsidP="00221CD1">
      <w:pPr>
        <w:widowControl/>
        <w:jc w:val="left"/>
        <w:rPr>
          <w:rFonts w:ascii="微软雅黑" w:eastAsia="微软雅黑" w:hAnsi="微软雅黑" w:cs="宋体" w:hint="eastAsia"/>
          <w:color w:val="000000"/>
          <w:kern w:val="0"/>
          <w:szCs w:val="21"/>
        </w:rPr>
      </w:pPr>
      <w:r w:rsidRPr="00221CD1">
        <w:rPr>
          <w:rFonts w:ascii="Helvetica" w:eastAsia="微软雅黑" w:hAnsi="Helvetica" w:cs="Helvetica"/>
          <w:color w:val="000000"/>
          <w:kern w:val="0"/>
          <w:szCs w:val="21"/>
          <w:shd w:val="clear" w:color="auto" w:fill="FFFFFF"/>
        </w:rPr>
        <w:t xml:space="preserve">This for me would be the most resilient because all of the regions and data centers would be </w:t>
      </w:r>
      <w:proofErr w:type="spellStart"/>
      <w:r w:rsidRPr="00221CD1">
        <w:rPr>
          <w:rFonts w:ascii="Helvetica" w:eastAsia="微软雅黑" w:hAnsi="Helvetica" w:cs="Helvetica"/>
          <w:color w:val="000000"/>
          <w:kern w:val="0"/>
          <w:szCs w:val="21"/>
          <w:shd w:val="clear" w:color="auto" w:fill="FFFFFF"/>
        </w:rPr>
        <w:t>independant</w:t>
      </w:r>
      <w:proofErr w:type="spellEnd"/>
      <w:r w:rsidRPr="00221CD1">
        <w:rPr>
          <w:rFonts w:ascii="Helvetica" w:eastAsia="微软雅黑" w:hAnsi="Helvetica" w:cs="Helvetica"/>
          <w:color w:val="000000"/>
          <w:kern w:val="0"/>
          <w:szCs w:val="21"/>
          <w:shd w:val="clear" w:color="auto" w:fill="FFFFFF"/>
        </w:rPr>
        <w:t xml:space="preserve"> so if one queue fails, the other can continue without interruptions. And it doesn't seem </w:t>
      </w:r>
      <w:proofErr w:type="gramStart"/>
      <w:r w:rsidRPr="00221CD1">
        <w:rPr>
          <w:rFonts w:ascii="Helvetica" w:eastAsia="微软雅黑" w:hAnsi="Helvetica" w:cs="Helvetica"/>
          <w:color w:val="000000"/>
          <w:kern w:val="0"/>
          <w:szCs w:val="21"/>
          <w:shd w:val="clear" w:color="auto" w:fill="FFFFFF"/>
        </w:rPr>
        <w:t>to</w:t>
      </w:r>
      <w:proofErr w:type="gramEnd"/>
      <w:r w:rsidRPr="00221CD1">
        <w:rPr>
          <w:rFonts w:ascii="Helvetica" w:eastAsia="微软雅黑" w:hAnsi="Helvetica" w:cs="Helvetica"/>
          <w:color w:val="000000"/>
          <w:kern w:val="0"/>
          <w:szCs w:val="21"/>
          <w:shd w:val="clear" w:color="auto" w:fill="FFFFFF"/>
        </w:rPr>
        <w:t xml:space="preserve"> difficult to implement. Good luck!</w:t>
      </w:r>
    </w:p>
    <w:p w:rsidR="00221CD1" w:rsidRDefault="00221CD1" w:rsidP="00221CD1">
      <w:pPr>
        <w:widowControl/>
        <w:jc w:val="left"/>
        <w:rPr>
          <w:rFonts w:ascii="微软雅黑" w:eastAsia="微软雅黑" w:hAnsi="微软雅黑" w:cs="宋体" w:hint="eastAsia"/>
          <w:color w:val="000000"/>
          <w:kern w:val="0"/>
          <w:szCs w:val="21"/>
        </w:rPr>
      </w:pPr>
    </w:p>
    <w:p w:rsidR="00972BA9" w:rsidRPr="00221CD1" w:rsidRDefault="00972BA9" w:rsidP="00221CD1">
      <w:pPr>
        <w:widowControl/>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w:t>
      </w:r>
      <w:r w:rsidRPr="00972BA9">
        <w:rPr>
          <w:rFonts w:ascii="微软雅黑" w:eastAsia="微软雅黑" w:hAnsi="微软雅黑" w:cs="宋体" w:hint="eastAsia"/>
          <w:color w:val="000000"/>
          <w:kern w:val="0"/>
          <w:szCs w:val="21"/>
        </w:rPr>
        <w:t>这对我来说是最有弹性的，因为所有的区域和数据中心都是独立的，所以如果一个队列失败，另一个队列可以继续而不会中断。 它似乎并不难实现。 祝好运！</w:t>
      </w:r>
    </w:p>
    <w:p w:rsidR="00221CD1" w:rsidRPr="00221CD1" w:rsidRDefault="00221CD1" w:rsidP="00221CD1">
      <w:pPr>
        <w:widowControl/>
        <w:jc w:val="left"/>
        <w:rPr>
          <w:rFonts w:ascii="微软雅黑" w:eastAsia="微软雅黑" w:hAnsi="微软雅黑" w:cs="宋体" w:hint="eastAsia"/>
          <w:color w:val="000000"/>
          <w:kern w:val="0"/>
          <w:szCs w:val="21"/>
        </w:rPr>
      </w:pPr>
      <w:r w:rsidRPr="00221CD1">
        <w:rPr>
          <w:rFonts w:ascii="Helvetica" w:eastAsia="微软雅黑" w:hAnsi="Helvetica" w:cs="Helvetica"/>
          <w:color w:val="000000"/>
          <w:kern w:val="0"/>
          <w:szCs w:val="21"/>
          <w:shd w:val="clear" w:color="auto" w:fill="FFFFFF"/>
        </w:rPr>
        <w:lastRenderedPageBreak/>
        <w:t>Could you tell me more about your company and what you are trying to achieve in terms of business?</w:t>
      </w:r>
    </w:p>
    <w:p w:rsidR="00221CD1" w:rsidRPr="00221CD1" w:rsidRDefault="00972BA9" w:rsidP="00221CD1">
      <w:pPr>
        <w:widowControl/>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w:t>
      </w:r>
      <w:r w:rsidRPr="00972BA9">
        <w:rPr>
          <w:rFonts w:ascii="微软雅黑" w:eastAsia="微软雅黑" w:hAnsi="微软雅黑" w:cs="宋体" w:hint="eastAsia"/>
          <w:color w:val="000000"/>
          <w:kern w:val="0"/>
          <w:szCs w:val="21"/>
        </w:rPr>
        <w:t>您能告诉我更多关于贵公司以及您在业务方面想要实现的目标吗？</w:t>
      </w:r>
    </w:p>
    <w:p w:rsidR="00221CD1" w:rsidRPr="00221CD1" w:rsidRDefault="00221CD1" w:rsidP="00221CD1">
      <w:pPr>
        <w:widowControl/>
        <w:jc w:val="left"/>
        <w:rPr>
          <w:rFonts w:ascii="微软雅黑" w:eastAsia="微软雅黑" w:hAnsi="微软雅黑" w:cs="宋体" w:hint="eastAsia"/>
          <w:color w:val="000000"/>
          <w:kern w:val="0"/>
          <w:szCs w:val="21"/>
        </w:rPr>
      </w:pPr>
      <w:r w:rsidRPr="00221CD1">
        <w:rPr>
          <w:rFonts w:ascii="Helvetica" w:eastAsia="微软雅黑" w:hAnsi="Helvetica" w:cs="Helvetica"/>
          <w:color w:val="000000"/>
          <w:kern w:val="0"/>
          <w:szCs w:val="21"/>
          <w:shd w:val="clear" w:color="auto" w:fill="FFFFFF"/>
        </w:rPr>
        <w:t>Anis</w:t>
      </w:r>
    </w:p>
    <w:p w:rsidR="005A0D41" w:rsidRDefault="005A0D41">
      <w:pPr>
        <w:rPr>
          <w:rFonts w:hint="eastAsia"/>
        </w:rPr>
      </w:pPr>
    </w:p>
    <w:sectPr w:rsidR="005A0D41" w:rsidSect="005A0D4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21CD1"/>
    <w:rsid w:val="00221CD1"/>
    <w:rsid w:val="005A0D41"/>
    <w:rsid w:val="005A1B19"/>
    <w:rsid w:val="005B7973"/>
    <w:rsid w:val="005D281D"/>
    <w:rsid w:val="00972B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D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57779">
      <w:bodyDiv w:val="1"/>
      <w:marLeft w:val="0"/>
      <w:marRight w:val="0"/>
      <w:marTop w:val="0"/>
      <w:marBottom w:val="0"/>
      <w:divBdr>
        <w:top w:val="none" w:sz="0" w:space="0" w:color="auto"/>
        <w:left w:val="none" w:sz="0" w:space="0" w:color="auto"/>
        <w:bottom w:val="none" w:sz="0" w:space="0" w:color="auto"/>
        <w:right w:val="none" w:sz="0" w:space="0" w:color="auto"/>
      </w:divBdr>
      <w:divsChild>
        <w:div w:id="448160775">
          <w:marLeft w:val="0"/>
          <w:marRight w:val="0"/>
          <w:marTop w:val="0"/>
          <w:marBottom w:val="0"/>
          <w:divBdr>
            <w:top w:val="none" w:sz="0" w:space="0" w:color="auto"/>
            <w:left w:val="none" w:sz="0" w:space="0" w:color="auto"/>
            <w:bottom w:val="none" w:sz="0" w:space="0" w:color="auto"/>
            <w:right w:val="none" w:sz="0" w:space="0" w:color="auto"/>
          </w:divBdr>
        </w:div>
        <w:div w:id="2065835280">
          <w:marLeft w:val="0"/>
          <w:marRight w:val="0"/>
          <w:marTop w:val="0"/>
          <w:marBottom w:val="0"/>
          <w:divBdr>
            <w:top w:val="none" w:sz="0" w:space="0" w:color="auto"/>
            <w:left w:val="none" w:sz="0" w:space="0" w:color="auto"/>
            <w:bottom w:val="none" w:sz="0" w:space="0" w:color="auto"/>
            <w:right w:val="none" w:sz="0" w:space="0" w:color="auto"/>
          </w:divBdr>
        </w:div>
        <w:div w:id="1054234330">
          <w:marLeft w:val="0"/>
          <w:marRight w:val="0"/>
          <w:marTop w:val="0"/>
          <w:marBottom w:val="0"/>
          <w:divBdr>
            <w:top w:val="none" w:sz="0" w:space="0" w:color="auto"/>
            <w:left w:val="none" w:sz="0" w:space="0" w:color="auto"/>
            <w:bottom w:val="none" w:sz="0" w:space="0" w:color="auto"/>
            <w:right w:val="none" w:sz="0" w:space="0" w:color="auto"/>
          </w:divBdr>
          <w:divsChild>
            <w:div w:id="1528173538">
              <w:marLeft w:val="0"/>
              <w:marRight w:val="0"/>
              <w:marTop w:val="0"/>
              <w:marBottom w:val="0"/>
              <w:divBdr>
                <w:top w:val="none" w:sz="0" w:space="0" w:color="auto"/>
                <w:left w:val="none" w:sz="0" w:space="0" w:color="auto"/>
                <w:bottom w:val="none" w:sz="0" w:space="0" w:color="auto"/>
                <w:right w:val="none" w:sz="0" w:space="0" w:color="auto"/>
              </w:divBdr>
            </w:div>
            <w:div w:id="1162045696">
              <w:marLeft w:val="0"/>
              <w:marRight w:val="0"/>
              <w:marTop w:val="0"/>
              <w:marBottom w:val="0"/>
              <w:divBdr>
                <w:top w:val="none" w:sz="0" w:space="0" w:color="auto"/>
                <w:left w:val="none" w:sz="0" w:space="0" w:color="auto"/>
                <w:bottom w:val="none" w:sz="0" w:space="0" w:color="auto"/>
                <w:right w:val="none" w:sz="0" w:space="0" w:color="auto"/>
              </w:divBdr>
            </w:div>
            <w:div w:id="1452742106">
              <w:marLeft w:val="0"/>
              <w:marRight w:val="0"/>
              <w:marTop w:val="0"/>
              <w:marBottom w:val="0"/>
              <w:divBdr>
                <w:top w:val="none" w:sz="0" w:space="0" w:color="auto"/>
                <w:left w:val="none" w:sz="0" w:space="0" w:color="auto"/>
                <w:bottom w:val="none" w:sz="0" w:space="0" w:color="auto"/>
                <w:right w:val="none" w:sz="0" w:space="0" w:color="auto"/>
              </w:divBdr>
            </w:div>
            <w:div w:id="1482848209">
              <w:marLeft w:val="0"/>
              <w:marRight w:val="0"/>
              <w:marTop w:val="0"/>
              <w:marBottom w:val="0"/>
              <w:divBdr>
                <w:top w:val="none" w:sz="0" w:space="0" w:color="auto"/>
                <w:left w:val="none" w:sz="0" w:space="0" w:color="auto"/>
                <w:bottom w:val="none" w:sz="0" w:space="0" w:color="auto"/>
                <w:right w:val="none" w:sz="0" w:space="0" w:color="auto"/>
              </w:divBdr>
            </w:div>
            <w:div w:id="1514151649">
              <w:marLeft w:val="0"/>
              <w:marRight w:val="0"/>
              <w:marTop w:val="0"/>
              <w:marBottom w:val="0"/>
              <w:divBdr>
                <w:top w:val="none" w:sz="0" w:space="0" w:color="auto"/>
                <w:left w:val="none" w:sz="0" w:space="0" w:color="auto"/>
                <w:bottom w:val="none" w:sz="0" w:space="0" w:color="auto"/>
                <w:right w:val="none" w:sz="0" w:space="0" w:color="auto"/>
              </w:divBdr>
              <w:divsChild>
                <w:div w:id="1078096583">
                  <w:marLeft w:val="0"/>
                  <w:marRight w:val="0"/>
                  <w:marTop w:val="0"/>
                  <w:marBottom w:val="0"/>
                  <w:divBdr>
                    <w:top w:val="none" w:sz="0" w:space="0" w:color="auto"/>
                    <w:left w:val="none" w:sz="0" w:space="0" w:color="auto"/>
                    <w:bottom w:val="none" w:sz="0" w:space="0" w:color="auto"/>
                    <w:right w:val="none" w:sz="0" w:space="0" w:color="auto"/>
                  </w:divBdr>
                </w:div>
                <w:div w:id="1624923605">
                  <w:marLeft w:val="0"/>
                  <w:marRight w:val="0"/>
                  <w:marTop w:val="0"/>
                  <w:marBottom w:val="0"/>
                  <w:divBdr>
                    <w:top w:val="none" w:sz="0" w:space="0" w:color="auto"/>
                    <w:left w:val="none" w:sz="0" w:space="0" w:color="auto"/>
                    <w:bottom w:val="none" w:sz="0" w:space="0" w:color="auto"/>
                    <w:right w:val="none" w:sz="0" w:space="0" w:color="auto"/>
                  </w:divBdr>
                </w:div>
                <w:div w:id="1277518590">
                  <w:marLeft w:val="0"/>
                  <w:marRight w:val="0"/>
                  <w:marTop w:val="0"/>
                  <w:marBottom w:val="0"/>
                  <w:divBdr>
                    <w:top w:val="none" w:sz="0" w:space="0" w:color="auto"/>
                    <w:left w:val="none" w:sz="0" w:space="0" w:color="auto"/>
                    <w:bottom w:val="none" w:sz="0" w:space="0" w:color="auto"/>
                    <w:right w:val="none" w:sz="0" w:space="0" w:color="auto"/>
                  </w:divBdr>
                </w:div>
                <w:div w:id="1380326397">
                  <w:marLeft w:val="0"/>
                  <w:marRight w:val="0"/>
                  <w:marTop w:val="0"/>
                  <w:marBottom w:val="0"/>
                  <w:divBdr>
                    <w:top w:val="none" w:sz="0" w:space="0" w:color="auto"/>
                    <w:left w:val="none" w:sz="0" w:space="0" w:color="auto"/>
                    <w:bottom w:val="none" w:sz="0" w:space="0" w:color="auto"/>
                    <w:right w:val="none" w:sz="0" w:space="0" w:color="auto"/>
                  </w:divBdr>
                </w:div>
                <w:div w:id="1232278708">
                  <w:marLeft w:val="0"/>
                  <w:marRight w:val="0"/>
                  <w:marTop w:val="0"/>
                  <w:marBottom w:val="0"/>
                  <w:divBdr>
                    <w:top w:val="none" w:sz="0" w:space="0" w:color="auto"/>
                    <w:left w:val="none" w:sz="0" w:space="0" w:color="auto"/>
                    <w:bottom w:val="none" w:sz="0" w:space="0" w:color="auto"/>
                    <w:right w:val="none" w:sz="0" w:space="0" w:color="auto"/>
                  </w:divBdr>
                </w:div>
                <w:div w:id="1375957368">
                  <w:marLeft w:val="0"/>
                  <w:marRight w:val="0"/>
                  <w:marTop w:val="0"/>
                  <w:marBottom w:val="0"/>
                  <w:divBdr>
                    <w:top w:val="none" w:sz="0" w:space="0" w:color="auto"/>
                    <w:left w:val="none" w:sz="0" w:space="0" w:color="auto"/>
                    <w:bottom w:val="none" w:sz="0" w:space="0" w:color="auto"/>
                    <w:right w:val="none" w:sz="0" w:space="0" w:color="auto"/>
                  </w:divBdr>
                </w:div>
                <w:div w:id="814640296">
                  <w:marLeft w:val="0"/>
                  <w:marRight w:val="0"/>
                  <w:marTop w:val="0"/>
                  <w:marBottom w:val="0"/>
                  <w:divBdr>
                    <w:top w:val="none" w:sz="0" w:space="0" w:color="auto"/>
                    <w:left w:val="none" w:sz="0" w:space="0" w:color="auto"/>
                    <w:bottom w:val="none" w:sz="0" w:space="0" w:color="auto"/>
                    <w:right w:val="none" w:sz="0" w:space="0" w:color="auto"/>
                  </w:divBdr>
                </w:div>
                <w:div w:id="488836645">
                  <w:marLeft w:val="0"/>
                  <w:marRight w:val="0"/>
                  <w:marTop w:val="0"/>
                  <w:marBottom w:val="0"/>
                  <w:divBdr>
                    <w:top w:val="none" w:sz="0" w:space="0" w:color="auto"/>
                    <w:left w:val="none" w:sz="0" w:space="0" w:color="auto"/>
                    <w:bottom w:val="none" w:sz="0" w:space="0" w:color="auto"/>
                    <w:right w:val="none" w:sz="0" w:space="0" w:color="auto"/>
                  </w:divBdr>
                </w:div>
                <w:div w:id="534078774">
                  <w:marLeft w:val="0"/>
                  <w:marRight w:val="0"/>
                  <w:marTop w:val="0"/>
                  <w:marBottom w:val="0"/>
                  <w:divBdr>
                    <w:top w:val="none" w:sz="0" w:space="0" w:color="auto"/>
                    <w:left w:val="none" w:sz="0" w:space="0" w:color="auto"/>
                    <w:bottom w:val="none" w:sz="0" w:space="0" w:color="auto"/>
                    <w:right w:val="none" w:sz="0" w:space="0" w:color="auto"/>
                  </w:divBdr>
                </w:div>
                <w:div w:id="2068256012">
                  <w:marLeft w:val="0"/>
                  <w:marRight w:val="0"/>
                  <w:marTop w:val="0"/>
                  <w:marBottom w:val="0"/>
                  <w:divBdr>
                    <w:top w:val="none" w:sz="0" w:space="0" w:color="auto"/>
                    <w:left w:val="none" w:sz="0" w:space="0" w:color="auto"/>
                    <w:bottom w:val="none" w:sz="0" w:space="0" w:color="auto"/>
                    <w:right w:val="none" w:sz="0" w:space="0" w:color="auto"/>
                  </w:divBdr>
                </w:div>
                <w:div w:id="1843468929">
                  <w:marLeft w:val="0"/>
                  <w:marRight w:val="0"/>
                  <w:marTop w:val="0"/>
                  <w:marBottom w:val="0"/>
                  <w:divBdr>
                    <w:top w:val="none" w:sz="0" w:space="0" w:color="auto"/>
                    <w:left w:val="none" w:sz="0" w:space="0" w:color="auto"/>
                    <w:bottom w:val="none" w:sz="0" w:space="0" w:color="auto"/>
                    <w:right w:val="none" w:sz="0" w:space="0" w:color="auto"/>
                  </w:divBdr>
                </w:div>
                <w:div w:id="1302462521">
                  <w:marLeft w:val="0"/>
                  <w:marRight w:val="0"/>
                  <w:marTop w:val="0"/>
                  <w:marBottom w:val="0"/>
                  <w:divBdr>
                    <w:top w:val="none" w:sz="0" w:space="0" w:color="auto"/>
                    <w:left w:val="none" w:sz="0" w:space="0" w:color="auto"/>
                    <w:bottom w:val="none" w:sz="0" w:space="0" w:color="auto"/>
                    <w:right w:val="none" w:sz="0" w:space="0" w:color="auto"/>
                  </w:divBdr>
                </w:div>
                <w:div w:id="5056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湛颖</dc:creator>
  <cp:keywords/>
  <dc:description/>
  <cp:lastModifiedBy>湛颖</cp:lastModifiedBy>
  <cp:revision>2</cp:revision>
  <dcterms:created xsi:type="dcterms:W3CDTF">2018-12-13T01:57:00Z</dcterms:created>
  <dcterms:modified xsi:type="dcterms:W3CDTF">2018-12-13T01:57:00Z</dcterms:modified>
</cp:coreProperties>
</file>