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FCC2E" w14:textId="77777777" w:rsidR="00991BAE" w:rsidRPr="00991BAE" w:rsidRDefault="00991BAE" w:rsidP="00991BAE">
      <w:pPr>
        <w:rPr>
          <w:b/>
          <w:bCs/>
        </w:rPr>
      </w:pPr>
      <w:r w:rsidRPr="00991BAE">
        <w:rPr>
          <w:b/>
          <w:bCs/>
        </w:rPr>
        <w:t>Cloud Basics</w:t>
      </w:r>
    </w:p>
    <w:p w14:paraId="53D8C08D" w14:textId="77777777" w:rsidR="00991BAE" w:rsidRPr="00991BAE" w:rsidRDefault="00991BAE" w:rsidP="00991BAE">
      <w:r w:rsidRPr="00991BAE">
        <w:t>Cloud computing refers to the delivery of computing services like servers, storage, databases, networking, software, and more over the internet ("the cloud"). Instead of owning and maintaining physical servers or data centers, companies can rent computing resources on-demand, scaling up or down as needed. This flexibility makes cloud computing a vital tool for businesses of all sizes.</w:t>
      </w:r>
    </w:p>
    <w:p w14:paraId="3D5FB1C5" w14:textId="77777777" w:rsidR="00991BAE" w:rsidRPr="00991BAE" w:rsidRDefault="00991BAE" w:rsidP="00991BAE">
      <w:pPr>
        <w:rPr>
          <w:b/>
          <w:bCs/>
        </w:rPr>
      </w:pPr>
      <w:r w:rsidRPr="00991BAE">
        <w:rPr>
          <w:b/>
          <w:bCs/>
        </w:rPr>
        <w:t>Types of Cloud Deployment Models:</w:t>
      </w:r>
    </w:p>
    <w:p w14:paraId="1B33B686" w14:textId="77777777" w:rsidR="00991BAE" w:rsidRPr="00991BAE" w:rsidRDefault="00991BAE" w:rsidP="00991BAE">
      <w:pPr>
        <w:numPr>
          <w:ilvl w:val="0"/>
          <w:numId w:val="1"/>
        </w:numPr>
      </w:pPr>
      <w:r w:rsidRPr="00991BAE">
        <w:rPr>
          <w:b/>
          <w:bCs/>
        </w:rPr>
        <w:t>Public Cloud</w:t>
      </w:r>
      <w:r w:rsidRPr="00991BAE">
        <w:t>:</w:t>
      </w:r>
    </w:p>
    <w:p w14:paraId="29EDF1FF" w14:textId="77777777" w:rsidR="00991BAE" w:rsidRPr="00991BAE" w:rsidRDefault="00991BAE" w:rsidP="00991BAE">
      <w:pPr>
        <w:numPr>
          <w:ilvl w:val="1"/>
          <w:numId w:val="1"/>
        </w:numPr>
      </w:pPr>
      <w:r w:rsidRPr="00991BAE">
        <w:t xml:space="preserve">Cloud services are delivered over the internet by third-party providers (e.g., </w:t>
      </w:r>
      <w:r w:rsidRPr="00991BAE">
        <w:rPr>
          <w:b/>
          <w:bCs/>
        </w:rPr>
        <w:t>AWS</w:t>
      </w:r>
      <w:r w:rsidRPr="00991BAE">
        <w:t xml:space="preserve">, </w:t>
      </w:r>
      <w:r w:rsidRPr="00991BAE">
        <w:rPr>
          <w:b/>
          <w:bCs/>
        </w:rPr>
        <w:t>Microsoft Azure</w:t>
      </w:r>
      <w:r w:rsidRPr="00991BAE">
        <w:t xml:space="preserve">, </w:t>
      </w:r>
      <w:r w:rsidRPr="00991BAE">
        <w:rPr>
          <w:b/>
          <w:bCs/>
        </w:rPr>
        <w:t>Google Cloud</w:t>
      </w:r>
      <w:r w:rsidRPr="00991BAE">
        <w:t>).</w:t>
      </w:r>
    </w:p>
    <w:p w14:paraId="286989C5" w14:textId="77777777" w:rsidR="00991BAE" w:rsidRPr="00991BAE" w:rsidRDefault="00991BAE" w:rsidP="00991BAE">
      <w:pPr>
        <w:numPr>
          <w:ilvl w:val="1"/>
          <w:numId w:val="1"/>
        </w:numPr>
      </w:pPr>
      <w:r w:rsidRPr="00991BAE">
        <w:t>Resources are shared across multiple customers (multi-tenant).</w:t>
      </w:r>
    </w:p>
    <w:p w14:paraId="73D72501" w14:textId="77777777" w:rsidR="00991BAE" w:rsidRPr="00991BAE" w:rsidRDefault="00991BAE" w:rsidP="00991BAE">
      <w:pPr>
        <w:numPr>
          <w:ilvl w:val="1"/>
          <w:numId w:val="1"/>
        </w:numPr>
      </w:pPr>
      <w:r w:rsidRPr="00991BAE">
        <w:t>Examples: AWS, Google Cloud, Microsoft Azure.</w:t>
      </w:r>
    </w:p>
    <w:p w14:paraId="1FB37A6C" w14:textId="77777777" w:rsidR="00991BAE" w:rsidRPr="00991BAE" w:rsidRDefault="00991BAE" w:rsidP="00991BAE">
      <w:pPr>
        <w:numPr>
          <w:ilvl w:val="0"/>
          <w:numId w:val="1"/>
        </w:numPr>
      </w:pPr>
      <w:r w:rsidRPr="00991BAE">
        <w:rPr>
          <w:b/>
          <w:bCs/>
        </w:rPr>
        <w:t>Private Cloud</w:t>
      </w:r>
      <w:r w:rsidRPr="00991BAE">
        <w:t>:</w:t>
      </w:r>
    </w:p>
    <w:p w14:paraId="436C39CE" w14:textId="77777777" w:rsidR="00991BAE" w:rsidRPr="00991BAE" w:rsidRDefault="00991BAE" w:rsidP="00991BAE">
      <w:pPr>
        <w:numPr>
          <w:ilvl w:val="1"/>
          <w:numId w:val="1"/>
        </w:numPr>
      </w:pPr>
      <w:r w:rsidRPr="00991BAE">
        <w:t>Cloud infrastructure is dedicated to a single organization, either hosted on-premises or in a third-party data center.</w:t>
      </w:r>
    </w:p>
    <w:p w14:paraId="29F272FF" w14:textId="77777777" w:rsidR="00991BAE" w:rsidRPr="00991BAE" w:rsidRDefault="00991BAE" w:rsidP="00991BAE">
      <w:pPr>
        <w:numPr>
          <w:ilvl w:val="1"/>
          <w:numId w:val="1"/>
        </w:numPr>
      </w:pPr>
      <w:r w:rsidRPr="00991BAE">
        <w:t>Typically used by enterprises with strict data privacy and security requirements.</w:t>
      </w:r>
    </w:p>
    <w:p w14:paraId="55326E56" w14:textId="77777777" w:rsidR="00991BAE" w:rsidRPr="00991BAE" w:rsidRDefault="00991BAE" w:rsidP="00991BAE">
      <w:pPr>
        <w:numPr>
          <w:ilvl w:val="0"/>
          <w:numId w:val="1"/>
        </w:numPr>
      </w:pPr>
      <w:r w:rsidRPr="00991BAE">
        <w:rPr>
          <w:b/>
          <w:bCs/>
        </w:rPr>
        <w:t>Hybrid Cloud</w:t>
      </w:r>
      <w:r w:rsidRPr="00991BAE">
        <w:t>:</w:t>
      </w:r>
    </w:p>
    <w:p w14:paraId="0ABFC0F2" w14:textId="77777777" w:rsidR="00991BAE" w:rsidRPr="00991BAE" w:rsidRDefault="00991BAE" w:rsidP="00991BAE">
      <w:pPr>
        <w:numPr>
          <w:ilvl w:val="1"/>
          <w:numId w:val="1"/>
        </w:numPr>
      </w:pPr>
      <w:r w:rsidRPr="00991BAE">
        <w:t>A combination of public and private clouds, allowing for data and applications to be shared between them.</w:t>
      </w:r>
    </w:p>
    <w:p w14:paraId="7959C65F" w14:textId="77777777" w:rsidR="00991BAE" w:rsidRPr="00991BAE" w:rsidRDefault="00991BAE" w:rsidP="00991BAE">
      <w:pPr>
        <w:numPr>
          <w:ilvl w:val="1"/>
          <w:numId w:val="1"/>
        </w:numPr>
      </w:pPr>
      <w:r w:rsidRPr="00991BAE">
        <w:t>Provides more flexibility and optimization of existing infrastructure.</w:t>
      </w:r>
    </w:p>
    <w:p w14:paraId="041C2F24" w14:textId="77777777" w:rsidR="00991BAE" w:rsidRPr="00991BAE" w:rsidRDefault="00991BAE" w:rsidP="00991BAE">
      <w:pPr>
        <w:rPr>
          <w:b/>
          <w:bCs/>
        </w:rPr>
      </w:pPr>
      <w:r w:rsidRPr="00991BAE">
        <w:rPr>
          <w:b/>
          <w:bCs/>
        </w:rPr>
        <w:t>Cloud Service Models:</w:t>
      </w:r>
    </w:p>
    <w:p w14:paraId="484918AC" w14:textId="77777777" w:rsidR="00991BAE" w:rsidRPr="00991BAE" w:rsidRDefault="00991BAE" w:rsidP="00991BAE">
      <w:pPr>
        <w:numPr>
          <w:ilvl w:val="0"/>
          <w:numId w:val="2"/>
        </w:numPr>
      </w:pPr>
      <w:r w:rsidRPr="00991BAE">
        <w:rPr>
          <w:b/>
          <w:bCs/>
        </w:rPr>
        <w:t>Infrastructure as a Service (IaaS)</w:t>
      </w:r>
      <w:r w:rsidRPr="00991BAE">
        <w:t>:</w:t>
      </w:r>
    </w:p>
    <w:p w14:paraId="374458D9" w14:textId="77777777" w:rsidR="00991BAE" w:rsidRPr="00991BAE" w:rsidRDefault="00991BAE" w:rsidP="00991BAE">
      <w:pPr>
        <w:numPr>
          <w:ilvl w:val="1"/>
          <w:numId w:val="2"/>
        </w:numPr>
      </w:pPr>
      <w:r w:rsidRPr="00991BAE">
        <w:t>Provides virtualized computing resources (e.g., virtual machines, storage, networking).</w:t>
      </w:r>
    </w:p>
    <w:p w14:paraId="541158EB" w14:textId="77777777" w:rsidR="00991BAE" w:rsidRPr="00991BAE" w:rsidRDefault="00991BAE" w:rsidP="00991BAE">
      <w:pPr>
        <w:numPr>
          <w:ilvl w:val="1"/>
          <w:numId w:val="2"/>
        </w:numPr>
      </w:pPr>
      <w:r w:rsidRPr="00991BAE">
        <w:t xml:space="preserve">Example providers: </w:t>
      </w:r>
      <w:r w:rsidRPr="00991BAE">
        <w:rPr>
          <w:b/>
          <w:bCs/>
        </w:rPr>
        <w:t>AWS EC2</w:t>
      </w:r>
      <w:r w:rsidRPr="00991BAE">
        <w:t xml:space="preserve">, </w:t>
      </w:r>
      <w:r w:rsidRPr="00991BAE">
        <w:rPr>
          <w:b/>
          <w:bCs/>
        </w:rPr>
        <w:t>Google Compute Engine</w:t>
      </w:r>
      <w:r w:rsidRPr="00991BAE">
        <w:t xml:space="preserve">, </w:t>
      </w:r>
      <w:r w:rsidRPr="00991BAE">
        <w:rPr>
          <w:b/>
          <w:bCs/>
        </w:rPr>
        <w:t>Azure VMs</w:t>
      </w:r>
      <w:r w:rsidRPr="00991BAE">
        <w:t>.</w:t>
      </w:r>
    </w:p>
    <w:p w14:paraId="388D1247" w14:textId="77777777" w:rsidR="00991BAE" w:rsidRPr="00991BAE" w:rsidRDefault="00991BAE" w:rsidP="00991BAE">
      <w:pPr>
        <w:numPr>
          <w:ilvl w:val="0"/>
          <w:numId w:val="2"/>
        </w:numPr>
      </w:pPr>
      <w:r w:rsidRPr="00991BAE">
        <w:rPr>
          <w:b/>
          <w:bCs/>
        </w:rPr>
        <w:t>Platform as a Service (PaaS)</w:t>
      </w:r>
      <w:r w:rsidRPr="00991BAE">
        <w:t>:</w:t>
      </w:r>
    </w:p>
    <w:p w14:paraId="1702FEA5" w14:textId="77777777" w:rsidR="00991BAE" w:rsidRPr="00991BAE" w:rsidRDefault="00991BAE" w:rsidP="00991BAE">
      <w:pPr>
        <w:numPr>
          <w:ilvl w:val="1"/>
          <w:numId w:val="2"/>
        </w:numPr>
      </w:pPr>
      <w:r w:rsidRPr="00991BAE">
        <w:t>Provides hardware and software tools to develop applications without managing underlying infrastructure.</w:t>
      </w:r>
    </w:p>
    <w:p w14:paraId="68EFB30A" w14:textId="77777777" w:rsidR="00991BAE" w:rsidRPr="00991BAE" w:rsidRDefault="00991BAE" w:rsidP="00991BAE">
      <w:pPr>
        <w:numPr>
          <w:ilvl w:val="1"/>
          <w:numId w:val="2"/>
        </w:numPr>
      </w:pPr>
      <w:r w:rsidRPr="00991BAE">
        <w:t xml:space="preserve">Example providers: </w:t>
      </w:r>
      <w:r w:rsidRPr="00991BAE">
        <w:rPr>
          <w:b/>
          <w:bCs/>
        </w:rPr>
        <w:t>Google App Engine</w:t>
      </w:r>
      <w:r w:rsidRPr="00991BAE">
        <w:t xml:space="preserve">, </w:t>
      </w:r>
      <w:r w:rsidRPr="00991BAE">
        <w:rPr>
          <w:b/>
          <w:bCs/>
        </w:rPr>
        <w:t>Heroku</w:t>
      </w:r>
      <w:r w:rsidRPr="00991BAE">
        <w:t xml:space="preserve">, </w:t>
      </w:r>
      <w:r w:rsidRPr="00991BAE">
        <w:rPr>
          <w:b/>
          <w:bCs/>
        </w:rPr>
        <w:t>AWS Elastic Beanstalk</w:t>
      </w:r>
      <w:r w:rsidRPr="00991BAE">
        <w:t>.</w:t>
      </w:r>
    </w:p>
    <w:p w14:paraId="4EB48230" w14:textId="77777777" w:rsidR="00991BAE" w:rsidRPr="00991BAE" w:rsidRDefault="00991BAE" w:rsidP="00991BAE">
      <w:pPr>
        <w:numPr>
          <w:ilvl w:val="0"/>
          <w:numId w:val="2"/>
        </w:numPr>
      </w:pPr>
      <w:r w:rsidRPr="00991BAE">
        <w:rPr>
          <w:b/>
          <w:bCs/>
        </w:rPr>
        <w:t>Software as a Service (SaaS)</w:t>
      </w:r>
      <w:r w:rsidRPr="00991BAE">
        <w:t>:</w:t>
      </w:r>
    </w:p>
    <w:p w14:paraId="7DF3596E" w14:textId="77777777" w:rsidR="00991BAE" w:rsidRPr="00991BAE" w:rsidRDefault="00991BAE" w:rsidP="00991BAE">
      <w:pPr>
        <w:numPr>
          <w:ilvl w:val="1"/>
          <w:numId w:val="2"/>
        </w:numPr>
      </w:pPr>
      <w:r w:rsidRPr="00991BAE">
        <w:t>Delivers software applications over the internet, eliminating the need for installation or maintenance.</w:t>
      </w:r>
    </w:p>
    <w:p w14:paraId="7BBAC3AC" w14:textId="77777777" w:rsidR="00991BAE" w:rsidRPr="00991BAE" w:rsidRDefault="00991BAE" w:rsidP="00991BAE">
      <w:pPr>
        <w:numPr>
          <w:ilvl w:val="1"/>
          <w:numId w:val="2"/>
        </w:numPr>
      </w:pPr>
      <w:r w:rsidRPr="00991BAE">
        <w:t xml:space="preserve">Example providers: </w:t>
      </w:r>
      <w:r w:rsidRPr="00991BAE">
        <w:rPr>
          <w:b/>
          <w:bCs/>
        </w:rPr>
        <w:t>Google Workspace (Gmail, Docs)</w:t>
      </w:r>
      <w:r w:rsidRPr="00991BAE">
        <w:t xml:space="preserve">, </w:t>
      </w:r>
      <w:r w:rsidRPr="00991BAE">
        <w:rPr>
          <w:b/>
          <w:bCs/>
        </w:rPr>
        <w:t>Salesforce</w:t>
      </w:r>
      <w:r w:rsidRPr="00991BAE">
        <w:t xml:space="preserve">, </w:t>
      </w:r>
      <w:r w:rsidRPr="00991BAE">
        <w:rPr>
          <w:b/>
          <w:bCs/>
        </w:rPr>
        <w:t>Microsoft 365</w:t>
      </w:r>
      <w:r w:rsidRPr="00991BAE">
        <w:t>.</w:t>
      </w:r>
    </w:p>
    <w:p w14:paraId="46F1A148" w14:textId="77777777" w:rsidR="00991BAE" w:rsidRPr="00991BAE" w:rsidRDefault="00991BAE" w:rsidP="00991BAE">
      <w:pPr>
        <w:numPr>
          <w:ilvl w:val="0"/>
          <w:numId w:val="2"/>
        </w:numPr>
      </w:pPr>
      <w:r w:rsidRPr="00991BAE">
        <w:rPr>
          <w:b/>
          <w:bCs/>
        </w:rPr>
        <w:t>Function as a Service (FaaS) / Serverless</w:t>
      </w:r>
      <w:r w:rsidRPr="00991BAE">
        <w:t>:</w:t>
      </w:r>
    </w:p>
    <w:p w14:paraId="3EC5347A" w14:textId="77777777" w:rsidR="00991BAE" w:rsidRPr="00991BAE" w:rsidRDefault="00991BAE" w:rsidP="00991BAE">
      <w:pPr>
        <w:numPr>
          <w:ilvl w:val="1"/>
          <w:numId w:val="2"/>
        </w:numPr>
      </w:pPr>
      <w:r w:rsidRPr="00991BAE">
        <w:lastRenderedPageBreak/>
        <w:t>A cloud-native model where the cloud provider manages the infrastructure, and developers write event-driven code.</w:t>
      </w:r>
    </w:p>
    <w:p w14:paraId="2E7B06AF" w14:textId="77777777" w:rsidR="00991BAE" w:rsidRPr="00991BAE" w:rsidRDefault="00991BAE" w:rsidP="00991BAE">
      <w:pPr>
        <w:numPr>
          <w:ilvl w:val="1"/>
          <w:numId w:val="2"/>
        </w:numPr>
      </w:pPr>
      <w:r w:rsidRPr="00991BAE">
        <w:t xml:space="preserve">Example providers: </w:t>
      </w:r>
      <w:r w:rsidRPr="00991BAE">
        <w:rPr>
          <w:b/>
          <w:bCs/>
        </w:rPr>
        <w:t>AWS Lambda</w:t>
      </w:r>
      <w:r w:rsidRPr="00991BAE">
        <w:t xml:space="preserve">, </w:t>
      </w:r>
      <w:r w:rsidRPr="00991BAE">
        <w:rPr>
          <w:b/>
          <w:bCs/>
        </w:rPr>
        <w:t>Azure Functions</w:t>
      </w:r>
      <w:r w:rsidRPr="00991BAE">
        <w:t xml:space="preserve">, </w:t>
      </w:r>
      <w:r w:rsidRPr="00991BAE">
        <w:rPr>
          <w:b/>
          <w:bCs/>
        </w:rPr>
        <w:t>Google Cloud Functions</w:t>
      </w:r>
      <w:r w:rsidRPr="00991BAE">
        <w:t>.</w:t>
      </w:r>
    </w:p>
    <w:p w14:paraId="40BC43A9" w14:textId="77777777" w:rsidR="00991BAE" w:rsidRPr="00991BAE" w:rsidRDefault="00991BAE" w:rsidP="00991BAE">
      <w:pPr>
        <w:rPr>
          <w:b/>
          <w:bCs/>
        </w:rPr>
      </w:pPr>
      <w:r w:rsidRPr="00991BAE">
        <w:rPr>
          <w:b/>
          <w:bCs/>
        </w:rPr>
        <w:t>Cloud-Native Basics</w:t>
      </w:r>
    </w:p>
    <w:p w14:paraId="117C8D4E" w14:textId="77777777" w:rsidR="00991BAE" w:rsidRPr="00991BAE" w:rsidRDefault="00991BAE" w:rsidP="00991BAE">
      <w:r w:rsidRPr="00991BAE">
        <w:rPr>
          <w:b/>
          <w:bCs/>
        </w:rPr>
        <w:t>Cloud-native</w:t>
      </w:r>
      <w:r w:rsidRPr="00991BAE">
        <w:t xml:space="preserve"> refers to an approach to building and running applications that fully exploit the advantages of the cloud computing delivery model. The cloud-native architecture is designed to be scalable, flexible, and resilient. This approach involves using microservices, containers, and dynamic orchestration to build applications that can easily scale and recover from failures.</w:t>
      </w:r>
    </w:p>
    <w:p w14:paraId="724593D1" w14:textId="77777777" w:rsidR="00991BAE" w:rsidRPr="00991BAE" w:rsidRDefault="00991BAE" w:rsidP="00991BAE">
      <w:pPr>
        <w:rPr>
          <w:b/>
          <w:bCs/>
        </w:rPr>
      </w:pPr>
      <w:r w:rsidRPr="00991BAE">
        <w:rPr>
          <w:b/>
          <w:bCs/>
        </w:rPr>
        <w:t>Key Concepts of Cloud-Native:</w:t>
      </w:r>
    </w:p>
    <w:p w14:paraId="7244B8C0" w14:textId="77777777" w:rsidR="00991BAE" w:rsidRPr="00991BAE" w:rsidRDefault="00991BAE" w:rsidP="00991BAE">
      <w:pPr>
        <w:numPr>
          <w:ilvl w:val="0"/>
          <w:numId w:val="3"/>
        </w:numPr>
      </w:pPr>
      <w:r w:rsidRPr="00991BAE">
        <w:rPr>
          <w:b/>
          <w:bCs/>
        </w:rPr>
        <w:t>Microservices Architecture</w:t>
      </w:r>
      <w:r w:rsidRPr="00991BAE">
        <w:t>:</w:t>
      </w:r>
    </w:p>
    <w:p w14:paraId="51709975" w14:textId="77777777" w:rsidR="00991BAE" w:rsidRPr="00991BAE" w:rsidRDefault="00991BAE" w:rsidP="00991BAE">
      <w:pPr>
        <w:numPr>
          <w:ilvl w:val="1"/>
          <w:numId w:val="3"/>
        </w:numPr>
      </w:pPr>
      <w:r w:rsidRPr="00991BAE">
        <w:t>Applications are broken down into smaller, independent services that are loosely coupled.</w:t>
      </w:r>
    </w:p>
    <w:p w14:paraId="67BBF325" w14:textId="77777777" w:rsidR="00991BAE" w:rsidRPr="00991BAE" w:rsidRDefault="00991BAE" w:rsidP="00991BAE">
      <w:pPr>
        <w:numPr>
          <w:ilvl w:val="1"/>
          <w:numId w:val="3"/>
        </w:numPr>
      </w:pPr>
      <w:r w:rsidRPr="00991BAE">
        <w:t>Each service can be developed, deployed, and scaled independently.</w:t>
      </w:r>
    </w:p>
    <w:p w14:paraId="306BC3E2" w14:textId="77777777" w:rsidR="00991BAE" w:rsidRPr="00991BAE" w:rsidRDefault="00991BAE" w:rsidP="00991BAE">
      <w:pPr>
        <w:numPr>
          <w:ilvl w:val="1"/>
          <w:numId w:val="3"/>
        </w:numPr>
      </w:pPr>
      <w:r w:rsidRPr="00991BAE">
        <w:t>Example: An e-commerce application might have microservices for inventory management, payment processing, and user authentication.</w:t>
      </w:r>
    </w:p>
    <w:p w14:paraId="31468F17" w14:textId="77777777" w:rsidR="00991BAE" w:rsidRPr="00991BAE" w:rsidRDefault="00991BAE" w:rsidP="00991BAE">
      <w:pPr>
        <w:numPr>
          <w:ilvl w:val="0"/>
          <w:numId w:val="3"/>
        </w:numPr>
      </w:pPr>
      <w:r w:rsidRPr="00991BAE">
        <w:rPr>
          <w:b/>
          <w:bCs/>
        </w:rPr>
        <w:t>Containers</w:t>
      </w:r>
      <w:r w:rsidRPr="00991BAE">
        <w:t>:</w:t>
      </w:r>
    </w:p>
    <w:p w14:paraId="7AEC44F6" w14:textId="77777777" w:rsidR="00991BAE" w:rsidRPr="00991BAE" w:rsidRDefault="00991BAE" w:rsidP="00991BAE">
      <w:pPr>
        <w:numPr>
          <w:ilvl w:val="1"/>
          <w:numId w:val="3"/>
        </w:numPr>
      </w:pPr>
      <w:r w:rsidRPr="00991BAE">
        <w:t>Containers package up software code and its dependencies so that it can run consistently across different environments (e.g., development, testing, production).</w:t>
      </w:r>
    </w:p>
    <w:p w14:paraId="551E88E0" w14:textId="77777777" w:rsidR="00991BAE" w:rsidRPr="00991BAE" w:rsidRDefault="00991BAE" w:rsidP="00991BAE">
      <w:pPr>
        <w:numPr>
          <w:ilvl w:val="1"/>
          <w:numId w:val="3"/>
        </w:numPr>
      </w:pPr>
      <w:r w:rsidRPr="00991BAE">
        <w:rPr>
          <w:b/>
          <w:bCs/>
        </w:rPr>
        <w:t>Docker</w:t>
      </w:r>
      <w:r w:rsidRPr="00991BAE">
        <w:t xml:space="preserve"> is the most popular container platform that allows applications to run anywhere consistently.</w:t>
      </w:r>
    </w:p>
    <w:p w14:paraId="0F75EECA" w14:textId="77777777" w:rsidR="00991BAE" w:rsidRPr="00991BAE" w:rsidRDefault="00991BAE" w:rsidP="00991BAE">
      <w:pPr>
        <w:numPr>
          <w:ilvl w:val="1"/>
          <w:numId w:val="3"/>
        </w:numPr>
      </w:pPr>
      <w:r w:rsidRPr="00991BAE">
        <w:t>Containers are lightweight and provide isolation, making them easier to deploy and manage at scale.</w:t>
      </w:r>
    </w:p>
    <w:p w14:paraId="3A568710" w14:textId="77777777" w:rsidR="00991BAE" w:rsidRPr="00991BAE" w:rsidRDefault="00991BAE" w:rsidP="00991BAE">
      <w:pPr>
        <w:numPr>
          <w:ilvl w:val="0"/>
          <w:numId w:val="3"/>
        </w:numPr>
      </w:pPr>
      <w:r w:rsidRPr="00991BAE">
        <w:rPr>
          <w:b/>
          <w:bCs/>
        </w:rPr>
        <w:t>Kubernetes</w:t>
      </w:r>
      <w:r w:rsidRPr="00991BAE">
        <w:t>:</w:t>
      </w:r>
    </w:p>
    <w:p w14:paraId="248835D3" w14:textId="77777777" w:rsidR="00991BAE" w:rsidRPr="00991BAE" w:rsidRDefault="00991BAE" w:rsidP="00991BAE">
      <w:pPr>
        <w:numPr>
          <w:ilvl w:val="1"/>
          <w:numId w:val="3"/>
        </w:numPr>
      </w:pPr>
      <w:r w:rsidRPr="00991BAE">
        <w:t>A container orchestration platform used to automate the deployment, scaling, and management of containerized applications.</w:t>
      </w:r>
    </w:p>
    <w:p w14:paraId="18859E4C" w14:textId="77777777" w:rsidR="00991BAE" w:rsidRPr="00991BAE" w:rsidRDefault="00991BAE" w:rsidP="00991BAE">
      <w:pPr>
        <w:numPr>
          <w:ilvl w:val="1"/>
          <w:numId w:val="3"/>
        </w:numPr>
      </w:pPr>
      <w:r w:rsidRPr="00991BAE">
        <w:t>It helps manage clusters of containers and ensures that they are running efficiently, scaling up or down as needed.</w:t>
      </w:r>
    </w:p>
    <w:p w14:paraId="59167764" w14:textId="77777777" w:rsidR="00991BAE" w:rsidRPr="00991BAE" w:rsidRDefault="00991BAE" w:rsidP="00991BAE">
      <w:pPr>
        <w:numPr>
          <w:ilvl w:val="1"/>
          <w:numId w:val="3"/>
        </w:numPr>
      </w:pPr>
      <w:r w:rsidRPr="00991BAE">
        <w:t>Kubernetes automates load balancing, service discovery, and rolling updates for microservices.</w:t>
      </w:r>
    </w:p>
    <w:p w14:paraId="4DEF107E" w14:textId="77777777" w:rsidR="00991BAE" w:rsidRPr="00991BAE" w:rsidRDefault="00991BAE" w:rsidP="00991BAE">
      <w:pPr>
        <w:numPr>
          <w:ilvl w:val="0"/>
          <w:numId w:val="3"/>
        </w:numPr>
      </w:pPr>
      <w:r w:rsidRPr="00991BAE">
        <w:rPr>
          <w:b/>
          <w:bCs/>
        </w:rPr>
        <w:t>Continuous Integration / Continuous Deployment (CI/CD)</w:t>
      </w:r>
      <w:r w:rsidRPr="00991BAE">
        <w:t>:</w:t>
      </w:r>
    </w:p>
    <w:p w14:paraId="67589174" w14:textId="77777777" w:rsidR="00991BAE" w:rsidRPr="00991BAE" w:rsidRDefault="00991BAE" w:rsidP="00991BAE">
      <w:pPr>
        <w:numPr>
          <w:ilvl w:val="1"/>
          <w:numId w:val="3"/>
        </w:numPr>
      </w:pPr>
      <w:r w:rsidRPr="00991BAE">
        <w:t>CI/CD pipelines are used to automate the integration and deployment of code.</w:t>
      </w:r>
    </w:p>
    <w:p w14:paraId="4BD10D9F" w14:textId="77777777" w:rsidR="00991BAE" w:rsidRPr="00991BAE" w:rsidRDefault="00991BAE" w:rsidP="00991BAE">
      <w:pPr>
        <w:numPr>
          <w:ilvl w:val="1"/>
          <w:numId w:val="3"/>
        </w:numPr>
      </w:pPr>
      <w:r w:rsidRPr="00991BAE">
        <w:rPr>
          <w:b/>
          <w:bCs/>
        </w:rPr>
        <w:t>CI</w:t>
      </w:r>
      <w:r w:rsidRPr="00991BAE">
        <w:t xml:space="preserve"> ensures that code changes are automatically tested and integrated into the codebase.</w:t>
      </w:r>
    </w:p>
    <w:p w14:paraId="2E04579E" w14:textId="77777777" w:rsidR="00991BAE" w:rsidRPr="00991BAE" w:rsidRDefault="00991BAE" w:rsidP="00991BAE">
      <w:pPr>
        <w:numPr>
          <w:ilvl w:val="1"/>
          <w:numId w:val="3"/>
        </w:numPr>
      </w:pPr>
      <w:r w:rsidRPr="00991BAE">
        <w:rPr>
          <w:b/>
          <w:bCs/>
        </w:rPr>
        <w:t>CD</w:t>
      </w:r>
      <w:r w:rsidRPr="00991BAE">
        <w:t xml:space="preserve"> automates the deployment of code to production, enabling frequent releases with minimal manual intervention.</w:t>
      </w:r>
    </w:p>
    <w:p w14:paraId="77A20D7B" w14:textId="77777777" w:rsidR="00991BAE" w:rsidRPr="00991BAE" w:rsidRDefault="00991BAE" w:rsidP="00991BAE">
      <w:pPr>
        <w:numPr>
          <w:ilvl w:val="0"/>
          <w:numId w:val="3"/>
        </w:numPr>
      </w:pPr>
      <w:r w:rsidRPr="00991BAE">
        <w:rPr>
          <w:b/>
          <w:bCs/>
        </w:rPr>
        <w:lastRenderedPageBreak/>
        <w:t>Service Mesh</w:t>
      </w:r>
      <w:r w:rsidRPr="00991BAE">
        <w:t>:</w:t>
      </w:r>
    </w:p>
    <w:p w14:paraId="1EEC13A8" w14:textId="77777777" w:rsidR="00991BAE" w:rsidRPr="00991BAE" w:rsidRDefault="00991BAE" w:rsidP="00991BAE">
      <w:pPr>
        <w:numPr>
          <w:ilvl w:val="1"/>
          <w:numId w:val="3"/>
        </w:numPr>
      </w:pPr>
      <w:r w:rsidRPr="00991BAE">
        <w:t>A dedicated infrastructure layer that controls service-to-service communication within a microservices architecture.</w:t>
      </w:r>
    </w:p>
    <w:p w14:paraId="61BAE421" w14:textId="77777777" w:rsidR="00991BAE" w:rsidRPr="00991BAE" w:rsidRDefault="00991BAE" w:rsidP="00991BAE">
      <w:pPr>
        <w:numPr>
          <w:ilvl w:val="1"/>
          <w:numId w:val="3"/>
        </w:numPr>
      </w:pPr>
      <w:r w:rsidRPr="00991BAE">
        <w:rPr>
          <w:b/>
          <w:bCs/>
        </w:rPr>
        <w:t>Istio</w:t>
      </w:r>
      <w:r w:rsidRPr="00991BAE">
        <w:t xml:space="preserve"> and </w:t>
      </w:r>
      <w:r w:rsidRPr="00991BAE">
        <w:rPr>
          <w:b/>
          <w:bCs/>
        </w:rPr>
        <w:t>Linkerd</w:t>
      </w:r>
      <w:r w:rsidRPr="00991BAE">
        <w:t xml:space="preserve"> are popular service meshes that manage traffic, provide security, and monitor service interactions.</w:t>
      </w:r>
    </w:p>
    <w:p w14:paraId="59CEA67F" w14:textId="77777777" w:rsidR="00991BAE" w:rsidRPr="00991BAE" w:rsidRDefault="00991BAE" w:rsidP="00991BAE">
      <w:pPr>
        <w:numPr>
          <w:ilvl w:val="0"/>
          <w:numId w:val="3"/>
        </w:numPr>
      </w:pPr>
      <w:r w:rsidRPr="00991BAE">
        <w:rPr>
          <w:b/>
          <w:bCs/>
        </w:rPr>
        <w:t>Infrastructure as Code (IaC)</w:t>
      </w:r>
      <w:r w:rsidRPr="00991BAE">
        <w:t>:</w:t>
      </w:r>
    </w:p>
    <w:p w14:paraId="67D62E2D" w14:textId="77777777" w:rsidR="00991BAE" w:rsidRPr="00991BAE" w:rsidRDefault="00991BAE" w:rsidP="00991BAE">
      <w:pPr>
        <w:numPr>
          <w:ilvl w:val="1"/>
          <w:numId w:val="3"/>
        </w:numPr>
      </w:pPr>
      <w:r w:rsidRPr="00991BAE">
        <w:t>IaC is a key component of cloud-native operations, allowing infrastructure to be provisioned and managed using code rather than manual processes.</w:t>
      </w:r>
    </w:p>
    <w:p w14:paraId="1EB65E99" w14:textId="77777777" w:rsidR="00991BAE" w:rsidRPr="00991BAE" w:rsidRDefault="00991BAE" w:rsidP="00991BAE">
      <w:pPr>
        <w:numPr>
          <w:ilvl w:val="1"/>
          <w:numId w:val="3"/>
        </w:numPr>
      </w:pPr>
      <w:r w:rsidRPr="00991BAE">
        <w:rPr>
          <w:b/>
          <w:bCs/>
        </w:rPr>
        <w:t>Terraform</w:t>
      </w:r>
      <w:r w:rsidRPr="00991BAE">
        <w:t xml:space="preserve">, </w:t>
      </w:r>
      <w:r w:rsidRPr="00991BAE">
        <w:rPr>
          <w:b/>
          <w:bCs/>
        </w:rPr>
        <w:t>CloudFormation</w:t>
      </w:r>
      <w:r w:rsidRPr="00991BAE">
        <w:t xml:space="preserve">, and </w:t>
      </w:r>
      <w:r w:rsidRPr="00991BAE">
        <w:rPr>
          <w:b/>
          <w:bCs/>
        </w:rPr>
        <w:t>Ansible</w:t>
      </w:r>
      <w:r w:rsidRPr="00991BAE">
        <w:t xml:space="preserve"> are commonly used IaC tools.</w:t>
      </w:r>
    </w:p>
    <w:p w14:paraId="5557DCC9" w14:textId="77777777" w:rsidR="00991BAE" w:rsidRPr="00991BAE" w:rsidRDefault="00991BAE" w:rsidP="00991BAE">
      <w:pPr>
        <w:numPr>
          <w:ilvl w:val="1"/>
          <w:numId w:val="3"/>
        </w:numPr>
      </w:pPr>
      <w:r w:rsidRPr="00991BAE">
        <w:t>IaC makes cloud resources easier to manage and automate, and it ensures consistent environments across different stages of the application lifecycle.</w:t>
      </w:r>
    </w:p>
    <w:p w14:paraId="26BDF69E" w14:textId="77777777" w:rsidR="00991BAE" w:rsidRPr="00991BAE" w:rsidRDefault="00991BAE" w:rsidP="00991BAE">
      <w:pPr>
        <w:numPr>
          <w:ilvl w:val="0"/>
          <w:numId w:val="3"/>
        </w:numPr>
      </w:pPr>
      <w:r w:rsidRPr="00991BAE">
        <w:rPr>
          <w:b/>
          <w:bCs/>
        </w:rPr>
        <w:t>Scalability</w:t>
      </w:r>
      <w:r w:rsidRPr="00991BAE">
        <w:t>:</w:t>
      </w:r>
    </w:p>
    <w:p w14:paraId="60AADEF1" w14:textId="77777777" w:rsidR="00991BAE" w:rsidRPr="00991BAE" w:rsidRDefault="00991BAE" w:rsidP="00991BAE">
      <w:pPr>
        <w:numPr>
          <w:ilvl w:val="1"/>
          <w:numId w:val="3"/>
        </w:numPr>
      </w:pPr>
      <w:r w:rsidRPr="00991BAE">
        <w:t>Cloud-native applications are designed to scale horizontally (adding more instances of services) or vertically (increasing the resources of a service).</w:t>
      </w:r>
    </w:p>
    <w:p w14:paraId="1637B1B3" w14:textId="77777777" w:rsidR="00991BAE" w:rsidRPr="00991BAE" w:rsidRDefault="00991BAE" w:rsidP="00991BAE">
      <w:pPr>
        <w:numPr>
          <w:ilvl w:val="1"/>
          <w:numId w:val="3"/>
        </w:numPr>
      </w:pPr>
      <w:r w:rsidRPr="00991BAE">
        <w:t>Auto-scaling ensures that the application can handle increases in demand automatically, reducing manual intervention.</w:t>
      </w:r>
    </w:p>
    <w:p w14:paraId="71A8D3F3" w14:textId="77777777" w:rsidR="00991BAE" w:rsidRPr="00991BAE" w:rsidRDefault="00991BAE" w:rsidP="00991BAE">
      <w:pPr>
        <w:numPr>
          <w:ilvl w:val="0"/>
          <w:numId w:val="3"/>
        </w:numPr>
      </w:pPr>
      <w:r w:rsidRPr="00991BAE">
        <w:rPr>
          <w:b/>
          <w:bCs/>
        </w:rPr>
        <w:t>Resilience and Fault Tolerance</w:t>
      </w:r>
      <w:r w:rsidRPr="00991BAE">
        <w:t>:</w:t>
      </w:r>
    </w:p>
    <w:p w14:paraId="74D80CC2" w14:textId="77777777" w:rsidR="00991BAE" w:rsidRPr="00991BAE" w:rsidRDefault="00991BAE" w:rsidP="00991BAE">
      <w:pPr>
        <w:numPr>
          <w:ilvl w:val="1"/>
          <w:numId w:val="3"/>
        </w:numPr>
      </w:pPr>
      <w:r w:rsidRPr="00991BAE">
        <w:t>Cloud-native applications are built to be resilient to failures. They are often designed to be distributed across multiple regions or availability zones.</w:t>
      </w:r>
    </w:p>
    <w:p w14:paraId="1F6E5581" w14:textId="77777777" w:rsidR="00991BAE" w:rsidRPr="00991BAE" w:rsidRDefault="00991BAE" w:rsidP="00991BAE">
      <w:pPr>
        <w:numPr>
          <w:ilvl w:val="1"/>
          <w:numId w:val="3"/>
        </w:numPr>
      </w:pPr>
      <w:r w:rsidRPr="00991BAE">
        <w:rPr>
          <w:b/>
          <w:bCs/>
        </w:rPr>
        <w:t>Self-healing</w:t>
      </w:r>
      <w:r w:rsidRPr="00991BAE">
        <w:t xml:space="preserve"> mechanisms (e.g., Kubernetes) restart containers or services if they fail.</w:t>
      </w:r>
    </w:p>
    <w:p w14:paraId="66D30669" w14:textId="77777777" w:rsidR="00991BAE" w:rsidRPr="00991BAE" w:rsidRDefault="00991BAE" w:rsidP="00991BAE">
      <w:pPr>
        <w:numPr>
          <w:ilvl w:val="1"/>
          <w:numId w:val="3"/>
        </w:numPr>
      </w:pPr>
      <w:r w:rsidRPr="00991BAE">
        <w:rPr>
          <w:b/>
          <w:bCs/>
        </w:rPr>
        <w:t>Circuit breakers</w:t>
      </w:r>
      <w:r w:rsidRPr="00991BAE">
        <w:t xml:space="preserve"> and </w:t>
      </w:r>
      <w:r w:rsidRPr="00991BAE">
        <w:rPr>
          <w:b/>
          <w:bCs/>
        </w:rPr>
        <w:t>retry patterns</w:t>
      </w:r>
      <w:r w:rsidRPr="00991BAE">
        <w:t xml:space="preserve"> are used to ensure that services can recover from failures without affecting the overall application.</w:t>
      </w:r>
    </w:p>
    <w:p w14:paraId="48A9CE19" w14:textId="77777777" w:rsidR="00991BAE" w:rsidRPr="00991BAE" w:rsidRDefault="00991BAE" w:rsidP="00991BAE">
      <w:pPr>
        <w:numPr>
          <w:ilvl w:val="0"/>
          <w:numId w:val="3"/>
        </w:numPr>
      </w:pPr>
      <w:r w:rsidRPr="00991BAE">
        <w:rPr>
          <w:b/>
          <w:bCs/>
        </w:rPr>
        <w:t>Observability</w:t>
      </w:r>
      <w:r w:rsidRPr="00991BAE">
        <w:t>:</w:t>
      </w:r>
    </w:p>
    <w:p w14:paraId="35547AC3" w14:textId="77777777" w:rsidR="00991BAE" w:rsidRPr="00991BAE" w:rsidRDefault="00991BAE" w:rsidP="00991BAE">
      <w:pPr>
        <w:numPr>
          <w:ilvl w:val="1"/>
          <w:numId w:val="3"/>
        </w:numPr>
      </w:pPr>
      <w:r w:rsidRPr="00991BAE">
        <w:t>Monitoring and logging are critical to ensure that cloud-native applications run efficiently and can be debugged quickly.</w:t>
      </w:r>
    </w:p>
    <w:p w14:paraId="04F650FA" w14:textId="77777777" w:rsidR="00991BAE" w:rsidRPr="00991BAE" w:rsidRDefault="00991BAE" w:rsidP="00991BAE">
      <w:pPr>
        <w:numPr>
          <w:ilvl w:val="1"/>
          <w:numId w:val="3"/>
        </w:numPr>
      </w:pPr>
      <w:r w:rsidRPr="00991BAE">
        <w:t xml:space="preserve">Tools like </w:t>
      </w:r>
      <w:r w:rsidRPr="00991BAE">
        <w:rPr>
          <w:b/>
          <w:bCs/>
        </w:rPr>
        <w:t>Prometheus</w:t>
      </w:r>
      <w:r w:rsidRPr="00991BAE">
        <w:t xml:space="preserve">, </w:t>
      </w:r>
      <w:r w:rsidRPr="00991BAE">
        <w:rPr>
          <w:b/>
          <w:bCs/>
        </w:rPr>
        <w:t>Grafana</w:t>
      </w:r>
      <w:r w:rsidRPr="00991BAE">
        <w:t xml:space="preserve">, </w:t>
      </w:r>
      <w:r w:rsidRPr="00991BAE">
        <w:rPr>
          <w:b/>
          <w:bCs/>
        </w:rPr>
        <w:t>ELK stack</w:t>
      </w:r>
      <w:r w:rsidRPr="00991BAE">
        <w:t xml:space="preserve">, and </w:t>
      </w:r>
      <w:r w:rsidRPr="00991BAE">
        <w:rPr>
          <w:b/>
          <w:bCs/>
        </w:rPr>
        <w:t>Datadog</w:t>
      </w:r>
      <w:r w:rsidRPr="00991BAE">
        <w:t xml:space="preserve"> are commonly used to monitor application health and performance.</w:t>
      </w:r>
    </w:p>
    <w:p w14:paraId="788D3AE4" w14:textId="77777777" w:rsidR="00991BAE" w:rsidRPr="00991BAE" w:rsidRDefault="00991BAE" w:rsidP="00991BAE">
      <w:pPr>
        <w:numPr>
          <w:ilvl w:val="1"/>
          <w:numId w:val="3"/>
        </w:numPr>
      </w:pPr>
      <w:r w:rsidRPr="00991BAE">
        <w:rPr>
          <w:b/>
          <w:bCs/>
        </w:rPr>
        <w:t>Tracing</w:t>
      </w:r>
      <w:r w:rsidRPr="00991BAE">
        <w:t xml:space="preserve"> (e.g., </w:t>
      </w:r>
      <w:r w:rsidRPr="00991BAE">
        <w:rPr>
          <w:b/>
          <w:bCs/>
        </w:rPr>
        <w:t>Jaeger</w:t>
      </w:r>
      <w:r w:rsidRPr="00991BAE">
        <w:t xml:space="preserve">, </w:t>
      </w:r>
      <w:r w:rsidRPr="00991BAE">
        <w:rPr>
          <w:b/>
          <w:bCs/>
        </w:rPr>
        <w:t>OpenTelemetry</w:t>
      </w:r>
      <w:r w:rsidRPr="00991BAE">
        <w:t>) helps in understanding the flow of requests across microservices.</w:t>
      </w:r>
    </w:p>
    <w:p w14:paraId="5D19463F" w14:textId="77777777" w:rsidR="00991BAE" w:rsidRPr="00991BAE" w:rsidRDefault="00991BAE" w:rsidP="00991BAE">
      <w:pPr>
        <w:numPr>
          <w:ilvl w:val="0"/>
          <w:numId w:val="3"/>
        </w:numPr>
      </w:pPr>
      <w:r w:rsidRPr="00991BAE">
        <w:rPr>
          <w:b/>
          <w:bCs/>
        </w:rPr>
        <w:t>Cloud-Native Storage</w:t>
      </w:r>
      <w:r w:rsidRPr="00991BAE">
        <w:t>:</w:t>
      </w:r>
    </w:p>
    <w:p w14:paraId="2DA8BDD3" w14:textId="77777777" w:rsidR="00991BAE" w:rsidRPr="00991BAE" w:rsidRDefault="00991BAE" w:rsidP="00991BAE">
      <w:pPr>
        <w:numPr>
          <w:ilvl w:val="1"/>
          <w:numId w:val="3"/>
        </w:numPr>
      </w:pPr>
      <w:r w:rsidRPr="00991BAE">
        <w:t>Cloud-native storage is flexible and scalable, unlike traditional on-premises storage.</w:t>
      </w:r>
    </w:p>
    <w:p w14:paraId="3D870073" w14:textId="77777777" w:rsidR="00991BAE" w:rsidRPr="00991BAE" w:rsidRDefault="00991BAE" w:rsidP="00991BAE">
      <w:pPr>
        <w:numPr>
          <w:ilvl w:val="1"/>
          <w:numId w:val="3"/>
        </w:numPr>
      </w:pPr>
      <w:r w:rsidRPr="00991BAE">
        <w:t xml:space="preserve">Solutions like </w:t>
      </w:r>
      <w:r w:rsidRPr="00991BAE">
        <w:rPr>
          <w:b/>
          <w:bCs/>
        </w:rPr>
        <w:t>Amazon S3</w:t>
      </w:r>
      <w:r w:rsidRPr="00991BAE">
        <w:t xml:space="preserve">, </w:t>
      </w:r>
      <w:r w:rsidRPr="00991BAE">
        <w:rPr>
          <w:b/>
          <w:bCs/>
        </w:rPr>
        <w:t>Azure Blob Storage</w:t>
      </w:r>
      <w:r w:rsidRPr="00991BAE">
        <w:t xml:space="preserve">, and </w:t>
      </w:r>
      <w:r w:rsidRPr="00991BAE">
        <w:rPr>
          <w:b/>
          <w:bCs/>
        </w:rPr>
        <w:t>Google Cloud Storage</w:t>
      </w:r>
      <w:r w:rsidRPr="00991BAE">
        <w:t xml:space="preserve"> provide scalable, durable object storage.</w:t>
      </w:r>
    </w:p>
    <w:p w14:paraId="7F290979" w14:textId="77777777" w:rsidR="00991BAE" w:rsidRPr="00991BAE" w:rsidRDefault="00991BAE" w:rsidP="00991BAE">
      <w:pPr>
        <w:rPr>
          <w:b/>
          <w:bCs/>
        </w:rPr>
      </w:pPr>
      <w:r w:rsidRPr="00991BAE">
        <w:rPr>
          <w:b/>
          <w:bCs/>
        </w:rPr>
        <w:t>Benefits of Cloud-Native Development:</w:t>
      </w:r>
    </w:p>
    <w:p w14:paraId="645D7505" w14:textId="77777777" w:rsidR="00991BAE" w:rsidRPr="00991BAE" w:rsidRDefault="00991BAE" w:rsidP="00991BAE">
      <w:pPr>
        <w:numPr>
          <w:ilvl w:val="0"/>
          <w:numId w:val="4"/>
        </w:numPr>
      </w:pPr>
      <w:r w:rsidRPr="00991BAE">
        <w:rPr>
          <w:b/>
          <w:bCs/>
        </w:rPr>
        <w:lastRenderedPageBreak/>
        <w:t>Agility</w:t>
      </w:r>
      <w:r w:rsidRPr="00991BAE">
        <w:t>: Teams can develop, test, and deploy applications quickly with minimal overhead.</w:t>
      </w:r>
    </w:p>
    <w:p w14:paraId="705F29A3" w14:textId="77777777" w:rsidR="00991BAE" w:rsidRPr="00991BAE" w:rsidRDefault="00991BAE" w:rsidP="00991BAE">
      <w:pPr>
        <w:numPr>
          <w:ilvl w:val="0"/>
          <w:numId w:val="4"/>
        </w:numPr>
      </w:pPr>
      <w:r w:rsidRPr="00991BAE">
        <w:rPr>
          <w:b/>
          <w:bCs/>
        </w:rPr>
        <w:t>Cost-Effective</w:t>
      </w:r>
      <w:r w:rsidRPr="00991BAE">
        <w:t>: Cloud-native applications can automatically scale based on demand, reducing the need for over-provisioning.</w:t>
      </w:r>
    </w:p>
    <w:p w14:paraId="0DCD56D7" w14:textId="77777777" w:rsidR="00991BAE" w:rsidRPr="00991BAE" w:rsidRDefault="00991BAE" w:rsidP="00991BAE">
      <w:pPr>
        <w:numPr>
          <w:ilvl w:val="0"/>
          <w:numId w:val="4"/>
        </w:numPr>
      </w:pPr>
      <w:r w:rsidRPr="00991BAE">
        <w:rPr>
          <w:b/>
          <w:bCs/>
        </w:rPr>
        <w:t>Fault Tolerance</w:t>
      </w:r>
      <w:r w:rsidRPr="00991BAE">
        <w:t>: The cloud-native approach is designed to withstand failures, improving the availability and resilience of applications.</w:t>
      </w:r>
    </w:p>
    <w:p w14:paraId="19893D11" w14:textId="77777777" w:rsidR="00991BAE" w:rsidRPr="00991BAE" w:rsidRDefault="00991BAE" w:rsidP="00991BAE">
      <w:pPr>
        <w:numPr>
          <w:ilvl w:val="0"/>
          <w:numId w:val="4"/>
        </w:numPr>
      </w:pPr>
      <w:r w:rsidRPr="00991BAE">
        <w:rPr>
          <w:b/>
          <w:bCs/>
        </w:rPr>
        <w:t>Portability</w:t>
      </w:r>
      <w:r w:rsidRPr="00991BAE">
        <w:t>: Cloud-native applications can run anywhere – in public clouds, private clouds, or hybrid environments.</w:t>
      </w:r>
    </w:p>
    <w:p w14:paraId="40F8692D" w14:textId="77777777" w:rsidR="00991BAE" w:rsidRPr="00991BAE" w:rsidRDefault="00991BAE" w:rsidP="00991BAE">
      <w:pPr>
        <w:rPr>
          <w:b/>
          <w:bCs/>
        </w:rPr>
      </w:pPr>
      <w:r w:rsidRPr="00991BAE">
        <w:rPr>
          <w:b/>
          <w:bCs/>
        </w:rPr>
        <w:t>Common Cloud-Native Patterns:</w:t>
      </w:r>
    </w:p>
    <w:p w14:paraId="14E7BF70" w14:textId="77777777" w:rsidR="00991BAE" w:rsidRPr="00991BAE" w:rsidRDefault="00991BAE" w:rsidP="00991BAE">
      <w:pPr>
        <w:numPr>
          <w:ilvl w:val="0"/>
          <w:numId w:val="5"/>
        </w:numPr>
      </w:pPr>
      <w:r w:rsidRPr="00991BAE">
        <w:rPr>
          <w:b/>
          <w:bCs/>
        </w:rPr>
        <w:t>12-Factor App</w:t>
      </w:r>
      <w:r w:rsidRPr="00991BAE">
        <w:t>: A set of best practices for building cloud-native applications that can scale horizontally and run in multiple environments.</w:t>
      </w:r>
    </w:p>
    <w:p w14:paraId="19A7E83B" w14:textId="77777777" w:rsidR="00991BAE" w:rsidRPr="00991BAE" w:rsidRDefault="00991BAE" w:rsidP="00991BAE">
      <w:pPr>
        <w:numPr>
          <w:ilvl w:val="0"/>
          <w:numId w:val="5"/>
        </w:numPr>
      </w:pPr>
      <w:r w:rsidRPr="00991BAE">
        <w:rPr>
          <w:b/>
          <w:bCs/>
        </w:rPr>
        <w:t>API Gateway Pattern</w:t>
      </w:r>
      <w:r w:rsidRPr="00991BAE">
        <w:t>: A layer that sits between the client and microservices, handling routing, authentication, and other cross-cutting concerns.</w:t>
      </w:r>
    </w:p>
    <w:p w14:paraId="5984F048" w14:textId="77777777" w:rsidR="00991BAE" w:rsidRPr="00991BAE" w:rsidRDefault="00991BAE" w:rsidP="00991BAE">
      <w:pPr>
        <w:numPr>
          <w:ilvl w:val="0"/>
          <w:numId w:val="5"/>
        </w:numPr>
      </w:pPr>
      <w:r w:rsidRPr="00991BAE">
        <w:rPr>
          <w:b/>
          <w:bCs/>
        </w:rPr>
        <w:t>Event Sourcing</w:t>
      </w:r>
      <w:r w:rsidRPr="00991BAE">
        <w:t>: Storing state changes as immutable events, allowing for easier scalability and fault tolerance.</w:t>
      </w:r>
    </w:p>
    <w:p w14:paraId="5C02D39F" w14:textId="77777777" w:rsidR="00991BAE" w:rsidRPr="00991BAE" w:rsidRDefault="00991BAE" w:rsidP="00991BAE">
      <w:pPr>
        <w:numPr>
          <w:ilvl w:val="0"/>
          <w:numId w:val="5"/>
        </w:numPr>
      </w:pPr>
      <w:r w:rsidRPr="00991BAE">
        <w:rPr>
          <w:b/>
          <w:bCs/>
        </w:rPr>
        <w:t>CQRS (Command Query Responsibility Segregation)</w:t>
      </w:r>
      <w:r w:rsidRPr="00991BAE">
        <w:t>: A pattern where read and write operations are handled by different models, optimizing performance and scalability.</w:t>
      </w:r>
    </w:p>
    <w:p w14:paraId="737D4FF4" w14:textId="77777777" w:rsidR="00991BAE" w:rsidRPr="00991BAE" w:rsidRDefault="00991BAE" w:rsidP="00991BAE">
      <w:pPr>
        <w:rPr>
          <w:b/>
          <w:bCs/>
        </w:rPr>
      </w:pPr>
      <w:r w:rsidRPr="00991BAE">
        <w:rPr>
          <w:b/>
          <w:bCs/>
        </w:rPr>
        <w:t>Conclusion</w:t>
      </w:r>
    </w:p>
    <w:p w14:paraId="588D955A" w14:textId="4824A66C" w:rsidR="00171FF6" w:rsidRDefault="00991BAE">
      <w:r w:rsidRPr="00991BAE">
        <w:t>Cloud and cloud-native technologies represent a paradigm shift in how applications are developed, deployed, and managed. The cloud provides scalable, flexible, and cost-effective infrastructure, while cloud-native approaches, like microservices, containers, and Kubernetes, allow developers to build resilient and scalable applications. Mastering these concepts is crucial for DevOps engineers and software developers who wish to build modern, agile applications in the cloud.</w:t>
      </w:r>
    </w:p>
    <w:sectPr w:rsidR="00171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5D261C"/>
    <w:multiLevelType w:val="multilevel"/>
    <w:tmpl w:val="8FECB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9B2E7D"/>
    <w:multiLevelType w:val="multilevel"/>
    <w:tmpl w:val="626C2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784006"/>
    <w:multiLevelType w:val="multilevel"/>
    <w:tmpl w:val="F444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5C553D"/>
    <w:multiLevelType w:val="multilevel"/>
    <w:tmpl w:val="930EF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A12CDB"/>
    <w:multiLevelType w:val="multilevel"/>
    <w:tmpl w:val="17986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3767152">
    <w:abstractNumId w:val="1"/>
  </w:num>
  <w:num w:numId="2" w16cid:durableId="371541164">
    <w:abstractNumId w:val="3"/>
  </w:num>
  <w:num w:numId="3" w16cid:durableId="1508866848">
    <w:abstractNumId w:val="0"/>
  </w:num>
  <w:num w:numId="4" w16cid:durableId="356004252">
    <w:abstractNumId w:val="2"/>
  </w:num>
  <w:num w:numId="5" w16cid:durableId="187302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995"/>
    <w:rsid w:val="00171FF6"/>
    <w:rsid w:val="001E4DDD"/>
    <w:rsid w:val="00400C47"/>
    <w:rsid w:val="006F2099"/>
    <w:rsid w:val="00991BAE"/>
    <w:rsid w:val="00A61995"/>
    <w:rsid w:val="00AD2DD0"/>
    <w:rsid w:val="00C132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3730"/>
  <w15:chartTrackingRefBased/>
  <w15:docId w15:val="{26359381-4441-4064-A862-F9BACDAE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1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19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19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19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19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9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9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9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9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19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19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19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19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19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9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9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995"/>
    <w:rPr>
      <w:rFonts w:eastAsiaTheme="majorEastAsia" w:cstheme="majorBidi"/>
      <w:color w:val="272727" w:themeColor="text1" w:themeTint="D8"/>
    </w:rPr>
  </w:style>
  <w:style w:type="paragraph" w:styleId="Title">
    <w:name w:val="Title"/>
    <w:basedOn w:val="Normal"/>
    <w:next w:val="Normal"/>
    <w:link w:val="TitleChar"/>
    <w:uiPriority w:val="10"/>
    <w:qFormat/>
    <w:rsid w:val="00A619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9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9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9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995"/>
    <w:pPr>
      <w:spacing w:before="160"/>
      <w:jc w:val="center"/>
    </w:pPr>
    <w:rPr>
      <w:i/>
      <w:iCs/>
      <w:color w:val="404040" w:themeColor="text1" w:themeTint="BF"/>
    </w:rPr>
  </w:style>
  <w:style w:type="character" w:customStyle="1" w:styleId="QuoteChar">
    <w:name w:val="Quote Char"/>
    <w:basedOn w:val="DefaultParagraphFont"/>
    <w:link w:val="Quote"/>
    <w:uiPriority w:val="29"/>
    <w:rsid w:val="00A61995"/>
    <w:rPr>
      <w:i/>
      <w:iCs/>
      <w:color w:val="404040" w:themeColor="text1" w:themeTint="BF"/>
    </w:rPr>
  </w:style>
  <w:style w:type="paragraph" w:styleId="ListParagraph">
    <w:name w:val="List Paragraph"/>
    <w:basedOn w:val="Normal"/>
    <w:uiPriority w:val="34"/>
    <w:qFormat/>
    <w:rsid w:val="00A61995"/>
    <w:pPr>
      <w:ind w:left="720"/>
      <w:contextualSpacing/>
    </w:pPr>
  </w:style>
  <w:style w:type="character" w:styleId="IntenseEmphasis">
    <w:name w:val="Intense Emphasis"/>
    <w:basedOn w:val="DefaultParagraphFont"/>
    <w:uiPriority w:val="21"/>
    <w:qFormat/>
    <w:rsid w:val="00A61995"/>
    <w:rPr>
      <w:i/>
      <w:iCs/>
      <w:color w:val="0F4761" w:themeColor="accent1" w:themeShade="BF"/>
    </w:rPr>
  </w:style>
  <w:style w:type="paragraph" w:styleId="IntenseQuote">
    <w:name w:val="Intense Quote"/>
    <w:basedOn w:val="Normal"/>
    <w:next w:val="Normal"/>
    <w:link w:val="IntenseQuoteChar"/>
    <w:uiPriority w:val="30"/>
    <w:qFormat/>
    <w:rsid w:val="00A61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1995"/>
    <w:rPr>
      <w:i/>
      <w:iCs/>
      <w:color w:val="0F4761" w:themeColor="accent1" w:themeShade="BF"/>
    </w:rPr>
  </w:style>
  <w:style w:type="character" w:styleId="IntenseReference">
    <w:name w:val="Intense Reference"/>
    <w:basedOn w:val="DefaultParagraphFont"/>
    <w:uiPriority w:val="32"/>
    <w:qFormat/>
    <w:rsid w:val="00A619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839460">
      <w:bodyDiv w:val="1"/>
      <w:marLeft w:val="0"/>
      <w:marRight w:val="0"/>
      <w:marTop w:val="0"/>
      <w:marBottom w:val="0"/>
      <w:divBdr>
        <w:top w:val="none" w:sz="0" w:space="0" w:color="auto"/>
        <w:left w:val="none" w:sz="0" w:space="0" w:color="auto"/>
        <w:bottom w:val="none" w:sz="0" w:space="0" w:color="auto"/>
        <w:right w:val="none" w:sz="0" w:space="0" w:color="auto"/>
      </w:divBdr>
    </w:div>
    <w:div w:id="181301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1080</Words>
  <Characters>6158</Characters>
  <Application>Microsoft Office Word</Application>
  <DocSecurity>0</DocSecurity>
  <Lines>51</Lines>
  <Paragraphs>14</Paragraphs>
  <ScaleCrop>false</ScaleCrop>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Visitha N. Rajapaksha</dc:creator>
  <cp:keywords/>
  <dc:description/>
  <cp:lastModifiedBy>Visitha N. Rajapaksha</cp:lastModifiedBy>
  <cp:revision>3</cp:revision>
  <dcterms:created xsi:type="dcterms:W3CDTF">2025-01-05T17:10:00Z</dcterms:created>
  <dcterms:modified xsi:type="dcterms:W3CDTF">2025-01-05T17:10:00Z</dcterms:modified>
</cp:coreProperties>
</file>