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ABF9" w14:textId="77777777" w:rsidR="001843CE" w:rsidRPr="001843CE" w:rsidRDefault="001843CE" w:rsidP="001843CE">
      <w:r w:rsidRPr="001843CE">
        <w:t>Cloud-native practices are a set of methodologies, tools, and approaches used throughout the entire lifecycle of an application to fully leverage the advantages of cloud computing. These practices can be applied at every stage of the application development and deployment process, from initial design to production and operations. Here’s a breakdown of how cloud-native practices are applied at each stage:</w:t>
      </w:r>
    </w:p>
    <w:p w14:paraId="44904074" w14:textId="77777777" w:rsidR="001843CE" w:rsidRPr="001843CE" w:rsidRDefault="001843CE" w:rsidP="001843CE">
      <w:pPr>
        <w:rPr>
          <w:b/>
          <w:bCs/>
        </w:rPr>
      </w:pPr>
      <w:r w:rsidRPr="001843CE">
        <w:rPr>
          <w:b/>
          <w:bCs/>
        </w:rPr>
        <w:t>1. Design &amp; Architecture Stage</w:t>
      </w:r>
    </w:p>
    <w:p w14:paraId="6D05898A" w14:textId="77777777" w:rsidR="001843CE" w:rsidRPr="001843CE" w:rsidRDefault="001843CE" w:rsidP="001843CE">
      <w:r w:rsidRPr="001843CE">
        <w:t>In the design and architecture stage, cloud-native practices focus on defining an application that is scalable, resilient, and adaptable to the cloud environment.</w:t>
      </w:r>
    </w:p>
    <w:p w14:paraId="087A6674" w14:textId="77777777" w:rsidR="001843CE" w:rsidRPr="001843CE" w:rsidRDefault="001843CE" w:rsidP="001843CE">
      <w:pPr>
        <w:numPr>
          <w:ilvl w:val="0"/>
          <w:numId w:val="1"/>
        </w:numPr>
      </w:pPr>
      <w:r w:rsidRPr="001843CE">
        <w:rPr>
          <w:b/>
          <w:bCs/>
        </w:rPr>
        <w:t>Microservices Architecture</w:t>
      </w:r>
      <w:r w:rsidRPr="001843CE">
        <w:t>: Design applications as a collection of loosely coupled microservices. Each microservice handles a specific business function and can be deployed and scaled independently.</w:t>
      </w:r>
    </w:p>
    <w:p w14:paraId="5AB9123B" w14:textId="77777777" w:rsidR="001843CE" w:rsidRPr="001843CE" w:rsidRDefault="001843CE" w:rsidP="001843CE">
      <w:pPr>
        <w:numPr>
          <w:ilvl w:val="0"/>
          <w:numId w:val="1"/>
        </w:numPr>
      </w:pPr>
      <w:r w:rsidRPr="001843CE">
        <w:rPr>
          <w:b/>
          <w:bCs/>
        </w:rPr>
        <w:t>Stateless Design</w:t>
      </w:r>
      <w:r w:rsidRPr="001843CE">
        <w:t>: Ensure that services do not store any state locally. This allows easy scaling and failover, as any instance of a service can handle any request.</w:t>
      </w:r>
    </w:p>
    <w:p w14:paraId="08FD5414" w14:textId="77777777" w:rsidR="001843CE" w:rsidRPr="001843CE" w:rsidRDefault="001843CE" w:rsidP="001843CE">
      <w:pPr>
        <w:numPr>
          <w:ilvl w:val="0"/>
          <w:numId w:val="1"/>
        </w:numPr>
      </w:pPr>
      <w:r w:rsidRPr="001843CE">
        <w:rPr>
          <w:b/>
          <w:bCs/>
        </w:rPr>
        <w:t>API-First Design</w:t>
      </w:r>
      <w:r w:rsidRPr="001843CE">
        <w:t>: Define clear and consistent APIs for service-to-service communication. Use REST, GraphQL, or gRPC to ensure communication is decoupled and services are easily discoverable.</w:t>
      </w:r>
    </w:p>
    <w:p w14:paraId="798F334B" w14:textId="77777777" w:rsidR="001843CE" w:rsidRPr="001843CE" w:rsidRDefault="001843CE" w:rsidP="001843CE">
      <w:pPr>
        <w:numPr>
          <w:ilvl w:val="0"/>
          <w:numId w:val="1"/>
        </w:numPr>
      </w:pPr>
      <w:r w:rsidRPr="001843CE">
        <w:rPr>
          <w:b/>
          <w:bCs/>
        </w:rPr>
        <w:t>Containerization</w:t>
      </w:r>
      <w:r w:rsidRPr="001843CE">
        <w:t>: Use containers (e.g., Docker) to package your application and its dependencies together, ensuring consistency across different environments (development, testing, production).</w:t>
      </w:r>
    </w:p>
    <w:p w14:paraId="05AFAEA6" w14:textId="77777777" w:rsidR="001843CE" w:rsidRPr="001843CE" w:rsidRDefault="001843CE" w:rsidP="001843CE">
      <w:pPr>
        <w:numPr>
          <w:ilvl w:val="0"/>
          <w:numId w:val="1"/>
        </w:numPr>
      </w:pPr>
      <w:r w:rsidRPr="001843CE">
        <w:rPr>
          <w:b/>
          <w:bCs/>
        </w:rPr>
        <w:t>Cloud-Native Data Architecture</w:t>
      </w:r>
      <w:r w:rsidRPr="001843CE">
        <w:t>: Choose databases that are designed to scale in cloud environments, like distributed databases (e.g., Amazon Aurora, Google Cloud Spanner).</w:t>
      </w:r>
    </w:p>
    <w:p w14:paraId="3FCBC715" w14:textId="77777777" w:rsidR="001843CE" w:rsidRPr="001843CE" w:rsidRDefault="001843CE" w:rsidP="001843CE">
      <w:pPr>
        <w:numPr>
          <w:ilvl w:val="0"/>
          <w:numId w:val="1"/>
        </w:numPr>
      </w:pPr>
      <w:r w:rsidRPr="001843CE">
        <w:rPr>
          <w:b/>
          <w:bCs/>
        </w:rPr>
        <w:t>Event-Driven Architecture</w:t>
      </w:r>
      <w:r w:rsidRPr="001843CE">
        <w:t>: Consider using event-driven patterns for loose coupling, where services react to events and messages in a scalable way.</w:t>
      </w:r>
    </w:p>
    <w:p w14:paraId="07A153FD" w14:textId="77777777" w:rsidR="001843CE" w:rsidRPr="001843CE" w:rsidRDefault="001843CE" w:rsidP="001843CE">
      <w:pPr>
        <w:numPr>
          <w:ilvl w:val="0"/>
          <w:numId w:val="1"/>
        </w:numPr>
      </w:pPr>
      <w:r w:rsidRPr="001843CE">
        <w:rPr>
          <w:b/>
          <w:bCs/>
        </w:rPr>
        <w:t>Design for Failure</w:t>
      </w:r>
      <w:r w:rsidRPr="001843CE">
        <w:t>: Design the system to handle failures gracefully by ensuring that components are fault-tolerant and can recover from failure states.</w:t>
      </w:r>
    </w:p>
    <w:p w14:paraId="531FBED7" w14:textId="77777777" w:rsidR="001843CE" w:rsidRPr="001843CE" w:rsidRDefault="001843CE" w:rsidP="001843CE">
      <w:pPr>
        <w:rPr>
          <w:b/>
          <w:bCs/>
        </w:rPr>
      </w:pPr>
      <w:r w:rsidRPr="001843CE">
        <w:rPr>
          <w:b/>
          <w:bCs/>
        </w:rPr>
        <w:t>2. Development Stage</w:t>
      </w:r>
    </w:p>
    <w:p w14:paraId="03E92536" w14:textId="77777777" w:rsidR="001843CE" w:rsidRPr="001843CE" w:rsidRDefault="001843CE" w:rsidP="001843CE">
      <w:r w:rsidRPr="001843CE">
        <w:t>In the development stage, cloud-native practices aim to create efficient, flexible, and maintainable code that can be continuously integrated and deployed.</w:t>
      </w:r>
    </w:p>
    <w:p w14:paraId="224539B3" w14:textId="77777777" w:rsidR="001843CE" w:rsidRPr="001843CE" w:rsidRDefault="001843CE" w:rsidP="001843CE">
      <w:pPr>
        <w:numPr>
          <w:ilvl w:val="0"/>
          <w:numId w:val="2"/>
        </w:numPr>
      </w:pPr>
      <w:r w:rsidRPr="001843CE">
        <w:rPr>
          <w:b/>
          <w:bCs/>
        </w:rPr>
        <w:t>Version Control (Git)</w:t>
      </w:r>
      <w:r w:rsidRPr="001843CE">
        <w:t>: Use version control systems like Git to manage the codebase and integrate with continuous integration (CI) pipelines.</w:t>
      </w:r>
    </w:p>
    <w:p w14:paraId="54C33A87" w14:textId="77777777" w:rsidR="001843CE" w:rsidRPr="001843CE" w:rsidRDefault="001843CE" w:rsidP="001843CE">
      <w:pPr>
        <w:numPr>
          <w:ilvl w:val="0"/>
          <w:numId w:val="2"/>
        </w:numPr>
      </w:pPr>
      <w:r w:rsidRPr="001843CE">
        <w:rPr>
          <w:b/>
          <w:bCs/>
        </w:rPr>
        <w:t>Continuous Integration (CI)</w:t>
      </w:r>
      <w:r w:rsidRPr="001843CE">
        <w:t>: Implement CI to automatically test and integrate code changes, ensuring that new code doesn’t break existing functionality. Tools like Jenkins, GitHub Actions, or GitLab CI are commonly used.</w:t>
      </w:r>
    </w:p>
    <w:p w14:paraId="60A93737" w14:textId="77777777" w:rsidR="001843CE" w:rsidRPr="001843CE" w:rsidRDefault="001843CE" w:rsidP="001843CE">
      <w:pPr>
        <w:numPr>
          <w:ilvl w:val="0"/>
          <w:numId w:val="2"/>
        </w:numPr>
      </w:pPr>
      <w:r w:rsidRPr="001843CE">
        <w:rPr>
          <w:b/>
          <w:bCs/>
        </w:rPr>
        <w:t>Infrastructure as Code (IaC)</w:t>
      </w:r>
      <w:r w:rsidRPr="001843CE">
        <w:t>: Define infrastructure through code using tools like Terraform, AWS CloudFormation, or Ansible. This ensures consistent, reproducible environments across development, testing, and production.</w:t>
      </w:r>
    </w:p>
    <w:p w14:paraId="56B82194" w14:textId="77777777" w:rsidR="001843CE" w:rsidRPr="001843CE" w:rsidRDefault="001843CE" w:rsidP="001843CE">
      <w:pPr>
        <w:numPr>
          <w:ilvl w:val="0"/>
          <w:numId w:val="2"/>
        </w:numPr>
      </w:pPr>
      <w:r w:rsidRPr="001843CE">
        <w:rPr>
          <w:b/>
          <w:bCs/>
        </w:rPr>
        <w:t>Containerization &amp; Docker</w:t>
      </w:r>
      <w:r w:rsidRPr="001843CE">
        <w:t>: Developers containerize services and applications using Docker, making it easier to move between different environments.</w:t>
      </w:r>
    </w:p>
    <w:p w14:paraId="70ED1A7B" w14:textId="77777777" w:rsidR="001843CE" w:rsidRPr="001843CE" w:rsidRDefault="001843CE" w:rsidP="001843CE">
      <w:pPr>
        <w:numPr>
          <w:ilvl w:val="0"/>
          <w:numId w:val="2"/>
        </w:numPr>
      </w:pPr>
      <w:r w:rsidRPr="001843CE">
        <w:rPr>
          <w:b/>
          <w:bCs/>
        </w:rPr>
        <w:lastRenderedPageBreak/>
        <w:t>Testing</w:t>
      </w:r>
      <w:r w:rsidRPr="001843CE">
        <w:t>: Use automated testing frameworks (unit, integration, and end-to-end testing) to ensure code quality. Test microservices and APIs independently to ensure they function as expected in isolation.</w:t>
      </w:r>
    </w:p>
    <w:p w14:paraId="531DDA37" w14:textId="77777777" w:rsidR="001843CE" w:rsidRPr="001843CE" w:rsidRDefault="001843CE" w:rsidP="001843CE">
      <w:pPr>
        <w:numPr>
          <w:ilvl w:val="0"/>
          <w:numId w:val="2"/>
        </w:numPr>
      </w:pPr>
      <w:r w:rsidRPr="001843CE">
        <w:rPr>
          <w:b/>
          <w:bCs/>
        </w:rPr>
        <w:t>API Mocking &amp; Virtualization</w:t>
      </w:r>
      <w:r w:rsidRPr="001843CE">
        <w:t>: For services that aren’t yet built, use tools to mock APIs and simulate external systems, enabling parallel development of components.</w:t>
      </w:r>
    </w:p>
    <w:p w14:paraId="3B4961CC" w14:textId="77777777" w:rsidR="001843CE" w:rsidRPr="001843CE" w:rsidRDefault="001843CE" w:rsidP="001843CE">
      <w:pPr>
        <w:numPr>
          <w:ilvl w:val="0"/>
          <w:numId w:val="2"/>
        </w:numPr>
      </w:pPr>
      <w:r w:rsidRPr="001843CE">
        <w:rPr>
          <w:b/>
          <w:bCs/>
        </w:rPr>
        <w:t>Configuration Management</w:t>
      </w:r>
      <w:r w:rsidRPr="001843CE">
        <w:t>: Store configuration in a centralized and versioned way using tools like Consul or Spring Cloud Config.</w:t>
      </w:r>
    </w:p>
    <w:p w14:paraId="0939A595" w14:textId="77777777" w:rsidR="001843CE" w:rsidRPr="001843CE" w:rsidRDefault="001843CE" w:rsidP="001843CE">
      <w:pPr>
        <w:rPr>
          <w:b/>
          <w:bCs/>
        </w:rPr>
      </w:pPr>
      <w:r w:rsidRPr="001843CE">
        <w:rPr>
          <w:b/>
          <w:bCs/>
        </w:rPr>
        <w:t>3. Build &amp; Continuous Delivery Stage</w:t>
      </w:r>
    </w:p>
    <w:p w14:paraId="0391E9C6" w14:textId="77777777" w:rsidR="001843CE" w:rsidRPr="001843CE" w:rsidRDefault="001843CE" w:rsidP="001843CE">
      <w:r w:rsidRPr="001843CE">
        <w:t>In this stage, the focus is on automating the build and deployment pipeline to enable frequent and reliable delivery of software.</w:t>
      </w:r>
    </w:p>
    <w:p w14:paraId="0FC1FD97" w14:textId="77777777" w:rsidR="001843CE" w:rsidRPr="001843CE" w:rsidRDefault="001843CE" w:rsidP="001843CE">
      <w:pPr>
        <w:numPr>
          <w:ilvl w:val="0"/>
          <w:numId w:val="3"/>
        </w:numPr>
      </w:pPr>
      <w:r w:rsidRPr="001843CE">
        <w:rPr>
          <w:b/>
          <w:bCs/>
        </w:rPr>
        <w:t>Continuous Delivery (CD)</w:t>
      </w:r>
      <w:r w:rsidRPr="001843CE">
        <w:t>: Automate the deployment process to ensure new versions of software can be quickly and reliably pushed to production. Tools like Jenkins, Spinnaker, or CircleCI can automate this process.</w:t>
      </w:r>
    </w:p>
    <w:p w14:paraId="202A4739" w14:textId="77777777" w:rsidR="001843CE" w:rsidRPr="001843CE" w:rsidRDefault="001843CE" w:rsidP="001843CE">
      <w:pPr>
        <w:numPr>
          <w:ilvl w:val="0"/>
          <w:numId w:val="3"/>
        </w:numPr>
      </w:pPr>
      <w:r w:rsidRPr="001843CE">
        <w:rPr>
          <w:b/>
          <w:bCs/>
        </w:rPr>
        <w:t>Automated Builds</w:t>
      </w:r>
      <w:r w:rsidRPr="001843CE">
        <w:t>: Use CI/CD pipelines to automatically build containers or application artifacts every time code is checked in. The build should create container images, deployable packages, or serverless functions.</w:t>
      </w:r>
    </w:p>
    <w:p w14:paraId="10FB267C" w14:textId="77777777" w:rsidR="001843CE" w:rsidRPr="001843CE" w:rsidRDefault="001843CE" w:rsidP="001843CE">
      <w:pPr>
        <w:numPr>
          <w:ilvl w:val="0"/>
          <w:numId w:val="3"/>
        </w:numPr>
      </w:pPr>
      <w:r w:rsidRPr="001843CE">
        <w:rPr>
          <w:b/>
          <w:bCs/>
        </w:rPr>
        <w:t>Artifact Repositories</w:t>
      </w:r>
      <w:r w:rsidRPr="001843CE">
        <w:t>: Store and manage build artifacts (e.g., Docker images, JAR files) in artifact repositories like Docker Hub, Amazon ECR, or Nexus.</w:t>
      </w:r>
    </w:p>
    <w:p w14:paraId="0E000F2F" w14:textId="77777777" w:rsidR="001843CE" w:rsidRPr="001843CE" w:rsidRDefault="001843CE" w:rsidP="001843CE">
      <w:pPr>
        <w:numPr>
          <w:ilvl w:val="0"/>
          <w:numId w:val="3"/>
        </w:numPr>
      </w:pPr>
      <w:r w:rsidRPr="001843CE">
        <w:rPr>
          <w:b/>
          <w:bCs/>
        </w:rPr>
        <w:t>Blue-Green and Canary Deployments</w:t>
      </w:r>
      <w:r w:rsidRPr="001843CE">
        <w:t>: Use deployment strategies like blue-green or canary deployments to minimize downtime and reduce risk when rolling out new versions.</w:t>
      </w:r>
    </w:p>
    <w:p w14:paraId="33533107" w14:textId="77777777" w:rsidR="001843CE" w:rsidRPr="001843CE" w:rsidRDefault="001843CE" w:rsidP="001843CE">
      <w:pPr>
        <w:numPr>
          <w:ilvl w:val="0"/>
          <w:numId w:val="3"/>
        </w:numPr>
      </w:pPr>
      <w:r w:rsidRPr="001843CE">
        <w:rPr>
          <w:b/>
          <w:bCs/>
        </w:rPr>
        <w:t>Container Orchestration with Kubernetes</w:t>
      </w:r>
      <w:r w:rsidRPr="001843CE">
        <w:t>: Kubernetes is used to orchestrate the deployment of containers, manage scaling, and ensure application health in a distributed environment.</w:t>
      </w:r>
    </w:p>
    <w:p w14:paraId="198CA0CD" w14:textId="77777777" w:rsidR="001843CE" w:rsidRPr="001843CE" w:rsidRDefault="001843CE" w:rsidP="001843CE">
      <w:pPr>
        <w:numPr>
          <w:ilvl w:val="0"/>
          <w:numId w:val="3"/>
        </w:numPr>
      </w:pPr>
      <w:r w:rsidRPr="001843CE">
        <w:rPr>
          <w:b/>
          <w:bCs/>
        </w:rPr>
        <w:t>Serverless Deployment</w:t>
      </w:r>
      <w:r w:rsidRPr="001843CE">
        <w:t>: If using serverless architectures (e.g., AWS Lambda), automatically deploy functions and manage event triggers.</w:t>
      </w:r>
    </w:p>
    <w:p w14:paraId="4301A859" w14:textId="77777777" w:rsidR="001843CE" w:rsidRPr="001843CE" w:rsidRDefault="001843CE" w:rsidP="001843CE">
      <w:pPr>
        <w:numPr>
          <w:ilvl w:val="0"/>
          <w:numId w:val="3"/>
        </w:numPr>
      </w:pPr>
      <w:r w:rsidRPr="001843CE">
        <w:rPr>
          <w:b/>
          <w:bCs/>
        </w:rPr>
        <w:t>Declarative Configuration</w:t>
      </w:r>
      <w:r w:rsidRPr="001843CE">
        <w:t>: Use declarative configuration (e.g., Kubernetes YAML files, Helm charts) to specify the desired state of infrastructure and services, leaving the actual orchestration to the platform.</w:t>
      </w:r>
    </w:p>
    <w:p w14:paraId="31A429F0" w14:textId="77777777" w:rsidR="001843CE" w:rsidRPr="001843CE" w:rsidRDefault="001843CE" w:rsidP="001843CE">
      <w:pPr>
        <w:rPr>
          <w:b/>
          <w:bCs/>
        </w:rPr>
      </w:pPr>
      <w:r w:rsidRPr="001843CE">
        <w:rPr>
          <w:b/>
          <w:bCs/>
        </w:rPr>
        <w:t>4. Deployment &amp; Operations Stage</w:t>
      </w:r>
    </w:p>
    <w:p w14:paraId="01E99A3B" w14:textId="77777777" w:rsidR="001843CE" w:rsidRPr="001843CE" w:rsidRDefault="001843CE" w:rsidP="001843CE">
      <w:r w:rsidRPr="001843CE">
        <w:t>In this stage, the goal is to deploy the application seamlessly, ensure that it runs smoothly, and automatically scale based on demand.</w:t>
      </w:r>
    </w:p>
    <w:p w14:paraId="79CE8C31" w14:textId="77777777" w:rsidR="001843CE" w:rsidRPr="001843CE" w:rsidRDefault="001843CE" w:rsidP="001843CE">
      <w:pPr>
        <w:numPr>
          <w:ilvl w:val="0"/>
          <w:numId w:val="4"/>
        </w:numPr>
      </w:pPr>
      <w:r w:rsidRPr="001843CE">
        <w:rPr>
          <w:b/>
          <w:bCs/>
        </w:rPr>
        <w:t>Kubernetes &amp; Container Orchestration</w:t>
      </w:r>
      <w:r w:rsidRPr="001843CE">
        <w:t>: Use Kubernetes for automating container deployment, scaling, and management. It provides load balancing, automatic scaling, and self-healing.</w:t>
      </w:r>
    </w:p>
    <w:p w14:paraId="03E52DF1" w14:textId="77777777" w:rsidR="001843CE" w:rsidRPr="001843CE" w:rsidRDefault="001843CE" w:rsidP="001843CE">
      <w:pPr>
        <w:numPr>
          <w:ilvl w:val="0"/>
          <w:numId w:val="4"/>
        </w:numPr>
      </w:pPr>
      <w:r w:rsidRPr="001843CE">
        <w:rPr>
          <w:b/>
          <w:bCs/>
        </w:rPr>
        <w:t>Scaling &amp; Auto-Scaling</w:t>
      </w:r>
      <w:r w:rsidRPr="001843CE">
        <w:t>: Set up auto-scaling to scale services up or down based on traffic, resource utilization, or other metrics.</w:t>
      </w:r>
    </w:p>
    <w:p w14:paraId="0A201D98" w14:textId="77777777" w:rsidR="001843CE" w:rsidRPr="001843CE" w:rsidRDefault="001843CE" w:rsidP="001843CE">
      <w:pPr>
        <w:numPr>
          <w:ilvl w:val="0"/>
          <w:numId w:val="4"/>
        </w:numPr>
      </w:pPr>
      <w:r w:rsidRPr="001843CE">
        <w:rPr>
          <w:b/>
          <w:bCs/>
        </w:rPr>
        <w:t>Serverless Computing</w:t>
      </w:r>
      <w:r w:rsidRPr="001843CE">
        <w:t>: Leverage serverless compute (e.g., AWS Lambda, Google Cloud Functions) to automatically scale functions based on events.</w:t>
      </w:r>
    </w:p>
    <w:p w14:paraId="0D1BF5B0" w14:textId="77777777" w:rsidR="001843CE" w:rsidRPr="001843CE" w:rsidRDefault="001843CE" w:rsidP="001843CE">
      <w:pPr>
        <w:numPr>
          <w:ilvl w:val="0"/>
          <w:numId w:val="4"/>
        </w:numPr>
      </w:pPr>
      <w:r w:rsidRPr="001843CE">
        <w:rPr>
          <w:b/>
          <w:bCs/>
        </w:rPr>
        <w:lastRenderedPageBreak/>
        <w:t>Service Discovery</w:t>
      </w:r>
      <w:r w:rsidRPr="001843CE">
        <w:t>: Use service discovery to ensure that services can automatically find and communicate with each other without needing static IP addresses.</w:t>
      </w:r>
    </w:p>
    <w:p w14:paraId="04AD0D86" w14:textId="77777777" w:rsidR="001843CE" w:rsidRPr="001843CE" w:rsidRDefault="001843CE" w:rsidP="001843CE">
      <w:pPr>
        <w:numPr>
          <w:ilvl w:val="0"/>
          <w:numId w:val="4"/>
        </w:numPr>
      </w:pPr>
      <w:r w:rsidRPr="001843CE">
        <w:rPr>
          <w:b/>
          <w:bCs/>
        </w:rPr>
        <w:t>Load Balancing</w:t>
      </w:r>
      <w:r w:rsidRPr="001843CE">
        <w:t>: Implement load balancing to distribute traffic evenly across available service instances to ensure high availability and performance.</w:t>
      </w:r>
    </w:p>
    <w:p w14:paraId="7DEC8413" w14:textId="77777777" w:rsidR="001843CE" w:rsidRPr="001843CE" w:rsidRDefault="001843CE" w:rsidP="001843CE">
      <w:pPr>
        <w:numPr>
          <w:ilvl w:val="0"/>
          <w:numId w:val="4"/>
        </w:numPr>
      </w:pPr>
      <w:r w:rsidRPr="001843CE">
        <w:rPr>
          <w:b/>
          <w:bCs/>
        </w:rPr>
        <w:t>Infrastructure Monitoring</w:t>
      </w:r>
      <w:r w:rsidRPr="001843CE">
        <w:t>: Implement monitoring tools (e.g., Prometheus, Datadog, New Relic) to track application performance and infrastructure health in real-time.</w:t>
      </w:r>
    </w:p>
    <w:p w14:paraId="7593C828" w14:textId="77777777" w:rsidR="001843CE" w:rsidRPr="001843CE" w:rsidRDefault="001843CE" w:rsidP="001843CE">
      <w:pPr>
        <w:numPr>
          <w:ilvl w:val="0"/>
          <w:numId w:val="4"/>
        </w:numPr>
      </w:pPr>
      <w:r w:rsidRPr="001843CE">
        <w:rPr>
          <w:b/>
          <w:bCs/>
        </w:rPr>
        <w:t>Log Aggregation</w:t>
      </w:r>
      <w:r w:rsidRPr="001843CE">
        <w:t>: Use tools like Elasticsearch, Logstash, and Kibana (ELK Stack) or Fluentd for aggregating and analyzing logs to diagnose issues and monitor system behavior.</w:t>
      </w:r>
    </w:p>
    <w:p w14:paraId="41729F17" w14:textId="77777777" w:rsidR="001843CE" w:rsidRPr="001843CE" w:rsidRDefault="001843CE" w:rsidP="001843CE">
      <w:pPr>
        <w:numPr>
          <w:ilvl w:val="0"/>
          <w:numId w:val="4"/>
        </w:numPr>
      </w:pPr>
      <w:r w:rsidRPr="001843CE">
        <w:rPr>
          <w:b/>
          <w:bCs/>
        </w:rPr>
        <w:t>Distributed Tracing</w:t>
      </w:r>
      <w:r w:rsidRPr="001843CE">
        <w:t>: Use tools like Jaeger or OpenTelemetry to trace requests across distributed systems, providing insights into system performance and bottlenecks.</w:t>
      </w:r>
    </w:p>
    <w:p w14:paraId="654E193C" w14:textId="77777777" w:rsidR="001843CE" w:rsidRPr="001843CE" w:rsidRDefault="001843CE" w:rsidP="001843CE">
      <w:pPr>
        <w:numPr>
          <w:ilvl w:val="0"/>
          <w:numId w:val="4"/>
        </w:numPr>
      </w:pPr>
      <w:r w:rsidRPr="001843CE">
        <w:rPr>
          <w:b/>
          <w:bCs/>
        </w:rPr>
        <w:t>Service Mesh</w:t>
      </w:r>
      <w:r w:rsidRPr="001843CE">
        <w:t>: Implement a service mesh (e.g., Istio, Linkerd) to manage communication between microservices, handling security, traffic management, observability, and resilience.</w:t>
      </w:r>
    </w:p>
    <w:p w14:paraId="002AF183" w14:textId="77777777" w:rsidR="001843CE" w:rsidRPr="001843CE" w:rsidRDefault="001843CE" w:rsidP="001843CE">
      <w:pPr>
        <w:rPr>
          <w:b/>
          <w:bCs/>
        </w:rPr>
      </w:pPr>
      <w:r w:rsidRPr="001843CE">
        <w:rPr>
          <w:b/>
          <w:bCs/>
        </w:rPr>
        <w:t>5. Monitoring &amp; Observability Stage</w:t>
      </w:r>
    </w:p>
    <w:p w14:paraId="0A7FD27C" w14:textId="77777777" w:rsidR="001843CE" w:rsidRPr="001843CE" w:rsidRDefault="001843CE" w:rsidP="001843CE">
      <w:r w:rsidRPr="001843CE">
        <w:t>At this stage, the focus shifts to monitoring the system’s health, detecting anomalies, and quickly resolving issues.</w:t>
      </w:r>
    </w:p>
    <w:p w14:paraId="64BA92BF" w14:textId="77777777" w:rsidR="001843CE" w:rsidRPr="001843CE" w:rsidRDefault="001843CE" w:rsidP="001843CE">
      <w:pPr>
        <w:numPr>
          <w:ilvl w:val="0"/>
          <w:numId w:val="5"/>
        </w:numPr>
      </w:pPr>
      <w:r w:rsidRPr="001843CE">
        <w:rPr>
          <w:b/>
          <w:bCs/>
        </w:rPr>
        <w:t>Metrics Collection</w:t>
      </w:r>
      <w:r w:rsidRPr="001843CE">
        <w:t>: Collect metrics on system performance, resource utilization, and business KPIs. Tools like Prometheus and Grafana are commonly used for this.</w:t>
      </w:r>
    </w:p>
    <w:p w14:paraId="649C9E57" w14:textId="77777777" w:rsidR="001843CE" w:rsidRPr="001843CE" w:rsidRDefault="001843CE" w:rsidP="001843CE">
      <w:pPr>
        <w:numPr>
          <w:ilvl w:val="0"/>
          <w:numId w:val="5"/>
        </w:numPr>
      </w:pPr>
      <w:r w:rsidRPr="001843CE">
        <w:rPr>
          <w:b/>
          <w:bCs/>
        </w:rPr>
        <w:t>Alerting</w:t>
      </w:r>
      <w:r w:rsidRPr="001843CE">
        <w:t>: Set up alerting mechanisms to notify the team when metrics exceed predefined thresholds, indicating potential issues.</w:t>
      </w:r>
    </w:p>
    <w:p w14:paraId="67734EEA" w14:textId="77777777" w:rsidR="001843CE" w:rsidRPr="001843CE" w:rsidRDefault="001843CE" w:rsidP="001843CE">
      <w:pPr>
        <w:numPr>
          <w:ilvl w:val="0"/>
          <w:numId w:val="5"/>
        </w:numPr>
      </w:pPr>
      <w:r w:rsidRPr="001843CE">
        <w:rPr>
          <w:b/>
          <w:bCs/>
        </w:rPr>
        <w:t>Logging</w:t>
      </w:r>
      <w:r w:rsidRPr="001843CE">
        <w:t>: Ensure comprehensive logging practices are in place to capture detailed application, infrastructure, and security logs. Centralized logging systems like the ELK Stack or Splunk can be used.</w:t>
      </w:r>
    </w:p>
    <w:p w14:paraId="4DA742A5" w14:textId="77777777" w:rsidR="001843CE" w:rsidRPr="001843CE" w:rsidRDefault="001843CE" w:rsidP="001843CE">
      <w:pPr>
        <w:numPr>
          <w:ilvl w:val="0"/>
          <w:numId w:val="5"/>
        </w:numPr>
      </w:pPr>
      <w:r w:rsidRPr="001843CE">
        <w:rPr>
          <w:b/>
          <w:bCs/>
        </w:rPr>
        <w:t>Tracing</w:t>
      </w:r>
      <w:r w:rsidRPr="001843CE">
        <w:t>: Implement distributed tracing to track requests as they flow through the system. This helps identify performance bottlenecks and trace errors across microservices.</w:t>
      </w:r>
    </w:p>
    <w:p w14:paraId="24B49367" w14:textId="77777777" w:rsidR="001843CE" w:rsidRPr="001843CE" w:rsidRDefault="001843CE" w:rsidP="001843CE">
      <w:pPr>
        <w:numPr>
          <w:ilvl w:val="0"/>
          <w:numId w:val="5"/>
        </w:numPr>
      </w:pPr>
      <w:r w:rsidRPr="001843CE">
        <w:rPr>
          <w:b/>
          <w:bCs/>
        </w:rPr>
        <w:t>Health Checks and Probes</w:t>
      </w:r>
      <w:r w:rsidRPr="001843CE">
        <w:t>: Use liveness and readiness probes in Kubernetes to monitor the health of individual containers and ensure they are functioning correctly.</w:t>
      </w:r>
    </w:p>
    <w:p w14:paraId="3E8799A1" w14:textId="77777777" w:rsidR="001843CE" w:rsidRPr="001843CE" w:rsidRDefault="001843CE" w:rsidP="001843CE">
      <w:pPr>
        <w:numPr>
          <w:ilvl w:val="0"/>
          <w:numId w:val="5"/>
        </w:numPr>
      </w:pPr>
      <w:r w:rsidRPr="001843CE">
        <w:rPr>
          <w:b/>
          <w:bCs/>
        </w:rPr>
        <w:t>Failure Recovery &amp; Auto-Healing</w:t>
      </w:r>
      <w:r w:rsidRPr="001843CE">
        <w:t>: Implement mechanisms for automatic recovery from failures, such as container restarts, rolling updates, or self-healing systems.</w:t>
      </w:r>
    </w:p>
    <w:p w14:paraId="731D8CB4" w14:textId="77777777" w:rsidR="001843CE" w:rsidRPr="001843CE" w:rsidRDefault="001843CE" w:rsidP="001843CE">
      <w:pPr>
        <w:rPr>
          <w:b/>
          <w:bCs/>
        </w:rPr>
      </w:pPr>
      <w:r w:rsidRPr="001843CE">
        <w:rPr>
          <w:b/>
          <w:bCs/>
        </w:rPr>
        <w:t>6. Security &amp; Compliance Stage</w:t>
      </w:r>
    </w:p>
    <w:p w14:paraId="4FABBFB7" w14:textId="77777777" w:rsidR="001843CE" w:rsidRPr="001843CE" w:rsidRDefault="001843CE" w:rsidP="001843CE">
      <w:r w:rsidRPr="001843CE">
        <w:t>Security and compliance practices are critical throughout the cloud-native lifecycle, ensuring that applications are protected and meet necessary regulations.</w:t>
      </w:r>
    </w:p>
    <w:p w14:paraId="0AE69FBB" w14:textId="77777777" w:rsidR="001843CE" w:rsidRPr="001843CE" w:rsidRDefault="001843CE" w:rsidP="001843CE">
      <w:pPr>
        <w:numPr>
          <w:ilvl w:val="0"/>
          <w:numId w:val="6"/>
        </w:numPr>
      </w:pPr>
      <w:r w:rsidRPr="001843CE">
        <w:rPr>
          <w:b/>
          <w:bCs/>
        </w:rPr>
        <w:t>Identity and Access Management (IAM)</w:t>
      </w:r>
      <w:r w:rsidRPr="001843CE">
        <w:t>: Use strong IAM practices to define and enforce permissions, ensuring that only authorized users and services can access resources.</w:t>
      </w:r>
    </w:p>
    <w:p w14:paraId="4C8A9104" w14:textId="77777777" w:rsidR="001843CE" w:rsidRPr="001843CE" w:rsidRDefault="001843CE" w:rsidP="001843CE">
      <w:pPr>
        <w:numPr>
          <w:ilvl w:val="0"/>
          <w:numId w:val="6"/>
        </w:numPr>
      </w:pPr>
      <w:r w:rsidRPr="001843CE">
        <w:rPr>
          <w:b/>
          <w:bCs/>
        </w:rPr>
        <w:lastRenderedPageBreak/>
        <w:t>Secrets Management</w:t>
      </w:r>
      <w:r w:rsidRPr="001843CE">
        <w:t>: Use tools like HashiCorp Vault or AWS Secrets Manager to securely store and manage sensitive information (e.g., API keys, passwords).</w:t>
      </w:r>
    </w:p>
    <w:p w14:paraId="7AEA1640" w14:textId="77777777" w:rsidR="001843CE" w:rsidRPr="001843CE" w:rsidRDefault="001843CE" w:rsidP="001843CE">
      <w:pPr>
        <w:numPr>
          <w:ilvl w:val="0"/>
          <w:numId w:val="6"/>
        </w:numPr>
      </w:pPr>
      <w:r w:rsidRPr="001843CE">
        <w:rPr>
          <w:b/>
          <w:bCs/>
        </w:rPr>
        <w:t>Network Security</w:t>
      </w:r>
      <w:r w:rsidRPr="001843CE">
        <w:t>: Employ best practices for securing network traffic, such as using TLS for encrypted communication and securing APIs with OAuth, JWT, or mutual TLS.</w:t>
      </w:r>
    </w:p>
    <w:p w14:paraId="01648040" w14:textId="77777777" w:rsidR="001843CE" w:rsidRPr="001843CE" w:rsidRDefault="001843CE" w:rsidP="001843CE">
      <w:pPr>
        <w:numPr>
          <w:ilvl w:val="0"/>
          <w:numId w:val="6"/>
        </w:numPr>
      </w:pPr>
      <w:r w:rsidRPr="001843CE">
        <w:rPr>
          <w:b/>
          <w:bCs/>
        </w:rPr>
        <w:t>Container Security</w:t>
      </w:r>
      <w:r w:rsidRPr="001843CE">
        <w:t>: Regularly scan container images for vulnerabilities and enforce security policies for containers at runtime using tools like Aqua Security or Twistlock.</w:t>
      </w:r>
    </w:p>
    <w:p w14:paraId="0798D96A" w14:textId="77777777" w:rsidR="001843CE" w:rsidRPr="001843CE" w:rsidRDefault="001843CE" w:rsidP="001843CE">
      <w:pPr>
        <w:numPr>
          <w:ilvl w:val="0"/>
          <w:numId w:val="6"/>
        </w:numPr>
      </w:pPr>
      <w:r w:rsidRPr="001843CE">
        <w:rPr>
          <w:b/>
          <w:bCs/>
        </w:rPr>
        <w:t>Audit and Compliance</w:t>
      </w:r>
      <w:r w:rsidRPr="001843CE">
        <w:t>: Implement automated compliance checks to ensure applications adhere to regulations (e.g., GDPR, HIPAA, PCI-DSS).</w:t>
      </w:r>
    </w:p>
    <w:p w14:paraId="0DD979E6" w14:textId="77777777" w:rsidR="001843CE" w:rsidRPr="001843CE" w:rsidRDefault="001843CE" w:rsidP="001843CE">
      <w:pPr>
        <w:rPr>
          <w:b/>
          <w:bCs/>
        </w:rPr>
      </w:pPr>
      <w:r w:rsidRPr="001843CE">
        <w:rPr>
          <w:b/>
          <w:bCs/>
        </w:rPr>
        <w:t>7. Lifecycle &amp; Maintenance Stage</w:t>
      </w:r>
    </w:p>
    <w:p w14:paraId="6B2628FB" w14:textId="77777777" w:rsidR="001843CE" w:rsidRPr="001843CE" w:rsidRDefault="001843CE" w:rsidP="001843CE">
      <w:r w:rsidRPr="001843CE">
        <w:t>The final stage focuses on maintaining the application, ensuring it evolves with user needs, and keeping the system secure and efficient.</w:t>
      </w:r>
    </w:p>
    <w:p w14:paraId="31FF2520" w14:textId="77777777" w:rsidR="001843CE" w:rsidRPr="001843CE" w:rsidRDefault="001843CE" w:rsidP="001843CE">
      <w:pPr>
        <w:numPr>
          <w:ilvl w:val="0"/>
          <w:numId w:val="7"/>
        </w:numPr>
      </w:pPr>
      <w:r w:rsidRPr="001843CE">
        <w:rPr>
          <w:b/>
          <w:bCs/>
        </w:rPr>
        <w:t>Continuous Improvement</w:t>
      </w:r>
      <w:r w:rsidRPr="001843CE">
        <w:t>: Apply continuous feedback loops to iteratively improve the application by gathering data from monitoring, testing, and user feedback.</w:t>
      </w:r>
    </w:p>
    <w:p w14:paraId="24400921" w14:textId="77777777" w:rsidR="001843CE" w:rsidRPr="001843CE" w:rsidRDefault="001843CE" w:rsidP="001843CE">
      <w:pPr>
        <w:numPr>
          <w:ilvl w:val="0"/>
          <w:numId w:val="7"/>
        </w:numPr>
      </w:pPr>
      <w:r w:rsidRPr="001843CE">
        <w:rPr>
          <w:b/>
          <w:bCs/>
        </w:rPr>
        <w:t>Upgrades &amp; Patching</w:t>
      </w:r>
      <w:r w:rsidRPr="001843CE">
        <w:t>: Regularly update services, container images, and dependencies to apply security patches and improve functionality.</w:t>
      </w:r>
    </w:p>
    <w:p w14:paraId="47AAFBEC" w14:textId="77777777" w:rsidR="001843CE" w:rsidRPr="001843CE" w:rsidRDefault="001843CE" w:rsidP="001843CE">
      <w:pPr>
        <w:numPr>
          <w:ilvl w:val="0"/>
          <w:numId w:val="7"/>
        </w:numPr>
      </w:pPr>
      <w:r w:rsidRPr="001843CE">
        <w:rPr>
          <w:b/>
          <w:bCs/>
        </w:rPr>
        <w:t>Decommissioning</w:t>
      </w:r>
      <w:r w:rsidRPr="001843CE">
        <w:t>: As services evolve, remove unused services or infrastructure to reduce complexity and improve maintainability.</w:t>
      </w:r>
    </w:p>
    <w:p w14:paraId="058F6AC6" w14:textId="77777777" w:rsidR="001843CE" w:rsidRPr="001843CE" w:rsidRDefault="001843CE" w:rsidP="001843CE">
      <w:r w:rsidRPr="001843CE">
        <w:pict w14:anchorId="2BF5FC24">
          <v:rect id="_x0000_i1031" style="width:0;height:1.5pt" o:hralign="center" o:hrstd="t" o:hr="t" fillcolor="#a0a0a0" stroked="f"/>
        </w:pict>
      </w:r>
    </w:p>
    <w:p w14:paraId="69FFDFD4" w14:textId="77777777" w:rsidR="001843CE" w:rsidRPr="001843CE" w:rsidRDefault="001843CE" w:rsidP="001843CE">
      <w:pPr>
        <w:rPr>
          <w:b/>
          <w:bCs/>
        </w:rPr>
      </w:pPr>
      <w:r w:rsidRPr="001843CE">
        <w:rPr>
          <w:b/>
          <w:bCs/>
        </w:rPr>
        <w:t>Conclusion:</w:t>
      </w:r>
    </w:p>
    <w:p w14:paraId="183AC72C" w14:textId="77777777" w:rsidR="001843CE" w:rsidRPr="001843CE" w:rsidRDefault="001843CE" w:rsidP="001843CE">
      <w:r w:rsidRPr="001843CE">
        <w:t>Cloud-native practices span the entire lifecycle of an application, from design and development to deployment and maintenance. These practices focus on scalability, flexibility, resilience, and automation. By following cloud-native principles, organizations can build applications that are optimized for modern cloud environments, providing better performance, fault tolerance, and ease of management.</w:t>
      </w:r>
    </w:p>
    <w:p w14:paraId="6028877D"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333"/>
    <w:multiLevelType w:val="multilevel"/>
    <w:tmpl w:val="5DE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D8F"/>
    <w:multiLevelType w:val="multilevel"/>
    <w:tmpl w:val="08D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3EC5"/>
    <w:multiLevelType w:val="multilevel"/>
    <w:tmpl w:val="82E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15A09"/>
    <w:multiLevelType w:val="multilevel"/>
    <w:tmpl w:val="C1C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55D49"/>
    <w:multiLevelType w:val="multilevel"/>
    <w:tmpl w:val="FAA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674AF"/>
    <w:multiLevelType w:val="multilevel"/>
    <w:tmpl w:val="823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1593C"/>
    <w:multiLevelType w:val="multilevel"/>
    <w:tmpl w:val="183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607930">
    <w:abstractNumId w:val="5"/>
  </w:num>
  <w:num w:numId="2" w16cid:durableId="13698004">
    <w:abstractNumId w:val="4"/>
  </w:num>
  <w:num w:numId="3" w16cid:durableId="314719876">
    <w:abstractNumId w:val="3"/>
  </w:num>
  <w:num w:numId="4" w16cid:durableId="117645250">
    <w:abstractNumId w:val="0"/>
  </w:num>
  <w:num w:numId="5" w16cid:durableId="984775348">
    <w:abstractNumId w:val="6"/>
  </w:num>
  <w:num w:numId="6" w16cid:durableId="908735654">
    <w:abstractNumId w:val="2"/>
  </w:num>
  <w:num w:numId="7" w16cid:durableId="105297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8A"/>
    <w:rsid w:val="00171FF6"/>
    <w:rsid w:val="001843CE"/>
    <w:rsid w:val="001E4DDD"/>
    <w:rsid w:val="006F2099"/>
    <w:rsid w:val="00A31B7D"/>
    <w:rsid w:val="00C132EC"/>
    <w:rsid w:val="00E24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AD116-8A39-4530-890B-784D106E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8A"/>
    <w:rPr>
      <w:rFonts w:eastAsiaTheme="majorEastAsia" w:cstheme="majorBidi"/>
      <w:color w:val="272727" w:themeColor="text1" w:themeTint="D8"/>
    </w:rPr>
  </w:style>
  <w:style w:type="paragraph" w:styleId="Title">
    <w:name w:val="Title"/>
    <w:basedOn w:val="Normal"/>
    <w:next w:val="Normal"/>
    <w:link w:val="TitleChar"/>
    <w:uiPriority w:val="10"/>
    <w:qFormat/>
    <w:rsid w:val="00E24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8A"/>
    <w:pPr>
      <w:spacing w:before="160"/>
      <w:jc w:val="center"/>
    </w:pPr>
    <w:rPr>
      <w:i/>
      <w:iCs/>
      <w:color w:val="404040" w:themeColor="text1" w:themeTint="BF"/>
    </w:rPr>
  </w:style>
  <w:style w:type="character" w:customStyle="1" w:styleId="QuoteChar">
    <w:name w:val="Quote Char"/>
    <w:basedOn w:val="DefaultParagraphFont"/>
    <w:link w:val="Quote"/>
    <w:uiPriority w:val="29"/>
    <w:rsid w:val="00E24E8A"/>
    <w:rPr>
      <w:i/>
      <w:iCs/>
      <w:color w:val="404040" w:themeColor="text1" w:themeTint="BF"/>
    </w:rPr>
  </w:style>
  <w:style w:type="paragraph" w:styleId="ListParagraph">
    <w:name w:val="List Paragraph"/>
    <w:basedOn w:val="Normal"/>
    <w:uiPriority w:val="34"/>
    <w:qFormat/>
    <w:rsid w:val="00E24E8A"/>
    <w:pPr>
      <w:ind w:left="720"/>
      <w:contextualSpacing/>
    </w:pPr>
  </w:style>
  <w:style w:type="character" w:styleId="IntenseEmphasis">
    <w:name w:val="Intense Emphasis"/>
    <w:basedOn w:val="DefaultParagraphFont"/>
    <w:uiPriority w:val="21"/>
    <w:qFormat/>
    <w:rsid w:val="00E24E8A"/>
    <w:rPr>
      <w:i/>
      <w:iCs/>
      <w:color w:val="0F4761" w:themeColor="accent1" w:themeShade="BF"/>
    </w:rPr>
  </w:style>
  <w:style w:type="paragraph" w:styleId="IntenseQuote">
    <w:name w:val="Intense Quote"/>
    <w:basedOn w:val="Normal"/>
    <w:next w:val="Normal"/>
    <w:link w:val="IntenseQuoteChar"/>
    <w:uiPriority w:val="30"/>
    <w:qFormat/>
    <w:rsid w:val="00E24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E8A"/>
    <w:rPr>
      <w:i/>
      <w:iCs/>
      <w:color w:val="0F4761" w:themeColor="accent1" w:themeShade="BF"/>
    </w:rPr>
  </w:style>
  <w:style w:type="character" w:styleId="IntenseReference">
    <w:name w:val="Intense Reference"/>
    <w:basedOn w:val="DefaultParagraphFont"/>
    <w:uiPriority w:val="32"/>
    <w:qFormat/>
    <w:rsid w:val="00E24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8777">
      <w:bodyDiv w:val="1"/>
      <w:marLeft w:val="0"/>
      <w:marRight w:val="0"/>
      <w:marTop w:val="0"/>
      <w:marBottom w:val="0"/>
      <w:divBdr>
        <w:top w:val="none" w:sz="0" w:space="0" w:color="auto"/>
        <w:left w:val="none" w:sz="0" w:space="0" w:color="auto"/>
        <w:bottom w:val="none" w:sz="0" w:space="0" w:color="auto"/>
        <w:right w:val="none" w:sz="0" w:space="0" w:color="auto"/>
      </w:divBdr>
    </w:div>
    <w:div w:id="11075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2025-01-06T11:18:00Z</dcterms:created>
  <dcterms:modified xsi:type="dcterms:W3CDTF">2025-01-06T11:18:00Z</dcterms:modified>
</cp:coreProperties>
</file>