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4137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sybuy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13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Fabric Inspection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2025-01-28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tanu</w:t>
            </w:r>
          </w:p>
        </w:tc>
      </w:tr>
      <w:tr>
        <w:tc>
          <w:tcPr>
            <w:tcW w:type="dxa" w:w="4320"/>
          </w:tcPr>
          <w:p>
            <w:r>
              <w:t>PO Number</w:t>
            </w:r>
          </w:p>
        </w:tc>
        <w:tc>
          <w:tcPr>
            <w:tcW w:type="dxa" w:w="4320"/>
          </w:tcPr>
          <w:p>
            <w:r>
              <w:t>9999</w:t>
            </w:r>
          </w:p>
        </w:tc>
      </w:tr>
      <w:tr>
        <w:tc>
          <w:tcPr>
            <w:tcW w:type="dxa" w:w="4320"/>
          </w:tcPr>
          <w:p>
            <w:r>
              <w:t>Order Quantity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Offer Quantity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Style</w:t>
            </w:r>
          </w:p>
        </w:tc>
        <w:tc>
          <w:tcPr>
            <w:tcW w:type="dxa" w:w="4320"/>
          </w:tcPr>
          <w:p>
            <w:r>
              <w:t>nbgv</w:t>
            </w:r>
          </w:p>
        </w:tc>
      </w:tr>
      <w:tr>
        <w:tc>
          <w:tcPr>
            <w:tcW w:type="dxa" w:w="4320"/>
          </w:tcPr>
          <w:p>
            <w:r>
              <w:t>Colour</w:t>
            </w:r>
          </w:p>
        </w:tc>
        <w:tc>
          <w:tcPr>
            <w:tcW w:type="dxa" w:w="4320"/>
          </w:tcPr>
          <w:p>
            <w:r>
              <w:t>Beige</w:t>
            </w:r>
          </w:p>
        </w:tc>
      </w:tr>
    </w:tbl>
    <w:p>
      <w:r>
        <w:br/>
      </w:r>
    </w:p>
    <w:p>
      <w:pPr>
        <w:pStyle w:val="Heading2"/>
      </w:pPr>
      <w:r>
        <w:t>Defect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 of Major Defect</w:t>
            </w:r>
          </w:p>
        </w:tc>
        <w:tc>
          <w:tcPr>
            <w:tcW w:type="dxa" w:w="4320"/>
          </w:tcPr>
          <w:p>
            <w:r>
              <w:t>mmm</w:t>
            </w:r>
          </w:p>
        </w:tc>
      </w:tr>
      <w:tr>
        <w:tc>
          <w:tcPr>
            <w:tcW w:type="dxa" w:w="4320"/>
          </w:tcPr>
          <w:p>
            <w:r>
              <w:t>Count of Major Defect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t>Type of Minor Defect</w:t>
            </w:r>
          </w:p>
        </w:tc>
        <w:tc>
          <w:tcPr>
            <w:tcW w:type="dxa" w:w="4320"/>
          </w:tcPr>
          <w:p>
            <w:r>
              <w:t>bbb</w:t>
            </w:r>
          </w:p>
        </w:tc>
      </w:tr>
      <w:tr>
        <w:tc>
          <w:tcPr>
            <w:tcW w:type="dxa" w:w="4320"/>
          </w:tcPr>
          <w:p>
            <w:r>
              <w:t>Count of Minor Defect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Inspection Result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QA Remarks</w:t>
            </w:r>
          </w:p>
        </w:tc>
        <w:tc>
          <w:tcPr>
            <w:tcW w:type="dxa" w:w="4320"/>
          </w:tcPr>
          <w:p>
            <w:r>
              <w:t>nn</w:t>
            </w:r>
          </w:p>
        </w:tc>
      </w:tr>
    </w:tbl>
    <w:p>
      <w:r>
        <w:br w:type="page"/>
      </w:r>
    </w:p>
    <w:p>
      <w:pPr>
        <w:pStyle w:val="Heading2"/>
      </w:pPr>
      <w:r>
        <w:t>Inspection Images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Bulk vs PP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50211155547_bul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Barcode Tag &amp; Washcare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50211155547_washcar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Bulk vs HLP/GPT Report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828800" cy="164360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50211155547_gp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6436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Measurement Chart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828800" cy="14514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50211155547_measurementchart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51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Bulk Carton/Carton Opening/Carton Marking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828800" cy="10972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50211155547_bulkcarton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Defect Picture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828800" cy="122529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50211155547_hol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5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