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54871" w:rsidRPr="003C3752" w:rsidRDefault="00254871" w:rsidP="00254871">
      <w:pPr>
        <w:rPr>
          <w:b/>
          <w:sz w:val="48"/>
          <w:szCs w:val="48"/>
        </w:rPr>
      </w:pPr>
      <w:r w:rsidRPr="003C3752">
        <w:rPr>
          <w:b/>
          <w:sz w:val="40"/>
          <w:szCs w:val="48"/>
        </w:rPr>
        <w:t>Grade 8 Coding / Digital Technology</w:t>
      </w:r>
    </w:p>
    <w:p w:rsidR="00254871" w:rsidRDefault="00254871" w:rsidP="00254871">
      <w:pPr>
        <w:rPr>
          <w:b/>
          <w:sz w:val="40"/>
        </w:rPr>
      </w:pPr>
    </w:p>
    <w:p w:rsidR="00254871" w:rsidRDefault="00254871" w:rsidP="00254871">
      <w:pPr>
        <w:rPr>
          <w:b/>
          <w:sz w:val="40"/>
        </w:rPr>
      </w:pPr>
    </w:p>
    <w:p w:rsidR="00254871" w:rsidRPr="003C3752" w:rsidRDefault="00254871" w:rsidP="00254871">
      <w:pPr>
        <w:rPr>
          <w:b/>
          <w:sz w:val="48"/>
          <w:szCs w:val="48"/>
        </w:rPr>
      </w:pPr>
      <w:r w:rsidRPr="003C3752">
        <w:rPr>
          <w:b/>
          <w:sz w:val="40"/>
          <w:szCs w:val="48"/>
        </w:rPr>
        <w:t>Grade</w:t>
      </w:r>
      <w:r>
        <w:rPr>
          <w:b/>
          <w:sz w:val="40"/>
          <w:szCs w:val="48"/>
        </w:rPr>
        <w:tab/>
      </w:r>
      <w:r>
        <w:rPr>
          <w:b/>
          <w:sz w:val="40"/>
          <w:szCs w:val="48"/>
        </w:rPr>
        <w:tab/>
      </w:r>
      <w:r w:rsidRPr="003C3752">
        <w:rPr>
          <w:b/>
          <w:sz w:val="40"/>
          <w:szCs w:val="48"/>
        </w:rPr>
        <w:t>: 8</w:t>
      </w:r>
    </w:p>
    <w:p w:rsidR="00254871" w:rsidRPr="003C3752" w:rsidRDefault="00254871" w:rsidP="00254871">
      <w:pPr>
        <w:rPr>
          <w:b/>
          <w:sz w:val="48"/>
          <w:szCs w:val="48"/>
        </w:rPr>
      </w:pPr>
      <w:r w:rsidRPr="003C3752">
        <w:rPr>
          <w:b/>
          <w:sz w:val="40"/>
          <w:szCs w:val="48"/>
        </w:rPr>
        <w:t>Subject</w:t>
      </w:r>
      <w:r>
        <w:rPr>
          <w:b/>
          <w:sz w:val="40"/>
          <w:szCs w:val="48"/>
        </w:rPr>
        <w:tab/>
      </w:r>
      <w:r w:rsidRPr="003C3752">
        <w:rPr>
          <w:b/>
          <w:sz w:val="40"/>
          <w:szCs w:val="48"/>
        </w:rPr>
        <w:t>: Coding / Digital Technology</w:t>
      </w:r>
    </w:p>
    <w:p w:rsidR="00254871" w:rsidRPr="003C3752" w:rsidRDefault="00254871" w:rsidP="00254871">
      <w:pPr>
        <w:rPr>
          <w:b/>
          <w:sz w:val="48"/>
          <w:szCs w:val="48"/>
        </w:rPr>
      </w:pPr>
      <w:r w:rsidRPr="003C3752">
        <w:rPr>
          <w:b/>
          <w:sz w:val="40"/>
          <w:szCs w:val="48"/>
        </w:rPr>
        <w:t>Topic</w:t>
      </w:r>
      <w:r>
        <w:rPr>
          <w:b/>
          <w:sz w:val="40"/>
          <w:szCs w:val="48"/>
        </w:rPr>
        <w:tab/>
      </w:r>
      <w:r>
        <w:rPr>
          <w:b/>
          <w:sz w:val="40"/>
          <w:szCs w:val="48"/>
        </w:rPr>
        <w:tab/>
      </w:r>
      <w:r w:rsidRPr="003C3752">
        <w:rPr>
          <w:b/>
          <w:sz w:val="40"/>
          <w:szCs w:val="48"/>
        </w:rPr>
        <w:t>: Algorithms and Flowcharts</w:t>
      </w:r>
    </w:p>
    <w:p w:rsidR="00254871" w:rsidRDefault="00254871" w:rsidP="00254871">
      <w:pPr>
        <w:rPr>
          <w:b/>
          <w:sz w:val="48"/>
          <w:szCs w:val="48"/>
        </w:rPr>
      </w:pPr>
      <w:r w:rsidRPr="003C3752">
        <w:rPr>
          <w:b/>
          <w:sz w:val="40"/>
          <w:szCs w:val="48"/>
        </w:rPr>
        <w:t>Duration</w:t>
      </w:r>
      <w:r>
        <w:rPr>
          <w:b/>
          <w:sz w:val="40"/>
          <w:szCs w:val="48"/>
        </w:rPr>
        <w:tab/>
      </w:r>
      <w:r w:rsidRPr="003C3752">
        <w:rPr>
          <w:b/>
          <w:sz w:val="40"/>
          <w:szCs w:val="48"/>
        </w:rPr>
        <w:t>: 1 hour</w:t>
      </w:r>
    </w:p>
    <w:p w:rsidR="00254871" w:rsidRPr="003C3752" w:rsidRDefault="00254871" w:rsidP="00254871">
      <w:pPr>
        <w:rPr>
          <w:b/>
          <w:sz w:val="48"/>
          <w:szCs w:val="48"/>
        </w:rPr>
      </w:pPr>
      <w:r>
        <w:rPr>
          <w:b/>
          <w:sz w:val="40"/>
          <w:szCs w:val="48"/>
        </w:rPr>
        <w:t>MEMORANDUM</w:t>
      </w:r>
    </w:p>
    <w:p w:rsidR="00254871" w:rsidRDefault="00254871" w:rsidP="00254871"/>
    <w:p w:rsidR="00254871" w:rsidRDefault="00254871" w:rsidP="00254871"/>
    <w:p w:rsidR="00254871" w:rsidRDefault="00254871" w:rsidP="00254871"/>
    <w:p w:rsidR="00254871" w:rsidRDefault="00254871" w:rsidP="00254871"/>
    <w:p w:rsidR="00254871" w:rsidRDefault="00254871" w:rsidP="00254871"/>
    <w:p w:rsidR="00254871" w:rsidRDefault="00254871" w:rsidP="00254871"/>
    <w:p w:rsidR="00254871" w:rsidRDefault="00254871" w:rsidP="00254871"/>
    <w:p w:rsidR="00254871" w:rsidRDefault="00254871" w:rsidP="00254871"/>
    <w:p w:rsidR="00254871" w:rsidRDefault="00254871" w:rsidP="00254871"/>
    <w:p w:rsidR="00254871" w:rsidRDefault="00254871" w:rsidP="00254871"/>
    <w:p w:rsidR="00254871" w:rsidRDefault="00254871" w:rsidP="00254871">
      <w:pPr>
        <w:rPr>
          <w:b/>
          <w:sz w:val="48"/>
          <w:szCs w:val="48"/>
        </w:rPr>
      </w:pPr>
      <w:r>
        <w:tab/>
      </w:r>
      <w:r>
        <w:rPr>
          <w:b/>
          <w:sz w:val="48"/>
          <w:szCs w:val="48"/>
        </w:rPr>
        <w:t>Total: 50 marks</w:t>
      </w:r>
    </w:p>
    <w:p w:rsidR="00FF7B2E" w:rsidRPr="00254871" w:rsidRDefault="00626997" w:rsidP="00254871">
      <w:pPr>
        <w:rPr>
          <w:b/>
          <w:sz w:val="28"/>
          <w:szCs w:val="28"/>
          <w:u w:val="single"/>
        </w:rPr>
      </w:pPr>
      <w:r w:rsidRPr="00254871">
        <w:rPr>
          <w:b/>
          <w:sz w:val="28"/>
          <w:szCs w:val="28"/>
          <w:u w:val="single"/>
        </w:rPr>
        <w:lastRenderedPageBreak/>
        <w:t>Section A: Knowledge and Understanding (10 marks)</w:t>
      </w:r>
    </w:p>
    <w:p w:rsidR="00FF7B2E" w:rsidRDefault="00626997">
      <w:r>
        <w:t>1. An algorithm is an ordered set of steps used to solve a problem. (2)</w:t>
      </w:r>
    </w:p>
    <w:p w:rsidR="00FF7B2E" w:rsidRDefault="00626997">
      <w:r>
        <w:t>2. The three basic flowchart symbols are shown below. Award 2 marks for each correct symbol and purpose. (6)</w:t>
      </w:r>
    </w:p>
    <w:p w:rsidR="00FF7B2E" w:rsidRDefault="00626997">
      <w:r>
        <w:rPr>
          <w:noProof/>
          <w:lang w:val="en-ZA" w:eastAsia="en-ZA"/>
        </w:rPr>
        <w:drawing>
          <wp:inline distT="0" distB="0" distL="0" distR="0">
            <wp:extent cx="5669280" cy="2224654"/>
            <wp:effectExtent l="0" t="0" r="0" b="0"/>
            <wp:docPr id="1" name="Picture 1" descr="The three basic flowchart symbols. An oval labelled Start or End means start or finish. A rectangle labelled Process means an action. A diamond labelled Decision means a Yes/No question." title="Flowchart or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rade8_flowchart_symbols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2246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F7B2E" w:rsidRDefault="00626997">
      <w:r>
        <w:t xml:space="preserve">3. </w:t>
      </w:r>
      <w:r w:rsidRPr="00254871">
        <w:rPr>
          <w:b/>
        </w:rPr>
        <w:t>Any two:</w:t>
      </w:r>
      <w:r>
        <w:t xml:space="preserve"> planning identifies missing steps, improves logical order, prevents errors, and makes coding easier. (1 mark each)</w:t>
      </w:r>
    </w:p>
    <w:p w:rsidR="00FF7B2E" w:rsidRPr="00254871" w:rsidRDefault="00626997" w:rsidP="00254871">
      <w:pPr>
        <w:rPr>
          <w:b/>
          <w:sz w:val="28"/>
          <w:szCs w:val="28"/>
          <w:u w:val="single"/>
        </w:rPr>
      </w:pPr>
      <w:r w:rsidRPr="00254871">
        <w:rPr>
          <w:b/>
          <w:sz w:val="28"/>
          <w:szCs w:val="28"/>
          <w:u w:val="single"/>
        </w:rPr>
        <w:t>Section B: Algorithm and Flowchart Design (15 marks)</w:t>
      </w:r>
    </w:p>
    <w:p w:rsidR="00FF7B2E" w:rsidRDefault="00626997">
      <w:r>
        <w:t>1. Suggested algorithm (5 marks):</w:t>
      </w:r>
    </w:p>
    <w:p w:rsidR="00FF7B2E" w:rsidRDefault="00626997">
      <w:pPr>
        <w:pStyle w:val="ListNumber"/>
      </w:pPr>
      <w:r>
        <w:t>Start.</w:t>
      </w:r>
    </w:p>
    <w:p w:rsidR="00FF7B2E" w:rsidRDefault="00626997">
      <w:pPr>
        <w:pStyle w:val="ListNumber"/>
      </w:pPr>
      <w:r>
        <w:t>Put the pen down.</w:t>
      </w:r>
    </w:p>
    <w:p w:rsidR="00FF7B2E" w:rsidRDefault="00626997">
      <w:pPr>
        <w:pStyle w:val="ListNumber"/>
      </w:pPr>
      <w:r>
        <w:t>Repeat four times.</w:t>
      </w:r>
    </w:p>
    <w:p w:rsidR="00FF7B2E" w:rsidRDefault="00626997">
      <w:pPr>
        <w:pStyle w:val="ListNumber"/>
      </w:pPr>
      <w:r>
        <w:t>Move 100 steps and turn 90 degrees.</w:t>
      </w:r>
    </w:p>
    <w:p w:rsidR="00FF7B2E" w:rsidRDefault="00626997">
      <w:pPr>
        <w:pStyle w:val="ListNumber"/>
      </w:pPr>
      <w:r>
        <w:t>Stop and end.</w:t>
      </w:r>
    </w:p>
    <w:p w:rsidR="00FF7B2E" w:rsidRDefault="00626997">
      <w:r>
        <w:t>2. Suggested flowchart (7 marks). This version uses a side counter to make the Decision and loop clear. Accept an equivalent correct flowchart.</w:t>
      </w:r>
    </w:p>
    <w:p w:rsidR="00FF7B2E" w:rsidRDefault="00626997">
      <w:r>
        <w:rPr>
          <w:noProof/>
          <w:lang w:val="en-ZA" w:eastAsia="en-ZA"/>
        </w:rPr>
        <w:lastRenderedPageBreak/>
        <w:drawing>
          <wp:inline distT="0" distB="0" distL="0" distR="0" wp14:anchorId="09D888D9" wp14:editId="5306A0FB">
            <wp:extent cx="5120005" cy="3692324"/>
            <wp:effectExtent l="0" t="0" r="4445" b="3810"/>
            <wp:docPr id="2" name="Picture 2" descr="Model flowchart for drawing a square. Start, Put pen down, Set side count = 0, then a diamond 'Have 4 sides been drawn?'. Yes goes to End. No goes through Move 100 steps, Turn 90 degrees and Add 1 to side count, then loops back to the decision, marked Repeat loop." title="Flowchart or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rade8_square_flowchar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30466" cy="36998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F7B2E" w:rsidRDefault="00626997">
      <w:r>
        <w:t>3. The Decision checks whether four sides have been drawn. If No, the instructions repeat; if Yes, the program ends. (3)</w:t>
      </w:r>
    </w:p>
    <w:p w:rsidR="00FF7B2E" w:rsidRPr="00254871" w:rsidRDefault="00626997" w:rsidP="00254871">
      <w:pPr>
        <w:rPr>
          <w:b/>
          <w:sz w:val="28"/>
          <w:szCs w:val="28"/>
          <w:u w:val="single"/>
        </w:rPr>
      </w:pPr>
      <w:r w:rsidRPr="00254871">
        <w:rPr>
          <w:b/>
          <w:sz w:val="28"/>
          <w:szCs w:val="28"/>
          <w:u w:val="single"/>
        </w:rPr>
        <w:t>Section C: Practical Coding Task (15 marks)</w:t>
      </w:r>
    </w:p>
    <w:p w:rsidR="00FF7B2E" w:rsidRDefault="00626997">
      <w:r>
        <w:t>Suggested Scratch block logic:</w:t>
      </w:r>
    </w:p>
    <w:p w:rsidR="00FF7B2E" w:rsidRDefault="00626997">
      <w:r>
        <w:rPr>
          <w:noProof/>
          <w:lang w:val="en-ZA" w:eastAsia="en-ZA"/>
        </w:rPr>
        <w:drawing>
          <wp:inline distT="0" distB="0" distL="0" distR="0">
            <wp:extent cx="4022914" cy="2760562"/>
            <wp:effectExtent l="0" t="0" r="0" b="1905"/>
            <wp:docPr id="3" name="Picture 3" descr="Scratch blocks for drawing a square. 'when green flag clicked', then 'pen down', then 'repeat 4' containing 'move 100 steps' and 'turn 90 degrees'. A note says the move and turn blocks go inside Repeat 4 so all four sides are drawn." title="Flowchart or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rade8_scratch_logic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45456" cy="28446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F7B2E" w:rsidRDefault="00626997">
      <w:r>
        <w:t>1. Appropriate event/start block used, such as when green flag clicked. (2)</w:t>
      </w:r>
    </w:p>
    <w:p w:rsidR="00FF7B2E" w:rsidRDefault="00626997">
      <w:r>
        <w:lastRenderedPageBreak/>
        <w:t>2. Pen-down instruction included before drawing. (2)</w:t>
      </w:r>
    </w:p>
    <w:p w:rsidR="00FF7B2E" w:rsidRDefault="00626997">
      <w:r>
        <w:t>3. Repeat loop uses four repetitions. (3)</w:t>
      </w:r>
    </w:p>
    <w:p w:rsidR="00FF7B2E" w:rsidRDefault="00626997">
      <w:r>
        <w:t>4. Move 100 steps and turn 90 degrees are inside the loop. (3)</w:t>
      </w:r>
    </w:p>
    <w:p w:rsidR="00FF7B2E" w:rsidRDefault="00626997">
      <w:r>
        <w:t>5. Program produces a closed square. (3)</w:t>
      </w:r>
    </w:p>
    <w:p w:rsidR="00FF7B2E" w:rsidRDefault="00626997">
      <w:r>
        <w:t>6. Learner tests the program and corrects errors. (2)</w:t>
      </w:r>
    </w:p>
    <w:p w:rsidR="00254871" w:rsidRDefault="00254871"/>
    <w:p w:rsidR="00FF7B2E" w:rsidRPr="00254871" w:rsidRDefault="00626997" w:rsidP="00254871">
      <w:pPr>
        <w:rPr>
          <w:b/>
          <w:sz w:val="28"/>
          <w:szCs w:val="28"/>
          <w:u w:val="single"/>
        </w:rPr>
      </w:pPr>
      <w:r w:rsidRPr="00254871">
        <w:rPr>
          <w:b/>
          <w:sz w:val="28"/>
          <w:szCs w:val="28"/>
          <w:u w:val="single"/>
        </w:rPr>
        <w:t>Section D: Debugging and Reflection (10 marks)</w:t>
      </w:r>
    </w:p>
    <w:p w:rsidR="00FF7B2E" w:rsidRDefault="00626997">
      <w:r>
        <w:t>Incorrect program: Repeat 4 times → Move 100 steps → Turn 60 degrees.</w:t>
      </w:r>
    </w:p>
    <w:p w:rsidR="00FF7B2E" w:rsidRDefault="00626997">
      <w:r>
        <w:t>1. The turning angle is incorrect. (2)</w:t>
      </w:r>
    </w:p>
    <w:p w:rsidR="00FF7B2E" w:rsidRDefault="00626997">
      <w:r>
        <w:t>2. The correct turning angle is 90 degrees. (1)</w:t>
      </w:r>
    </w:p>
    <w:p w:rsidR="00FF7B2E" w:rsidRDefault="00626997">
      <w:r>
        <w:t>3. A 60-degree turn does not give the square its required four right-angle turns. (2)</w:t>
      </w:r>
    </w:p>
    <w:p w:rsidR="00FF7B2E" w:rsidRDefault="00626997">
      <w:r>
        <w:t>4. Any two: run the program; observe the result; check the blocks and values; correct the error and run it again. (2)</w:t>
      </w:r>
    </w:p>
    <w:p w:rsidR="00FF7B2E" w:rsidRDefault="00626997">
      <w:r>
        <w:t>5. The algorithm and flowchart describe the logic the code must follow. Matching them makes the program easier to understand, test and debug. (3)</w:t>
      </w:r>
    </w:p>
    <w:p>
      <w:r>
        <w:br w:type="page"/>
      </w:r>
    </w:p>
    <w:p>
      <w:pPr>
        <w:keepNext/>
        <w:spacing w:before="0" w:after="80"/>
      </w:pPr>
      <w:r>
        <w:rPr>
          <w:rFonts w:ascii="Arial" w:hAnsi="Arial" w:cs="Arial"/>
          <w:b/>
          <w:sz w:val="24"/>
          <w:szCs w:val="24"/>
        </w:rPr>
        <w:t xml:space="preserve">Marking rubric: Sections B and C</w:t>
      </w:r>
    </w:p>
    <w:p>
      <w:pPr>
        <w:spacing w:before="0" w:after="120"/>
      </w:pPr>
      <w:r>
        <w:rPr>
          <w:rFonts w:ascii="Arial" w:hAnsi="Arial" w:cs="Arial"/>
          <w:i/>
          <w:sz w:val="20"/>
          <w:szCs w:val="20"/>
        </w:rPr>
        <w:t xml:space="preserve">Use the mark bands to award partial marks. Where a learner’s answer sits between two levels, award the lower band unless the evidence clearly supports the higher one.</w:t>
      </w:r>
    </w:p>
    <w:p>
      <w:pPr>
        <w:keepNext/>
        <w:spacing w:before="0" w:after="60"/>
      </w:pPr>
      <w:r>
        <w:rPr>
          <w:rFonts w:ascii="Arial" w:hAnsi="Arial" w:cs="Arial"/>
          <w:b/>
          <w:sz w:val="22"/>
          <w:szCs w:val="22"/>
        </w:rPr>
        <w:t xml:space="preserve">Section B: Algorithm and flowchart design (15)</w:t>
      </w:r>
    </w:p>
    <w:tbl>
      <w:tblPr>
        <w:tblW w:w="8640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left w:w="80" w:type="dxa"/>
          <w:right w:w="80" w:type="dxa"/>
        </w:tblCellMar>
      </w:tblPr>
      <w:tblGrid>
        <w:gridCol w:w="1800"/>
        <w:gridCol w:w="2640"/>
        <w:gridCol w:w="2400"/>
        <w:gridCol w:w="1800"/>
      </w:tblGrid>
      <w:tr>
        <w:trPr>
          <w:cantSplit/>
          <w:tblHeader/>
        </w:trPr>
        <w:tc>
          <w:tcPr>
            <w:tcW w:w="1800" w:type="dxa"/>
            <w:shd w:val="clear" w:color="auto" w:fill="D9D9D9"/>
          </w:tcPr>
          <w:p>
            <w:pPr>
              <w:spacing w:before="40" w:after="40"/>
            </w:pPr>
            <w:r>
              <w:rPr>
                <w:rFonts w:ascii="Arial" w:hAnsi="Arial" w:cs="Arial"/>
                <w:b/>
                <w:sz w:val="20"/>
                <w:szCs w:val="20"/>
              </w:rPr>
              <w:t xml:space="preserve">Criterion (marks)</w:t>
            </w:r>
          </w:p>
        </w:tc>
        <w:tc>
          <w:tcPr>
            <w:tcW w:w="2640" w:type="dxa"/>
            <w:shd w:val="clear" w:color="auto" w:fill="D9D9D9"/>
          </w:tcPr>
          <w:p>
            <w:pPr>
              <w:spacing w:before="40" w:after="40"/>
            </w:pPr>
            <w:r>
              <w:rPr>
                <w:rFonts w:ascii="Arial" w:hAnsi="Arial" w:cs="Arial"/>
                <w:b/>
                <w:sz w:val="20"/>
                <w:szCs w:val="20"/>
              </w:rPr>
              <w:t xml:space="preserve">Achieved</w:t>
            </w:r>
          </w:p>
        </w:tc>
        <w:tc>
          <w:tcPr>
            <w:tcW w:w="2400" w:type="dxa"/>
            <w:shd w:val="clear" w:color="auto" w:fill="D9D9D9"/>
          </w:tcPr>
          <w:p>
            <w:pPr>
              <w:spacing w:before="40" w:after="40"/>
            </w:pPr>
            <w:r>
              <w:rPr>
                <w:rFonts w:ascii="Arial" w:hAnsi="Arial" w:cs="Arial"/>
                <w:b/>
                <w:sz w:val="20"/>
                <w:szCs w:val="20"/>
              </w:rPr>
              <w:t xml:space="preserve">Partly</w:t>
            </w:r>
          </w:p>
        </w:tc>
        <w:tc>
          <w:tcPr>
            <w:tcW w:w="1800" w:type="dxa"/>
            <w:shd w:val="clear" w:color="auto" w:fill="D9D9D9"/>
          </w:tcPr>
          <w:p>
            <w:pPr>
              <w:spacing w:before="40" w:after="40"/>
            </w:pPr>
            <w:r>
              <w:rPr>
                <w:rFonts w:ascii="Arial" w:hAnsi="Arial" w:cs="Arial"/>
                <w:b/>
                <w:sz w:val="20"/>
                <w:szCs w:val="20"/>
              </w:rPr>
              <w:t xml:space="preserve">Not yet</w:t>
            </w:r>
          </w:p>
        </w:tc>
      </w:tr>
      <w:tr>
        <w:trPr>
          <w:cantSplit/>
        </w:trPr>
        <w:tc>
          <w:tcPr>
            <w:tcW w:w="1800" w:type="dxa"/>
          </w:tcPr>
          <w:p>
            <w:pPr>
              <w:spacing w:before="40" w:after="40"/>
            </w:pPr>
            <w:r>
              <w:rPr>
                <w:rFonts w:ascii="Arial" w:hAnsi="Arial" w:cs="Arial"/>
                <w:b/>
                <w:sz w:val="20"/>
                <w:szCs w:val="20"/>
              </w:rPr>
              <w:t xml:space="preserve">Algorithm (5)</w:t>
            </w:r>
          </w:p>
        </w:tc>
        <w:tc>
          <w:tcPr>
            <w:tcW w:w="2640" w:type="dxa"/>
          </w:tcPr>
          <w:p>
            <w:pPr>
              <w:spacing w:before="40" w:after="40"/>
            </w:pPr>
            <w:r>
              <w:rPr>
                <w:rFonts w:ascii="Arial" w:hAnsi="Arial" w:cs="Arial"/>
                <w:sz w:val="20"/>
                <w:szCs w:val="20"/>
              </w:rPr>
              <w:t xml:space="preserve">5: at least 5 steps, in order, clear and unambiguous, including pen down and the repeat</w:t>
            </w:r>
          </w:p>
        </w:tc>
        <w:tc>
          <w:tcPr>
            <w:tcW w:w="2400" w:type="dxa"/>
          </w:tcPr>
          <w:p>
            <w:pPr>
              <w:spacing w:before="40" w:after="40"/>
            </w:pPr>
            <w:r>
              <w:rPr>
                <w:rFonts w:ascii="Arial" w:hAnsi="Arial" w:cs="Arial"/>
                <w:sz w:val="20"/>
                <w:szCs w:val="20"/>
              </w:rPr>
              <w:t xml:space="preserve">3–4: 4–5 steps, with minor gaps in order or clarity</w:t>
            </w:r>
          </w:p>
        </w:tc>
        <w:tc>
          <w:tcPr>
            <w:tcW w:w="1800" w:type="dxa"/>
          </w:tcPr>
          <w:p>
            <w:pPr>
              <w:spacing w:before="40" w:after="40"/>
            </w:pPr>
            <w:r>
              <w:rPr>
                <w:rFonts w:ascii="Arial" w:hAnsi="Arial" w:cs="Arial"/>
                <w:sz w:val="20"/>
                <w:szCs w:val="20"/>
              </w:rPr>
              <w:t xml:space="preserve">0–2: fewer than 4 steps, out of order, or missing</w:t>
            </w:r>
          </w:p>
        </w:tc>
      </w:tr>
      <w:tr>
        <w:trPr>
          <w:cantSplit/>
        </w:trPr>
        <w:tc>
          <w:tcPr>
            <w:tcW w:w="1800" w:type="dxa"/>
          </w:tcPr>
          <w:p>
            <w:pPr>
              <w:spacing w:before="40" w:after="40"/>
            </w:pPr>
            <w:r>
              <w:rPr>
                <w:rFonts w:ascii="Arial" w:hAnsi="Arial" w:cs="Arial"/>
                <w:b/>
                <w:sz w:val="20"/>
                <w:szCs w:val="20"/>
              </w:rPr>
              <w:t xml:space="preserve">Symbols (3)</w:t>
            </w:r>
          </w:p>
        </w:tc>
        <w:tc>
          <w:tcPr>
            <w:tcW w:w="2640" w:type="dxa"/>
          </w:tcPr>
          <w:p>
            <w:pPr>
              <w:spacing w:before="40" w:after="40"/>
            </w:pPr>
            <w:r>
              <w:rPr>
                <w:rFonts w:ascii="Arial" w:hAnsi="Arial" w:cs="Arial"/>
                <w:sz w:val="20"/>
                <w:szCs w:val="20"/>
              </w:rPr>
              <w:t xml:space="preserve">3: oval Start/End, rectangle Process and diamond Decision all correct</w:t>
            </w:r>
          </w:p>
        </w:tc>
        <w:tc>
          <w:tcPr>
            <w:tcW w:w="2400" w:type="dxa"/>
          </w:tcPr>
          <w:p>
            <w:pPr>
              <w:spacing w:before="40" w:after="40"/>
            </w:pPr>
            <w:r>
              <w:rPr>
                <w:rFonts w:ascii="Arial" w:hAnsi="Arial" w:cs="Arial"/>
                <w:sz w:val="20"/>
                <w:szCs w:val="20"/>
              </w:rPr>
              <w:t xml:space="preserve">2: one symbol wrong or missing</w:t>
            </w:r>
          </w:p>
        </w:tc>
        <w:tc>
          <w:tcPr>
            <w:tcW w:w="1800" w:type="dxa"/>
          </w:tcPr>
          <w:p>
            <w:pPr>
              <w:spacing w:before="40" w:after="40"/>
            </w:pPr>
            <w:r>
              <w:rPr>
                <w:rFonts w:ascii="Arial" w:hAnsi="Arial" w:cs="Arial"/>
                <w:sz w:val="20"/>
                <w:szCs w:val="20"/>
              </w:rPr>
              <w:t xml:space="preserve">0–1: most symbols wrong</w:t>
            </w:r>
          </w:p>
        </w:tc>
      </w:tr>
      <w:tr>
        <w:trPr>
          <w:cantSplit/>
        </w:trPr>
        <w:tc>
          <w:tcPr>
            <w:tcW w:w="1800" w:type="dxa"/>
          </w:tcPr>
          <w:p>
            <w:pPr>
              <w:spacing w:before="40" w:after="40"/>
            </w:pPr>
            <w:r>
              <w:rPr>
                <w:rFonts w:ascii="Arial" w:hAnsi="Arial" w:cs="Arial"/>
                <w:b/>
                <w:sz w:val="20"/>
                <w:szCs w:val="20"/>
              </w:rPr>
              <w:t xml:space="preserve">Decision (2)</w:t>
            </w:r>
          </w:p>
        </w:tc>
        <w:tc>
          <w:tcPr>
            <w:tcW w:w="2640" w:type="dxa"/>
          </w:tcPr>
          <w:p>
            <w:pPr>
              <w:spacing w:before="40" w:after="40"/>
            </w:pPr>
            <w:r>
              <w:rPr>
                <w:rFonts w:ascii="Arial" w:hAnsi="Arial" w:cs="Arial"/>
                <w:sz w:val="20"/>
                <w:szCs w:val="20"/>
              </w:rPr>
              <w:t xml:space="preserve">2: Decision has labelled Yes and No exits</w:t>
            </w:r>
          </w:p>
        </w:tc>
        <w:tc>
          <w:tcPr>
            <w:tcW w:w="2400" w:type="dxa"/>
          </w:tcPr>
          <w:p>
            <w:pPr>
              <w:spacing w:before="40" w:after="40"/>
            </w:pPr>
            <w:r>
              <w:rPr>
                <w:rFonts w:ascii="Arial" w:hAnsi="Arial" w:cs="Arial"/>
                <w:sz w:val="20"/>
                <w:szCs w:val="20"/>
              </w:rPr>
              <w:t xml:space="preserve">1: only one exit labelled, or labels unclear</w:t>
            </w:r>
          </w:p>
        </w:tc>
        <w:tc>
          <w:tcPr>
            <w:tcW w:w="1800" w:type="dxa"/>
          </w:tcPr>
          <w:p>
            <w:pPr>
              <w:spacing w:before="40" w:after="40"/>
            </w:pPr>
            <w:r>
              <w:rPr>
                <w:rFonts w:ascii="Arial" w:hAnsi="Arial" w:cs="Arial"/>
                <w:sz w:val="20"/>
                <w:szCs w:val="20"/>
              </w:rPr>
              <w:t xml:space="preserve">0: no Decision</w:t>
            </w:r>
          </w:p>
        </w:tc>
      </w:tr>
      <w:tr>
        <w:trPr>
          <w:cantSplit/>
        </w:trPr>
        <w:tc>
          <w:tcPr>
            <w:tcW w:w="1800" w:type="dxa"/>
          </w:tcPr>
          <w:p>
            <w:pPr>
              <w:spacing w:before="40" w:after="40"/>
            </w:pPr>
            <w:r>
              <w:rPr>
                <w:rFonts w:ascii="Arial" w:hAnsi="Arial" w:cs="Arial"/>
                <w:b/>
                <w:sz w:val="20"/>
                <w:szCs w:val="20"/>
              </w:rPr>
              <w:t xml:space="preserve">Loop (2)</w:t>
            </w:r>
          </w:p>
        </w:tc>
        <w:tc>
          <w:tcPr>
            <w:tcW w:w="2640" w:type="dxa"/>
          </w:tcPr>
          <w:p>
            <w:pPr>
              <w:spacing w:before="40" w:after="40"/>
            </w:pPr>
            <w:r>
              <w:rPr>
                <w:rFonts w:ascii="Arial" w:hAnsi="Arial" w:cs="Arial"/>
                <w:sz w:val="20"/>
                <w:szCs w:val="20"/>
              </w:rPr>
              <w:t xml:space="preserve">2: arrow loops back correctly to the Decision</w:t>
            </w:r>
          </w:p>
        </w:tc>
        <w:tc>
          <w:tcPr>
            <w:tcW w:w="2400" w:type="dxa"/>
          </w:tcPr>
          <w:p>
            <w:pPr>
              <w:spacing w:before="40" w:after="40"/>
            </w:pPr>
            <w:r>
              <w:rPr>
                <w:rFonts w:ascii="Arial" w:hAnsi="Arial" w:cs="Arial"/>
                <w:sz w:val="20"/>
                <w:szCs w:val="20"/>
              </w:rPr>
              <w:t xml:space="preserve">1: loop partly correct</w:t>
            </w:r>
          </w:p>
        </w:tc>
        <w:tc>
          <w:tcPr>
            <w:tcW w:w="1800" w:type="dxa"/>
          </w:tcPr>
          <w:p>
            <w:pPr>
              <w:spacing w:before="40" w:after="40"/>
            </w:pPr>
            <w:r>
              <w:rPr>
                <w:rFonts w:ascii="Arial" w:hAnsi="Arial" w:cs="Arial"/>
                <w:sz w:val="20"/>
                <w:szCs w:val="20"/>
              </w:rPr>
              <w:t xml:space="preserve">0: no loop</w:t>
            </w:r>
          </w:p>
        </w:tc>
      </w:tr>
      <w:tr>
        <w:trPr>
          <w:cantSplit/>
        </w:trPr>
        <w:tc>
          <w:tcPr>
            <w:tcW w:w="1800" w:type="dxa"/>
          </w:tcPr>
          <w:p>
            <w:pPr>
              <w:spacing w:before="40" w:after="40"/>
            </w:pPr>
            <w:r>
              <w:rPr>
                <w:rFonts w:ascii="Arial" w:hAnsi="Arial" w:cs="Arial"/>
                <w:b/>
                <w:sz w:val="20"/>
                <w:szCs w:val="20"/>
              </w:rPr>
              <w:t xml:space="preserve">Explanation (3)</w:t>
            </w:r>
          </w:p>
        </w:tc>
        <w:tc>
          <w:tcPr>
            <w:tcW w:w="2640" w:type="dxa"/>
          </w:tcPr>
          <w:p>
            <w:pPr>
              <w:spacing w:before="40" w:after="40"/>
            </w:pPr>
            <w:r>
              <w:rPr>
                <w:rFonts w:ascii="Arial" w:hAnsi="Arial" w:cs="Arial"/>
                <w:sz w:val="20"/>
                <w:szCs w:val="20"/>
              </w:rPr>
              <w:t xml:space="preserve">3: Decision checks if four sides are drawn; No repeats, Yes ends</w:t>
            </w:r>
          </w:p>
        </w:tc>
        <w:tc>
          <w:tcPr>
            <w:tcW w:w="2400" w:type="dxa"/>
          </w:tcPr>
          <w:p>
            <w:pPr>
              <w:spacing w:before="40" w:after="40"/>
            </w:pPr>
            <w:r>
              <w:rPr>
                <w:rFonts w:ascii="Arial" w:hAnsi="Arial" w:cs="Arial"/>
                <w:sz w:val="20"/>
                <w:szCs w:val="20"/>
              </w:rPr>
              <w:t xml:space="preserve">1–2: partly correct or vague</w:t>
            </w:r>
          </w:p>
        </w:tc>
        <w:tc>
          <w:tcPr>
            <w:tcW w:w="1800" w:type="dxa"/>
          </w:tcPr>
          <w:p>
            <w:pPr>
              <w:spacing w:before="40" w:after="40"/>
            </w:pPr>
            <w:r>
              <w:rPr>
                <w:rFonts w:ascii="Arial" w:hAnsi="Arial" w:cs="Arial"/>
                <w:sz w:val="20"/>
                <w:szCs w:val="20"/>
              </w:rPr>
              <w:t xml:space="preserve">0: no relevant answer</w:t>
            </w:r>
          </w:p>
        </w:tc>
      </w:tr>
    </w:tbl>
    <w:p>
      <w:pPr>
        <w:spacing w:before="60" w:after="160"/>
      </w:pPr>
      <w:r>
        <w:rPr>
          <w:rFonts w:ascii="Arial" w:hAnsi="Arial" w:cs="Arial"/>
          <w:b/>
          <w:sz w:val="20"/>
          <w:szCs w:val="20"/>
        </w:rPr>
        <w:t xml:space="preserve">Section B total: 5 + 3 + 2 + 2 + 3 = 15</w:t>
      </w:r>
    </w:p>
    <w:p>
      <w:pPr>
        <w:keepNext/>
        <w:spacing w:before="0" w:after="60"/>
      </w:pPr>
      <w:r>
        <w:rPr>
          <w:rFonts w:ascii="Arial" w:hAnsi="Arial" w:cs="Arial"/>
          <w:b/>
          <w:sz w:val="22"/>
          <w:szCs w:val="22"/>
        </w:rPr>
        <w:t xml:space="preserve">Section C: Practical coding task (15)</w:t>
      </w:r>
    </w:p>
    <w:tbl>
      <w:tblPr>
        <w:tblW w:w="8640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left w:w="80" w:type="dxa"/>
          <w:right w:w="80" w:type="dxa"/>
        </w:tblCellMar>
      </w:tblPr>
      <w:tblGrid>
        <w:gridCol w:w="1800"/>
        <w:gridCol w:w="2640"/>
        <w:gridCol w:w="2400"/>
        <w:gridCol w:w="1800"/>
      </w:tblGrid>
      <w:tr>
        <w:trPr>
          <w:cantSplit/>
          <w:tblHeader/>
        </w:trPr>
        <w:tc>
          <w:tcPr>
            <w:tcW w:w="1800" w:type="dxa"/>
            <w:shd w:val="clear" w:color="auto" w:fill="D9D9D9"/>
          </w:tcPr>
          <w:p>
            <w:pPr>
              <w:spacing w:before="40" w:after="40"/>
            </w:pPr>
            <w:r>
              <w:rPr>
                <w:rFonts w:ascii="Arial" w:hAnsi="Arial" w:cs="Arial"/>
                <w:b/>
                <w:sz w:val="20"/>
                <w:szCs w:val="20"/>
              </w:rPr>
              <w:t xml:space="preserve">Criterion (marks)</w:t>
            </w:r>
          </w:p>
        </w:tc>
        <w:tc>
          <w:tcPr>
            <w:tcW w:w="2640" w:type="dxa"/>
            <w:shd w:val="clear" w:color="auto" w:fill="D9D9D9"/>
          </w:tcPr>
          <w:p>
            <w:pPr>
              <w:spacing w:before="40" w:after="40"/>
            </w:pPr>
            <w:r>
              <w:rPr>
                <w:rFonts w:ascii="Arial" w:hAnsi="Arial" w:cs="Arial"/>
                <w:b/>
                <w:sz w:val="20"/>
                <w:szCs w:val="20"/>
              </w:rPr>
              <w:t xml:space="preserve">Achieved</w:t>
            </w:r>
          </w:p>
        </w:tc>
        <w:tc>
          <w:tcPr>
            <w:tcW w:w="2400" w:type="dxa"/>
            <w:shd w:val="clear" w:color="auto" w:fill="D9D9D9"/>
          </w:tcPr>
          <w:p>
            <w:pPr>
              <w:spacing w:before="40" w:after="40"/>
            </w:pPr>
            <w:r>
              <w:rPr>
                <w:rFonts w:ascii="Arial" w:hAnsi="Arial" w:cs="Arial"/>
                <w:b/>
                <w:sz w:val="20"/>
                <w:szCs w:val="20"/>
              </w:rPr>
              <w:t xml:space="preserve">Partly</w:t>
            </w:r>
          </w:p>
        </w:tc>
        <w:tc>
          <w:tcPr>
            <w:tcW w:w="1800" w:type="dxa"/>
            <w:shd w:val="clear" w:color="auto" w:fill="D9D9D9"/>
          </w:tcPr>
          <w:p>
            <w:pPr>
              <w:spacing w:before="40" w:after="40"/>
            </w:pPr>
            <w:r>
              <w:rPr>
                <w:rFonts w:ascii="Arial" w:hAnsi="Arial" w:cs="Arial"/>
                <w:b/>
                <w:sz w:val="20"/>
                <w:szCs w:val="20"/>
              </w:rPr>
              <w:t xml:space="preserve">Not yet</w:t>
            </w:r>
          </w:p>
        </w:tc>
      </w:tr>
      <w:tr>
        <w:trPr>
          <w:cantSplit/>
        </w:trPr>
        <w:tc>
          <w:tcPr>
            <w:tcW w:w="1800" w:type="dxa"/>
          </w:tcPr>
          <w:p>
            <w:pPr>
              <w:spacing w:before="40" w:after="40"/>
            </w:pPr>
            <w:r>
              <w:rPr>
                <w:rFonts w:ascii="Arial" w:hAnsi="Arial" w:cs="Arial"/>
                <w:b/>
                <w:sz w:val="20"/>
                <w:szCs w:val="20"/>
              </w:rPr>
              <w:t xml:space="preserve">Start event (2)</w:t>
            </w:r>
          </w:p>
        </w:tc>
        <w:tc>
          <w:tcPr>
            <w:tcW w:w="2640" w:type="dxa"/>
          </w:tcPr>
          <w:p>
            <w:pPr>
              <w:spacing w:before="40" w:after="40"/>
            </w:pPr>
            <w:r>
              <w:rPr>
                <w:rFonts w:ascii="Arial" w:hAnsi="Arial" w:cs="Arial"/>
                <w:sz w:val="20"/>
                <w:szCs w:val="20"/>
              </w:rPr>
              <w:t xml:space="preserve">2: when green flag clicked, or another suitable event</w:t>
            </w:r>
          </w:p>
        </w:tc>
        <w:tc>
          <w:tcPr>
            <w:tcW w:w="2400" w:type="dxa"/>
          </w:tcPr>
          <w:p>
            <w:pPr>
              <w:spacing w:before="40" w:after="40"/>
            </w:pPr>
            <w:r>
              <w:rPr>
                <w:rFonts w:ascii="Arial" w:hAnsi="Arial" w:cs="Arial"/>
                <w:sz w:val="20"/>
                <w:szCs w:val="20"/>
              </w:rPr>
              <w:t xml:space="preserve">1: event used but misplaced</w:t>
            </w:r>
          </w:p>
        </w:tc>
        <w:tc>
          <w:tcPr>
            <w:tcW w:w="1800" w:type="dxa"/>
          </w:tcPr>
          <w:p>
            <w:pPr>
              <w:spacing w:before="40" w:after="40"/>
            </w:pPr>
            <w:r>
              <w:rPr>
                <w:rFonts w:ascii="Arial" w:hAnsi="Arial" w:cs="Arial"/>
                <w:sz w:val="20"/>
                <w:szCs w:val="20"/>
              </w:rPr>
              <w:t xml:space="preserve">0: no event</w:t>
            </w:r>
          </w:p>
        </w:tc>
      </w:tr>
      <w:tr>
        <w:trPr>
          <w:cantSplit/>
        </w:trPr>
        <w:tc>
          <w:tcPr>
            <w:tcW w:w="1800" w:type="dxa"/>
          </w:tcPr>
          <w:p>
            <w:pPr>
              <w:spacing w:before="40" w:after="40"/>
            </w:pPr>
            <w:r>
              <w:rPr>
                <w:rFonts w:ascii="Arial" w:hAnsi="Arial" w:cs="Arial"/>
                <w:b/>
                <w:sz w:val="20"/>
                <w:szCs w:val="20"/>
              </w:rPr>
              <w:t xml:space="preserve">Pen down (2)</w:t>
            </w:r>
          </w:p>
        </w:tc>
        <w:tc>
          <w:tcPr>
            <w:tcW w:w="2640" w:type="dxa"/>
          </w:tcPr>
          <w:p>
            <w:pPr>
              <w:spacing w:before="40" w:after="40"/>
            </w:pPr>
            <w:r>
              <w:rPr>
                <w:rFonts w:ascii="Arial" w:hAnsi="Arial" w:cs="Arial"/>
                <w:sz w:val="20"/>
                <w:szCs w:val="20"/>
              </w:rPr>
              <w:t xml:space="preserve">2: before drawing</w:t>
            </w:r>
          </w:p>
        </w:tc>
        <w:tc>
          <w:tcPr>
            <w:tcW w:w="2400" w:type="dxa"/>
          </w:tcPr>
          <w:p>
            <w:pPr>
              <w:spacing w:before="40" w:after="40"/>
            </w:pPr>
            <w:r>
              <w:rPr>
                <w:rFonts w:ascii="Arial" w:hAnsi="Arial" w:cs="Arial"/>
                <w:sz w:val="20"/>
                <w:szCs w:val="20"/>
              </w:rPr>
              <w:t xml:space="preserve">1: present but after drawing starts</w:t>
            </w:r>
          </w:p>
        </w:tc>
        <w:tc>
          <w:tcPr>
            <w:tcW w:w="1800" w:type="dxa"/>
          </w:tcPr>
          <w:p>
            <w:pPr>
              <w:spacing w:before="40" w:after="40"/>
            </w:pPr>
            <w:r>
              <w:rPr>
                <w:rFonts w:ascii="Arial" w:hAnsi="Arial" w:cs="Arial"/>
                <w:sz w:val="20"/>
                <w:szCs w:val="20"/>
              </w:rPr>
              <w:t xml:space="preserve">0: missing</w:t>
            </w:r>
          </w:p>
        </w:tc>
      </w:tr>
      <w:tr>
        <w:trPr>
          <w:cantSplit/>
        </w:trPr>
        <w:tc>
          <w:tcPr>
            <w:tcW w:w="1800" w:type="dxa"/>
          </w:tcPr>
          <w:p>
            <w:pPr>
              <w:spacing w:before="40" w:after="40"/>
            </w:pPr>
            <w:r>
              <w:rPr>
                <w:rFonts w:ascii="Arial" w:hAnsi="Arial" w:cs="Arial"/>
                <w:b/>
                <w:sz w:val="20"/>
                <w:szCs w:val="20"/>
              </w:rPr>
              <w:t xml:space="preserve">Repeat loop (3)</w:t>
            </w:r>
          </w:p>
        </w:tc>
        <w:tc>
          <w:tcPr>
            <w:tcW w:w="2640" w:type="dxa"/>
          </w:tcPr>
          <w:p>
            <w:pPr>
              <w:spacing w:before="40" w:after="40"/>
            </w:pPr>
            <w:r>
              <w:rPr>
                <w:rFonts w:ascii="Arial" w:hAnsi="Arial" w:cs="Arial"/>
                <w:sz w:val="20"/>
                <w:szCs w:val="20"/>
              </w:rPr>
              <w:t xml:space="preserve">3: repeat 4</w:t>
            </w:r>
          </w:p>
        </w:tc>
        <w:tc>
          <w:tcPr>
            <w:tcW w:w="2400" w:type="dxa"/>
          </w:tcPr>
          <w:p>
            <w:pPr>
              <w:spacing w:before="40" w:after="40"/>
            </w:pPr>
            <w:r>
              <w:rPr>
                <w:rFonts w:ascii="Arial" w:hAnsi="Arial" w:cs="Arial"/>
                <w:sz w:val="20"/>
                <w:szCs w:val="20"/>
              </w:rPr>
              <w:t xml:space="preserve">1–2: loop used with a wrong count</w:t>
            </w:r>
          </w:p>
        </w:tc>
        <w:tc>
          <w:tcPr>
            <w:tcW w:w="1800" w:type="dxa"/>
          </w:tcPr>
          <w:p>
            <w:pPr>
              <w:spacing w:before="40" w:after="40"/>
            </w:pPr>
            <w:r>
              <w:rPr>
                <w:rFonts w:ascii="Arial" w:hAnsi="Arial" w:cs="Arial"/>
                <w:sz w:val="20"/>
                <w:szCs w:val="20"/>
              </w:rPr>
              <w:t xml:space="preserve">0: no loop, blocks copied by hand</w:t>
            </w:r>
          </w:p>
        </w:tc>
      </w:tr>
      <w:tr>
        <w:trPr>
          <w:cantSplit/>
        </w:trPr>
        <w:tc>
          <w:tcPr>
            <w:tcW w:w="1800" w:type="dxa"/>
          </w:tcPr>
          <w:p>
            <w:pPr>
              <w:spacing w:before="40" w:after="40"/>
            </w:pPr>
            <w:r>
              <w:rPr>
                <w:rFonts w:ascii="Arial" w:hAnsi="Arial" w:cs="Arial"/>
                <w:b/>
                <w:sz w:val="20"/>
                <w:szCs w:val="20"/>
              </w:rPr>
              <w:t xml:space="preserve">Move and turn (3)</w:t>
            </w:r>
          </w:p>
        </w:tc>
        <w:tc>
          <w:tcPr>
            <w:tcW w:w="2640" w:type="dxa"/>
          </w:tcPr>
          <w:p>
            <w:pPr>
              <w:spacing w:before="40" w:after="40"/>
            </w:pPr>
            <w:r>
              <w:rPr>
                <w:rFonts w:ascii="Arial" w:hAnsi="Arial" w:cs="Arial"/>
                <w:sz w:val="20"/>
                <w:szCs w:val="20"/>
              </w:rPr>
              <w:t xml:space="preserve">3: move 100 and turn 90, both inside the loop</w:t>
            </w:r>
          </w:p>
        </w:tc>
        <w:tc>
          <w:tcPr>
            <w:tcW w:w="2400" w:type="dxa"/>
          </w:tcPr>
          <w:p>
            <w:pPr>
              <w:spacing w:before="40" w:after="40"/>
            </w:pPr>
            <w:r>
              <w:rPr>
                <w:rFonts w:ascii="Arial" w:hAnsi="Arial" w:cs="Arial"/>
                <w:sz w:val="20"/>
                <w:szCs w:val="20"/>
              </w:rPr>
              <w:t xml:space="preserve">1–2: right values but outside the loop, or one wrong value</w:t>
            </w:r>
          </w:p>
        </w:tc>
        <w:tc>
          <w:tcPr>
            <w:tcW w:w="1800" w:type="dxa"/>
          </w:tcPr>
          <w:p>
            <w:pPr>
              <w:spacing w:before="40" w:after="40"/>
            </w:pPr>
            <w:r>
              <w:rPr>
                <w:rFonts w:ascii="Arial" w:hAnsi="Arial" w:cs="Arial"/>
                <w:sz w:val="20"/>
                <w:szCs w:val="20"/>
              </w:rPr>
              <w:t xml:space="preserve">0: missing</w:t>
            </w:r>
          </w:p>
        </w:tc>
      </w:tr>
      <w:tr>
        <w:trPr>
          <w:cantSplit/>
        </w:trPr>
        <w:tc>
          <w:tcPr>
            <w:tcW w:w="1800" w:type="dxa"/>
          </w:tcPr>
          <w:p>
            <w:pPr>
              <w:spacing w:before="40" w:after="40"/>
            </w:pPr>
            <w:r>
              <w:rPr>
                <w:rFonts w:ascii="Arial" w:hAnsi="Arial" w:cs="Arial"/>
                <w:b/>
                <w:sz w:val="20"/>
                <w:szCs w:val="20"/>
              </w:rPr>
              <w:t xml:space="preserve">Closed square (3)</w:t>
            </w:r>
          </w:p>
        </w:tc>
        <w:tc>
          <w:tcPr>
            <w:tcW w:w="2640" w:type="dxa"/>
          </w:tcPr>
          <w:p>
            <w:pPr>
              <w:spacing w:before="40" w:after="40"/>
            </w:pPr>
            <w:r>
              <w:rPr>
                <w:rFonts w:ascii="Arial" w:hAnsi="Arial" w:cs="Arial"/>
                <w:sz w:val="20"/>
                <w:szCs w:val="20"/>
              </w:rPr>
              <w:t xml:space="preserve">3: closes with four equal sides</w:t>
            </w:r>
          </w:p>
        </w:tc>
        <w:tc>
          <w:tcPr>
            <w:tcW w:w="2400" w:type="dxa"/>
          </w:tcPr>
          <w:p>
            <w:pPr>
              <w:spacing w:before="40" w:after="40"/>
            </w:pPr>
            <w:r>
              <w:rPr>
                <w:rFonts w:ascii="Arial" w:hAnsi="Arial" w:cs="Arial"/>
                <w:sz w:val="20"/>
                <w:szCs w:val="20"/>
              </w:rPr>
              <w:t xml:space="preserve">1–2: shape drawn but not closed or not equal</w:t>
            </w:r>
          </w:p>
        </w:tc>
        <w:tc>
          <w:tcPr>
            <w:tcW w:w="1800" w:type="dxa"/>
          </w:tcPr>
          <w:p>
            <w:pPr>
              <w:spacing w:before="40" w:after="40"/>
            </w:pPr>
            <w:r>
              <w:rPr>
                <w:rFonts w:ascii="Arial" w:hAnsi="Arial" w:cs="Arial"/>
                <w:sz w:val="20"/>
                <w:szCs w:val="20"/>
              </w:rPr>
              <w:t xml:space="preserve">0: no shape</w:t>
            </w:r>
          </w:p>
        </w:tc>
      </w:tr>
      <w:tr>
        <w:trPr>
          <w:cantSplit/>
        </w:trPr>
        <w:tc>
          <w:tcPr>
            <w:tcW w:w="1800" w:type="dxa"/>
          </w:tcPr>
          <w:p>
            <w:pPr>
              <w:spacing w:before="40" w:after="40"/>
            </w:pPr>
            <w:r>
              <w:rPr>
                <w:rFonts w:ascii="Arial" w:hAnsi="Arial" w:cs="Arial"/>
                <w:b/>
                <w:sz w:val="20"/>
                <w:szCs w:val="20"/>
              </w:rPr>
              <w:t xml:space="preserve">Testing (2)</w:t>
            </w:r>
          </w:p>
        </w:tc>
        <w:tc>
          <w:tcPr>
            <w:tcW w:w="2640" w:type="dxa"/>
          </w:tcPr>
          <w:p>
            <w:pPr>
              <w:spacing w:before="40" w:after="40"/>
            </w:pPr>
            <w:r>
              <w:rPr>
                <w:rFonts w:ascii="Arial" w:hAnsi="Arial" w:cs="Arial"/>
                <w:sz w:val="20"/>
                <w:szCs w:val="20"/>
              </w:rPr>
              <w:t xml:space="preserve">2: tested and corrected an error, with evidence</w:t>
            </w:r>
          </w:p>
        </w:tc>
        <w:tc>
          <w:tcPr>
            <w:tcW w:w="2400" w:type="dxa"/>
          </w:tcPr>
          <w:p>
            <w:pPr>
              <w:spacing w:before="40" w:after="40"/>
            </w:pPr>
            <w:r>
              <w:rPr>
                <w:rFonts w:ascii="Arial" w:hAnsi="Arial" w:cs="Arial"/>
                <w:sz w:val="20"/>
                <w:szCs w:val="20"/>
              </w:rPr>
              <w:t xml:space="preserve">1: tested but no correction shown</w:t>
            </w:r>
          </w:p>
        </w:tc>
        <w:tc>
          <w:tcPr>
            <w:tcW w:w="1800" w:type="dxa"/>
          </w:tcPr>
          <w:p>
            <w:pPr>
              <w:spacing w:before="40" w:after="40"/>
            </w:pPr>
            <w:r>
              <w:rPr>
                <w:rFonts w:ascii="Arial" w:hAnsi="Arial" w:cs="Arial"/>
                <w:sz w:val="20"/>
                <w:szCs w:val="20"/>
              </w:rPr>
              <w:t xml:space="preserve">0: no testing</w:t>
            </w:r>
          </w:p>
        </w:tc>
      </w:tr>
    </w:tbl>
    <w:p>
      <w:pPr>
        <w:spacing w:before="60" w:after="120"/>
      </w:pPr>
      <w:r>
        <w:rPr>
          <w:rFonts w:ascii="Arial" w:hAnsi="Arial" w:cs="Arial"/>
          <w:b/>
          <w:sz w:val="20"/>
          <w:szCs w:val="20"/>
        </w:rPr>
        <w:t xml:space="preserve">Section C total: 2 + 2 + 3 + 3 + 3 + 2 = 15</w:t>
      </w:r>
    </w:p>
    <w:p w:rsidR="00254871" w:rsidRPr="00254871" w:rsidRDefault="00254871">
      <w:pPr>
        <w:rPr>
          <w:b/>
        </w:rPr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b/>
        </w:rPr>
        <w:t>GRAND TOTAL: 50</w:t>
      </w:r>
    </w:p>
    <w:p>
      <w:r>
        <w:br w:type="page"/>
      </w:r>
    </w:p>
    <w:p>
      <w:pPr>
        <w:keepNext/>
        <w:spacing w:before="0" w:after="80"/>
      </w:pPr>
      <w:r>
        <w:rPr>
          <w:rFonts w:ascii="Arial" w:hAnsi="Arial" w:cs="Arial"/>
          <w:b/>
          <w:sz w:val="24"/>
          <w:szCs w:val="24"/>
        </w:rPr>
        <w:t xml:space="preserve">CAPS and cognitive-level alignment</w:t>
      </w:r>
    </w:p>
    <w:p>
      <w:pPr>
        <w:spacing w:before="0" w:after="120"/>
      </w:pPr>
      <w:r>
        <w:rPr>
          <w:rFonts w:ascii="Arial" w:hAnsi="Arial" w:cs="Arial"/>
          <w:i/>
          <w:sz w:val="20"/>
          <w:szCs w:val="20"/>
        </w:rPr>
        <w:t xml:space="preserve">Source: CAPS Technical Occupational, Digital Technology, Grades 8 and 9. Computational Thinking, Grade 8 Term 3 (p. 26); Coding, Grade 8 Term 3 (pp. 28–29); cognitive demand (pp. 47–48).</w:t>
      </w:r>
    </w:p>
    <w:tbl>
      <w:tblPr>
        <w:tblW w:w="8640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left w:w="80" w:type="dxa"/>
          <w:right w:w="80" w:type="dxa"/>
        </w:tblCellMar>
      </w:tblPr>
      <w:tblGrid>
        <w:gridCol w:w="1750"/>
        <w:gridCol w:w="750"/>
        <w:gridCol w:w="3840"/>
        <w:gridCol w:w="2300"/>
      </w:tblGrid>
      <w:tr>
        <w:trPr>
          <w:cantSplit/>
          <w:tblHeader/>
        </w:trPr>
        <w:tc>
          <w:tcPr>
            <w:tcW w:w="1750" w:type="dxa"/>
            <w:shd w:val="clear" w:color="auto" w:fill="D9D9D9"/>
          </w:tcPr>
          <w:p>
            <w:pPr>
              <w:spacing w:before="40" w:after="40"/>
            </w:pPr>
            <w:r>
              <w:rPr>
                <w:rFonts w:ascii="Arial" w:hAnsi="Arial" w:cs="Arial"/>
                <w:b/>
                <w:sz w:val="20"/>
                <w:szCs w:val="20"/>
              </w:rPr>
              <w:t xml:space="preserve">Question</w:t>
            </w:r>
          </w:p>
        </w:tc>
        <w:tc>
          <w:tcPr>
            <w:tcW w:w="750" w:type="dxa"/>
            <w:shd w:val="clear" w:color="auto" w:fill="D9D9D9"/>
          </w:tcPr>
          <w:p>
            <w:pPr>
              <w:spacing w:before="40" w:after="40"/>
            </w:pPr>
            <w:r>
              <w:rPr>
                <w:rFonts w:ascii="Arial" w:hAnsi="Arial" w:cs="Arial"/>
                <w:b/>
                <w:sz w:val="20"/>
                <w:szCs w:val="20"/>
              </w:rPr>
              <w:t xml:space="preserve">Marks</w:t>
            </w:r>
          </w:p>
        </w:tc>
        <w:tc>
          <w:tcPr>
            <w:tcW w:w="3840" w:type="dxa"/>
            <w:shd w:val="clear" w:color="auto" w:fill="D9D9D9"/>
          </w:tcPr>
          <w:p>
            <w:pPr>
              <w:spacing w:before="40" w:after="40"/>
            </w:pPr>
            <w:r>
              <w:rPr>
                <w:rFonts w:ascii="Arial" w:hAnsi="Arial" w:cs="Arial"/>
                <w:b/>
                <w:sz w:val="20"/>
                <w:szCs w:val="20"/>
              </w:rPr>
              <w:t xml:space="preserve">CAPS topic (Grade 8, Term 3)</w:t>
            </w:r>
          </w:p>
        </w:tc>
        <w:tc>
          <w:tcPr>
            <w:tcW w:w="2300" w:type="dxa"/>
            <w:shd w:val="clear" w:color="auto" w:fill="D9D9D9"/>
          </w:tcPr>
          <w:p>
            <w:pPr>
              <w:spacing w:before="40" w:after="40"/>
            </w:pPr>
            <w:r>
              <w:rPr>
                <w:rFonts w:ascii="Arial" w:hAnsi="Arial" w:cs="Arial"/>
                <w:b/>
                <w:sz w:val="20"/>
                <w:szCs w:val="20"/>
              </w:rPr>
              <w:t xml:space="preserve">Cognitive level</w:t>
            </w:r>
          </w:p>
        </w:tc>
      </w:tr>
      <w:tr>
        <w:trPr>
          <w:cantSplit/>
        </w:trPr>
        <w:tc>
          <w:tcPr>
            <w:tcW w:w="1750" w:type="dxa"/>
          </w:tcPr>
          <w:p>
            <w:pPr>
              <w:spacing w:before="40" w:after="40"/>
            </w:pPr>
            <w:r>
              <w:rPr>
                <w:rFonts w:ascii="Arial" w:hAnsi="Arial" w:cs="Arial"/>
                <w:b/>
                <w:sz w:val="20"/>
                <w:szCs w:val="20"/>
              </w:rPr>
              <w:t xml:space="preserve">A1 Define algorithm</w:t>
            </w:r>
          </w:p>
        </w:tc>
        <w:tc>
          <w:tcPr>
            <w:tcW w:w="750" w:type="dxa"/>
          </w:tcPr>
          <w:p>
            <w:pPr>
              <w:spacing w:before="40" w:after="40"/>
            </w:pPr>
            <w:r>
              <w:rPr>
                <w:rFonts w:ascii="Arial" w:hAnsi="Arial" w:cs="Arial"/>
                <w:sz w:val="20"/>
                <w:szCs w:val="20"/>
              </w:rPr>
              <w:t xml:space="preserve">2</w:t>
            </w:r>
          </w:p>
        </w:tc>
        <w:tc>
          <w:tcPr>
            <w:tcW w:w="3840" w:type="dxa"/>
          </w:tcPr>
          <w:p>
            <w:pPr>
              <w:spacing w:before="40" w:after="40"/>
            </w:pPr>
            <w:r>
              <w:rPr>
                <w:rFonts w:ascii="Arial" w:hAnsi="Arial" w:cs="Arial"/>
                <w:sz w:val="20"/>
                <w:szCs w:val="20"/>
              </w:rPr>
              <w:t xml:space="preserve">Computational Thinking: understand what an algorithm is</w:t>
            </w:r>
          </w:p>
        </w:tc>
        <w:tc>
          <w:tcPr>
            <w:tcW w:w="2300" w:type="dxa"/>
          </w:tcPr>
          <w:p>
            <w:pPr>
              <w:spacing w:before="40" w:after="40"/>
            </w:pPr>
            <w:r>
              <w:rPr>
                <w:rFonts w:ascii="Arial" w:hAnsi="Arial" w:cs="Arial"/>
                <w:sz w:val="20"/>
                <w:szCs w:val="20"/>
              </w:rPr>
              <w:t xml:space="preserve">L1 Knowledge</w:t>
            </w:r>
          </w:p>
        </w:tc>
      </w:tr>
      <w:tr>
        <w:trPr>
          <w:cantSplit/>
        </w:trPr>
        <w:tc>
          <w:tcPr>
            <w:tcW w:w="1750" w:type="dxa"/>
          </w:tcPr>
          <w:p>
            <w:pPr>
              <w:spacing w:before="40" w:after="40"/>
            </w:pPr>
            <w:r>
              <w:rPr>
                <w:rFonts w:ascii="Arial" w:hAnsi="Arial" w:cs="Arial"/>
                <w:b/>
                <w:sz w:val="20"/>
                <w:szCs w:val="20"/>
              </w:rPr>
              <w:t xml:space="preserve">A2 Symbols and purposes</w:t>
            </w:r>
          </w:p>
        </w:tc>
        <w:tc>
          <w:tcPr>
            <w:tcW w:w="750" w:type="dxa"/>
          </w:tcPr>
          <w:p>
            <w:pPr>
              <w:spacing w:before="40" w:after="40"/>
            </w:pPr>
            <w:r>
              <w:rPr>
                <w:rFonts w:ascii="Arial" w:hAnsi="Arial" w:cs="Arial"/>
                <w:sz w:val="20"/>
                <w:szCs w:val="20"/>
              </w:rPr>
              <w:t xml:space="preserve">6</w:t>
            </w:r>
          </w:p>
        </w:tc>
        <w:tc>
          <w:tcPr>
            <w:tcW w:w="3840" w:type="dxa"/>
          </w:tcPr>
          <w:p>
            <w:pPr>
              <w:spacing w:before="40" w:after="40"/>
            </w:pPr>
            <w:r>
              <w:rPr>
                <w:rFonts w:ascii="Arial" w:hAnsi="Arial" w:cs="Arial"/>
                <w:sz w:val="20"/>
                <w:szCs w:val="20"/>
              </w:rPr>
              <w:t xml:space="preserve">Computational Thinking: read and explain an algorithm (flowchart symbols)</w:t>
            </w:r>
          </w:p>
        </w:tc>
        <w:tc>
          <w:tcPr>
            <w:tcW w:w="2300" w:type="dxa"/>
          </w:tcPr>
          <w:p>
            <w:pPr>
              <w:spacing w:before="40" w:after="40"/>
            </w:pPr>
            <w:r>
              <w:rPr>
                <w:rFonts w:ascii="Arial" w:hAnsi="Arial" w:cs="Arial"/>
                <w:sz w:val="20"/>
                <w:szCs w:val="20"/>
              </w:rPr>
              <w:t xml:space="preserve">L1 Knowledge</w:t>
            </w:r>
          </w:p>
        </w:tc>
      </w:tr>
      <w:tr>
        <w:trPr>
          <w:cantSplit/>
        </w:trPr>
        <w:tc>
          <w:tcPr>
            <w:tcW w:w="1750" w:type="dxa"/>
          </w:tcPr>
          <w:p>
            <w:pPr>
              <w:spacing w:before="40" w:after="40"/>
            </w:pPr>
            <w:r>
              <w:rPr>
                <w:rFonts w:ascii="Arial" w:hAnsi="Arial" w:cs="Arial"/>
                <w:b/>
                <w:sz w:val="20"/>
                <w:szCs w:val="20"/>
              </w:rPr>
              <w:t xml:space="preserve">A3 Why plan</w:t>
            </w:r>
          </w:p>
        </w:tc>
        <w:tc>
          <w:tcPr>
            <w:tcW w:w="750" w:type="dxa"/>
          </w:tcPr>
          <w:p>
            <w:pPr>
              <w:spacing w:before="40" w:after="40"/>
            </w:pPr>
            <w:r>
              <w:rPr>
                <w:rFonts w:ascii="Arial" w:hAnsi="Arial" w:cs="Arial"/>
                <w:sz w:val="20"/>
                <w:szCs w:val="20"/>
              </w:rPr>
              <w:t xml:space="preserve">2</w:t>
            </w:r>
          </w:p>
        </w:tc>
        <w:tc>
          <w:tcPr>
            <w:tcW w:w="3840" w:type="dxa"/>
          </w:tcPr>
          <w:p>
            <w:pPr>
              <w:spacing w:before="40" w:after="40"/>
            </w:pPr>
            <w:r>
              <w:rPr>
                <w:rFonts w:ascii="Arial" w:hAnsi="Arial" w:cs="Arial"/>
                <w:sz w:val="20"/>
                <w:szCs w:val="20"/>
              </w:rPr>
              <w:t xml:space="preserve">Computational Thinking: algorithms</w:t>
            </w:r>
          </w:p>
        </w:tc>
        <w:tc>
          <w:tcPr>
            <w:tcW w:w="2300" w:type="dxa"/>
          </w:tcPr>
          <w:p>
            <w:pPr>
              <w:spacing w:before="40" w:after="40"/>
            </w:pPr>
            <w:r>
              <w:rPr>
                <w:rFonts w:ascii="Arial" w:hAnsi="Arial" w:cs="Arial"/>
                <w:sz w:val="20"/>
                <w:szCs w:val="20"/>
              </w:rPr>
              <w:t xml:space="preserve">L2 Understand/Apply</w:t>
            </w:r>
          </w:p>
        </w:tc>
      </w:tr>
      <w:tr>
        <w:trPr>
          <w:cantSplit/>
        </w:trPr>
        <w:tc>
          <w:tcPr>
            <w:tcW w:w="1750" w:type="dxa"/>
          </w:tcPr>
          <w:p>
            <w:pPr>
              <w:spacing w:before="40" w:after="40"/>
            </w:pPr>
            <w:r>
              <w:rPr>
                <w:rFonts w:ascii="Arial" w:hAnsi="Arial" w:cs="Arial"/>
                <w:b/>
                <w:sz w:val="20"/>
                <w:szCs w:val="20"/>
              </w:rPr>
              <w:t xml:space="preserve">B1 Write algorithm</w:t>
            </w:r>
          </w:p>
        </w:tc>
        <w:tc>
          <w:tcPr>
            <w:tcW w:w="750" w:type="dxa"/>
          </w:tcPr>
          <w:p>
            <w:pPr>
              <w:spacing w:before="40" w:after="40"/>
            </w:pPr>
            <w:r>
              <w:rPr>
                <w:rFonts w:ascii="Arial" w:hAnsi="Arial" w:cs="Arial"/>
                <w:sz w:val="20"/>
                <w:szCs w:val="20"/>
              </w:rPr>
              <w:t xml:space="preserve">5</w:t>
            </w:r>
          </w:p>
        </w:tc>
        <w:tc>
          <w:tcPr>
            <w:tcW w:w="3840" w:type="dxa"/>
          </w:tcPr>
          <w:p>
            <w:pPr>
              <w:spacing w:before="40" w:after="40"/>
            </w:pPr>
            <w:r>
              <w:rPr>
                <w:rFonts w:ascii="Arial" w:hAnsi="Arial" w:cs="Arial"/>
                <w:sz w:val="20"/>
                <w:szCs w:val="20"/>
              </w:rPr>
              <w:t xml:space="preserve">Computational Thinking: algorithms, detail and sequence</w:t>
            </w:r>
          </w:p>
        </w:tc>
        <w:tc>
          <w:tcPr>
            <w:tcW w:w="2300" w:type="dxa"/>
          </w:tcPr>
          <w:p>
            <w:pPr>
              <w:spacing w:before="40" w:after="40"/>
            </w:pPr>
            <w:r>
              <w:rPr>
                <w:rFonts w:ascii="Arial" w:hAnsi="Arial" w:cs="Arial"/>
                <w:sz w:val="20"/>
                <w:szCs w:val="20"/>
              </w:rPr>
              <w:t xml:space="preserve">L2 Understand/Apply</w:t>
            </w:r>
          </w:p>
        </w:tc>
      </w:tr>
      <w:tr>
        <w:trPr>
          <w:cantSplit/>
        </w:trPr>
        <w:tc>
          <w:tcPr>
            <w:tcW w:w="1750" w:type="dxa"/>
          </w:tcPr>
          <w:p>
            <w:pPr>
              <w:spacing w:before="40" w:after="40"/>
            </w:pPr>
            <w:r>
              <w:rPr>
                <w:rFonts w:ascii="Arial" w:hAnsi="Arial" w:cs="Arial"/>
                <w:b/>
                <w:sz w:val="20"/>
                <w:szCs w:val="20"/>
              </w:rPr>
              <w:t xml:space="preserve">B2 Draw flowchart</w:t>
            </w:r>
          </w:p>
        </w:tc>
        <w:tc>
          <w:tcPr>
            <w:tcW w:w="750" w:type="dxa"/>
          </w:tcPr>
          <w:p>
            <w:pPr>
              <w:spacing w:before="40" w:after="40"/>
            </w:pPr>
            <w:r>
              <w:rPr>
                <w:rFonts w:ascii="Arial" w:hAnsi="Arial" w:cs="Arial"/>
                <w:sz w:val="20"/>
                <w:szCs w:val="20"/>
              </w:rPr>
              <w:t xml:space="preserve">7</w:t>
            </w:r>
          </w:p>
        </w:tc>
        <w:tc>
          <w:tcPr>
            <w:tcW w:w="3840" w:type="dxa"/>
          </w:tcPr>
          <w:p>
            <w:pPr>
              <w:spacing w:before="40" w:after="40"/>
            </w:pPr>
            <w:r>
              <w:rPr>
                <w:rFonts w:ascii="Arial" w:hAnsi="Arial" w:cs="Arial"/>
                <w:sz w:val="20"/>
                <w:szCs w:val="20"/>
              </w:rPr>
              <w:t xml:space="preserve">Computational Thinking: representing an algorithm as a diagram</w:t>
            </w:r>
          </w:p>
        </w:tc>
        <w:tc>
          <w:tcPr>
            <w:tcW w:w="2300" w:type="dxa"/>
          </w:tcPr>
          <w:p>
            <w:pPr>
              <w:spacing w:before="40" w:after="40"/>
            </w:pPr>
            <w:r>
              <w:rPr>
                <w:rFonts w:ascii="Arial" w:hAnsi="Arial" w:cs="Arial"/>
                <w:sz w:val="20"/>
                <w:szCs w:val="20"/>
              </w:rPr>
              <w:t xml:space="preserve">L2 Understand/Apply</w:t>
            </w:r>
          </w:p>
        </w:tc>
      </w:tr>
      <w:tr>
        <w:trPr>
          <w:cantSplit/>
        </w:trPr>
        <w:tc>
          <w:tcPr>
            <w:tcW w:w="1750" w:type="dxa"/>
          </w:tcPr>
          <w:p>
            <w:pPr>
              <w:spacing w:before="40" w:after="40"/>
            </w:pPr>
            <w:r>
              <w:rPr>
                <w:rFonts w:ascii="Arial" w:hAnsi="Arial" w:cs="Arial"/>
                <w:b/>
                <w:sz w:val="20"/>
                <w:szCs w:val="20"/>
              </w:rPr>
              <w:t xml:space="preserve">B3 Decision and repeat</w:t>
            </w:r>
          </w:p>
        </w:tc>
        <w:tc>
          <w:tcPr>
            <w:tcW w:w="750" w:type="dxa"/>
          </w:tcPr>
          <w:p>
            <w:pPr>
              <w:spacing w:before="40" w:after="40"/>
            </w:pPr>
            <w:r>
              <w:rPr>
                <w:rFonts w:ascii="Arial" w:hAnsi="Arial" w:cs="Arial"/>
                <w:sz w:val="20"/>
                <w:szCs w:val="20"/>
              </w:rPr>
              <w:t xml:space="preserve">3</w:t>
            </w:r>
          </w:p>
        </w:tc>
        <w:tc>
          <w:tcPr>
            <w:tcW w:w="3840" w:type="dxa"/>
          </w:tcPr>
          <w:p>
            <w:pPr>
              <w:spacing w:before="40" w:after="40"/>
            </w:pPr>
            <w:r>
              <w:rPr>
                <w:rFonts w:ascii="Arial" w:hAnsi="Arial" w:cs="Arial"/>
                <w:sz w:val="20"/>
                <w:szCs w:val="20"/>
              </w:rPr>
              <w:t xml:space="preserve">Computational Thinking: explain an algorithm</w:t>
            </w:r>
          </w:p>
        </w:tc>
        <w:tc>
          <w:tcPr>
            <w:tcW w:w="2300" w:type="dxa"/>
          </w:tcPr>
          <w:p>
            <w:pPr>
              <w:spacing w:before="40" w:after="40"/>
            </w:pPr>
            <w:r>
              <w:rPr>
                <w:rFonts w:ascii="Arial" w:hAnsi="Arial" w:cs="Arial"/>
                <w:sz w:val="20"/>
                <w:szCs w:val="20"/>
              </w:rPr>
              <w:t xml:space="preserve">L3 Analyse/Create</w:t>
            </w:r>
          </w:p>
        </w:tc>
      </w:tr>
      <w:tr>
        <w:trPr>
          <w:cantSplit/>
        </w:trPr>
        <w:tc>
          <w:tcPr>
            <w:tcW w:w="1750" w:type="dxa"/>
          </w:tcPr>
          <w:p>
            <w:pPr>
              <w:spacing w:before="40" w:after="40"/>
            </w:pPr>
            <w:r>
              <w:rPr>
                <w:rFonts w:ascii="Arial" w:hAnsi="Arial" w:cs="Arial"/>
                <w:b/>
                <w:sz w:val="20"/>
                <w:szCs w:val="20"/>
              </w:rPr>
              <w:t xml:space="preserve">C1 to C5 Build program</w:t>
            </w:r>
          </w:p>
        </w:tc>
        <w:tc>
          <w:tcPr>
            <w:tcW w:w="750" w:type="dxa"/>
          </w:tcPr>
          <w:p>
            <w:pPr>
              <w:spacing w:before="40" w:after="40"/>
            </w:pPr>
            <w:r>
              <w:rPr>
                <w:rFonts w:ascii="Arial" w:hAnsi="Arial" w:cs="Arial"/>
                <w:sz w:val="20"/>
                <w:szCs w:val="20"/>
              </w:rPr>
              <w:t xml:space="preserve">13</w:t>
            </w:r>
          </w:p>
        </w:tc>
        <w:tc>
          <w:tcPr>
            <w:tcW w:w="3840" w:type="dxa"/>
          </w:tcPr>
          <w:p>
            <w:pPr>
              <w:spacing w:before="40" w:after="40"/>
            </w:pPr>
            <w:r>
              <w:rPr>
                <w:rFonts w:ascii="Arial" w:hAnsi="Arial" w:cs="Arial"/>
                <w:sz w:val="20"/>
                <w:szCs w:val="20"/>
              </w:rPr>
              <w:t xml:space="preserve">Coding: create shapes with pen/turtle; single REPEAT loop; events</w:t>
            </w:r>
          </w:p>
        </w:tc>
        <w:tc>
          <w:tcPr>
            <w:tcW w:w="2300" w:type="dxa"/>
          </w:tcPr>
          <w:p>
            <w:pPr>
              <w:spacing w:before="40" w:after="40"/>
            </w:pPr>
            <w:r>
              <w:rPr>
                <w:rFonts w:ascii="Arial" w:hAnsi="Arial" w:cs="Arial"/>
                <w:sz w:val="20"/>
                <w:szCs w:val="20"/>
              </w:rPr>
              <w:t xml:space="preserve">L2 Understand/Apply</w:t>
            </w:r>
          </w:p>
        </w:tc>
      </w:tr>
      <w:tr>
        <w:trPr>
          <w:cantSplit/>
        </w:trPr>
        <w:tc>
          <w:tcPr>
            <w:tcW w:w="1750" w:type="dxa"/>
          </w:tcPr>
          <w:p>
            <w:pPr>
              <w:spacing w:before="40" w:after="40"/>
            </w:pPr>
            <w:r>
              <w:rPr>
                <w:rFonts w:ascii="Arial" w:hAnsi="Arial" w:cs="Arial"/>
                <w:b/>
                <w:sz w:val="20"/>
                <w:szCs w:val="20"/>
              </w:rPr>
              <w:t xml:space="preserve">C6 Test and correct</w:t>
            </w:r>
          </w:p>
        </w:tc>
        <w:tc>
          <w:tcPr>
            <w:tcW w:w="750" w:type="dxa"/>
          </w:tcPr>
          <w:p>
            <w:pPr>
              <w:spacing w:before="40" w:after="40"/>
            </w:pPr>
            <w:r>
              <w:rPr>
                <w:rFonts w:ascii="Arial" w:hAnsi="Arial" w:cs="Arial"/>
                <w:sz w:val="20"/>
                <w:szCs w:val="20"/>
              </w:rPr>
              <w:t xml:space="preserve">2</w:t>
            </w:r>
          </w:p>
        </w:tc>
        <w:tc>
          <w:tcPr>
            <w:tcW w:w="3840" w:type="dxa"/>
          </w:tcPr>
          <w:p>
            <w:pPr>
              <w:spacing w:before="40" w:after="40"/>
            </w:pPr>
            <w:r>
              <w:rPr>
                <w:rFonts w:ascii="Arial" w:hAnsi="Arial" w:cs="Arial"/>
                <w:sz w:val="20"/>
                <w:szCs w:val="20"/>
              </w:rPr>
              <w:t xml:space="preserve">Computational Thinking: test steps in an algorithm</w:t>
            </w:r>
          </w:p>
        </w:tc>
        <w:tc>
          <w:tcPr>
            <w:tcW w:w="2300" w:type="dxa"/>
          </w:tcPr>
          <w:p>
            <w:pPr>
              <w:spacing w:before="40" w:after="40"/>
            </w:pPr>
            <w:r>
              <w:rPr>
                <w:rFonts w:ascii="Arial" w:hAnsi="Arial" w:cs="Arial"/>
                <w:sz w:val="20"/>
                <w:szCs w:val="20"/>
              </w:rPr>
              <w:t xml:space="preserve">L3 Analyse/Create</w:t>
            </w:r>
          </w:p>
        </w:tc>
      </w:tr>
      <w:tr>
        <w:trPr>
          <w:cantSplit/>
        </w:trPr>
        <w:tc>
          <w:tcPr>
            <w:tcW w:w="1750" w:type="dxa"/>
          </w:tcPr>
          <w:p>
            <w:pPr>
              <w:spacing w:before="40" w:after="40"/>
            </w:pPr>
            <w:r>
              <w:rPr>
                <w:rFonts w:ascii="Arial" w:hAnsi="Arial" w:cs="Arial"/>
                <w:b/>
                <w:sz w:val="20"/>
                <w:szCs w:val="20"/>
              </w:rPr>
              <w:t xml:space="preserve">D1, D3, D4 Debug</w:t>
            </w:r>
          </w:p>
        </w:tc>
        <w:tc>
          <w:tcPr>
            <w:tcW w:w="750" w:type="dxa"/>
          </w:tcPr>
          <w:p>
            <w:pPr>
              <w:spacing w:before="40" w:after="40"/>
            </w:pPr>
            <w:r>
              <w:rPr>
                <w:rFonts w:ascii="Arial" w:hAnsi="Arial" w:cs="Arial"/>
                <w:sz w:val="20"/>
                <w:szCs w:val="20"/>
              </w:rPr>
              <w:t xml:space="preserve">6</w:t>
            </w:r>
          </w:p>
        </w:tc>
        <w:tc>
          <w:tcPr>
            <w:tcW w:w="3840" w:type="dxa"/>
          </w:tcPr>
          <w:p>
            <w:pPr>
              <w:spacing w:before="40" w:after="40"/>
            </w:pPr>
            <w:r>
              <w:rPr>
                <w:rFonts w:ascii="Arial" w:hAnsi="Arial" w:cs="Arial"/>
                <w:sz w:val="20"/>
                <w:szCs w:val="20"/>
              </w:rPr>
              <w:t xml:space="preserve">Computational Thinking: test steps; locate errors</w:t>
            </w:r>
          </w:p>
        </w:tc>
        <w:tc>
          <w:tcPr>
            <w:tcW w:w="2300" w:type="dxa"/>
          </w:tcPr>
          <w:p>
            <w:pPr>
              <w:spacing w:before="40" w:after="40"/>
            </w:pPr>
            <w:r>
              <w:rPr>
                <w:rFonts w:ascii="Arial" w:hAnsi="Arial" w:cs="Arial"/>
                <w:sz w:val="20"/>
                <w:szCs w:val="20"/>
              </w:rPr>
              <w:t xml:space="preserve">L3 Analyse/Create</w:t>
            </w:r>
          </w:p>
        </w:tc>
      </w:tr>
      <w:tr>
        <w:trPr>
          <w:cantSplit/>
        </w:trPr>
        <w:tc>
          <w:tcPr>
            <w:tcW w:w="1750" w:type="dxa"/>
          </w:tcPr>
          <w:p>
            <w:pPr>
              <w:spacing w:before="40" w:after="40"/>
            </w:pPr>
            <w:r>
              <w:rPr>
                <w:rFonts w:ascii="Arial" w:hAnsi="Arial" w:cs="Arial"/>
                <w:b/>
                <w:sz w:val="20"/>
                <w:szCs w:val="20"/>
              </w:rPr>
              <w:t xml:space="preserve">D2 Correct angle</w:t>
            </w:r>
          </w:p>
        </w:tc>
        <w:tc>
          <w:tcPr>
            <w:tcW w:w="750" w:type="dxa"/>
          </w:tcPr>
          <w:p>
            <w:pPr>
              <w:spacing w:before="40" w:after="40"/>
            </w:pPr>
            <w:r>
              <w:rPr>
                <w:rFonts w:ascii="Arial" w:hAnsi="Arial" w:cs="Arial"/>
                <w:sz w:val="20"/>
                <w:szCs w:val="20"/>
              </w:rPr>
              <w:t xml:space="preserve">1</w:t>
            </w:r>
          </w:p>
        </w:tc>
        <w:tc>
          <w:tcPr>
            <w:tcW w:w="3840" w:type="dxa"/>
          </w:tcPr>
          <w:p>
            <w:pPr>
              <w:spacing w:before="40" w:after="40"/>
            </w:pPr>
            <w:r>
              <w:rPr>
                <w:rFonts w:ascii="Arial" w:hAnsi="Arial" w:cs="Arial"/>
                <w:sz w:val="20"/>
                <w:szCs w:val="20"/>
              </w:rPr>
              <w:t xml:space="preserve">Coding: create shapes (angles)</w:t>
            </w:r>
          </w:p>
        </w:tc>
        <w:tc>
          <w:tcPr>
            <w:tcW w:w="2300" w:type="dxa"/>
          </w:tcPr>
          <w:p>
            <w:pPr>
              <w:spacing w:before="40" w:after="40"/>
            </w:pPr>
            <w:r>
              <w:rPr>
                <w:rFonts w:ascii="Arial" w:hAnsi="Arial" w:cs="Arial"/>
                <w:sz w:val="20"/>
                <w:szCs w:val="20"/>
              </w:rPr>
              <w:t xml:space="preserve">L2 Understand/Apply</w:t>
            </w:r>
          </w:p>
        </w:tc>
      </w:tr>
      <w:tr>
        <w:trPr>
          <w:cantSplit/>
        </w:trPr>
        <w:tc>
          <w:tcPr>
            <w:tcW w:w="1750" w:type="dxa"/>
          </w:tcPr>
          <w:p>
            <w:pPr>
              <w:spacing w:before="40" w:after="40"/>
            </w:pPr>
            <w:r>
              <w:rPr>
                <w:rFonts w:ascii="Arial" w:hAnsi="Arial" w:cs="Arial"/>
                <w:b/>
                <w:sz w:val="20"/>
                <w:szCs w:val="20"/>
              </w:rPr>
              <w:t xml:space="preserve">D5 Why they must match</w:t>
            </w:r>
          </w:p>
        </w:tc>
        <w:tc>
          <w:tcPr>
            <w:tcW w:w="750" w:type="dxa"/>
          </w:tcPr>
          <w:p>
            <w:pPr>
              <w:spacing w:before="40" w:after="40"/>
            </w:pPr>
            <w:r>
              <w:rPr>
                <w:rFonts w:ascii="Arial" w:hAnsi="Arial" w:cs="Arial"/>
                <w:sz w:val="20"/>
                <w:szCs w:val="20"/>
              </w:rPr>
              <w:t xml:space="preserve">3</w:t>
            </w:r>
          </w:p>
        </w:tc>
        <w:tc>
          <w:tcPr>
            <w:tcW w:w="3840" w:type="dxa"/>
          </w:tcPr>
          <w:p>
            <w:pPr>
              <w:spacing w:before="40" w:after="40"/>
            </w:pPr>
            <w:r>
              <w:rPr>
                <w:rFonts w:ascii="Arial" w:hAnsi="Arial" w:cs="Arial"/>
                <w:sz w:val="20"/>
                <w:szCs w:val="20"/>
              </w:rPr>
              <w:t xml:space="preserve">Computational Thinking: algorithms</w:t>
            </w:r>
          </w:p>
        </w:tc>
        <w:tc>
          <w:tcPr>
            <w:tcW w:w="2300" w:type="dxa"/>
          </w:tcPr>
          <w:p>
            <w:pPr>
              <w:spacing w:before="40" w:after="40"/>
            </w:pPr>
            <w:r>
              <w:rPr>
                <w:rFonts w:ascii="Arial" w:hAnsi="Arial" w:cs="Arial"/>
                <w:sz w:val="20"/>
                <w:szCs w:val="20"/>
              </w:rPr>
              <w:t xml:space="preserve">L3 Analyse/Create</w:t>
            </w:r>
          </w:p>
        </w:tc>
      </w:tr>
    </w:tbl>
    <w:p>
      <w:pPr>
        <w:spacing w:before="0" w:after="60"/>
      </w:pPr>
      <w:r>
        <w:rPr>
          <w:rFonts w:ascii="Arial" w:hAnsi="Arial" w:cs="Arial"/>
          <w:sz w:val="20"/>
          <w:szCs w:val="20"/>
        </w:rPr>
        <w:t xml:space="preserve"/>
      </w:r>
    </w:p>
    <w:p>
      <w:pPr>
        <w:keepNext/>
        <w:spacing w:before="120" w:after="60"/>
      </w:pPr>
      <w:r>
        <w:rPr>
          <w:rFonts w:ascii="Arial" w:hAnsi="Arial" w:cs="Arial"/>
          <w:b/>
          <w:sz w:val="22"/>
          <w:szCs w:val="22"/>
        </w:rPr>
        <w:t xml:space="preserve">Mark distribution by cognitive level</w:t>
      </w:r>
    </w:p>
    <w:tbl>
      <w:tblPr>
        <w:tblW w:w="8640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left w:w="80" w:type="dxa"/>
          <w:right w:w="80" w:type="dxa"/>
        </w:tblCellMar>
      </w:tblPr>
      <w:tblGrid>
        <w:gridCol w:w="2640"/>
        <w:gridCol w:w="1200"/>
        <w:gridCol w:w="1650"/>
        <w:gridCol w:w="1650"/>
        <w:gridCol w:w="1500"/>
      </w:tblGrid>
      <w:tr>
        <w:trPr>
          <w:cantSplit/>
          <w:tblHeader/>
        </w:trPr>
        <w:tc>
          <w:tcPr>
            <w:tcW w:w="2640" w:type="dxa"/>
            <w:shd w:val="clear" w:color="auto" w:fill="D9D9D9"/>
          </w:tcPr>
          <w:p>
            <w:pPr>
              <w:spacing w:before="40" w:after="40"/>
            </w:pPr>
            <w:r>
              <w:rPr>
                <w:rFonts w:ascii="Arial" w:hAnsi="Arial" w:cs="Arial"/>
                <w:b/>
                <w:sz w:val="20"/>
                <w:szCs w:val="20"/>
              </w:rPr>
              <w:t xml:space="preserve">Level</w:t>
            </w:r>
          </w:p>
        </w:tc>
        <w:tc>
          <w:tcPr>
            <w:tcW w:w="1200" w:type="dxa"/>
            <w:shd w:val="clear" w:color="auto" w:fill="D9D9D9"/>
          </w:tcPr>
          <w:p>
            <w:pPr>
              <w:spacing w:before="40" w:after="40"/>
            </w:pPr>
            <w:r>
              <w:rPr>
                <w:rFonts w:ascii="Arial" w:hAnsi="Arial" w:cs="Arial"/>
                <w:b/>
                <w:sz w:val="20"/>
                <w:szCs w:val="20"/>
              </w:rPr>
              <w:t xml:space="preserve">Marks</w:t>
            </w:r>
          </w:p>
        </w:tc>
        <w:tc>
          <w:tcPr>
            <w:tcW w:w="1650" w:type="dxa"/>
            <w:shd w:val="clear" w:color="auto" w:fill="D9D9D9"/>
          </w:tcPr>
          <w:p>
            <w:pPr>
              <w:spacing w:before="40" w:after="40"/>
            </w:pPr>
            <w:r>
              <w:rPr>
                <w:rFonts w:ascii="Arial" w:hAnsi="Arial" w:cs="Arial"/>
                <w:b/>
                <w:sz w:val="20"/>
                <w:szCs w:val="20"/>
              </w:rPr>
              <w:t xml:space="preserve">Test</w:t>
            </w:r>
          </w:p>
        </w:tc>
        <w:tc>
          <w:tcPr>
            <w:tcW w:w="1650" w:type="dxa"/>
            <w:shd w:val="clear" w:color="auto" w:fill="D9D9D9"/>
          </w:tcPr>
          <w:p>
            <w:pPr>
              <w:spacing w:before="40" w:after="40"/>
            </w:pPr>
            <w:r>
              <w:rPr>
                <w:rFonts w:ascii="Arial" w:hAnsi="Arial" w:cs="Arial"/>
                <w:b/>
                <w:sz w:val="20"/>
                <w:szCs w:val="20"/>
              </w:rPr>
              <w:t xml:space="preserve">CAPS guide</w:t>
            </w:r>
          </w:p>
        </w:tc>
        <w:tc>
          <w:tcPr>
            <w:tcW w:w="1500" w:type="dxa"/>
            <w:shd w:val="clear" w:color="auto" w:fill="D9D9D9"/>
          </w:tcPr>
          <w:p>
            <w:pPr>
              <w:spacing w:before="40" w:after="40"/>
            </w:pPr>
            <w:r>
              <w:rPr>
                <w:rFonts w:ascii="Arial" w:hAnsi="Arial" w:cs="Arial"/>
                <w:b/>
                <w:sz w:val="20"/>
                <w:szCs w:val="20"/>
              </w:rPr>
              <w:t xml:space="preserve">Comparison</w:t>
            </w:r>
          </w:p>
        </w:tc>
      </w:tr>
      <w:tr>
        <w:trPr>
          <w:cantSplit/>
        </w:trPr>
        <w:tc>
          <w:tcPr>
            <w:tcW w:w="2640" w:type="dxa"/>
          </w:tcPr>
          <w:p>
            <w:pPr>
              <w:spacing w:before="40" w:after="40"/>
            </w:pPr>
            <w:r>
              <w:rPr>
                <w:rFonts w:ascii="Arial" w:hAnsi="Arial" w:cs="Arial"/>
                <w:b/>
                <w:sz w:val="20"/>
                <w:szCs w:val="20"/>
              </w:rPr>
              <w:t xml:space="preserve">L1 Knowledge</w:t>
            </w:r>
          </w:p>
        </w:tc>
        <w:tc>
          <w:tcPr>
            <w:tcW w:w="1200" w:type="dxa"/>
          </w:tcPr>
          <w:p>
            <w:pPr>
              <w:spacing w:before="40" w:after="40"/>
            </w:pPr>
            <w:r>
              <w:rPr>
                <w:rFonts w:ascii="Arial" w:hAnsi="Arial" w:cs="Arial"/>
                <w:sz w:val="20"/>
                <w:szCs w:val="20"/>
              </w:rPr>
              <w:t xml:space="preserve">8</w:t>
            </w:r>
          </w:p>
        </w:tc>
        <w:tc>
          <w:tcPr>
            <w:tcW w:w="1650" w:type="dxa"/>
          </w:tcPr>
          <w:p>
            <w:pPr>
              <w:spacing w:before="40" w:after="40"/>
            </w:pPr>
            <w:r>
              <w:rPr>
                <w:rFonts w:ascii="Arial" w:hAnsi="Arial" w:cs="Arial"/>
                <w:sz w:val="20"/>
                <w:szCs w:val="20"/>
              </w:rPr>
              <w:t xml:space="preserve">16%</w:t>
            </w:r>
          </w:p>
        </w:tc>
        <w:tc>
          <w:tcPr>
            <w:tcW w:w="1650" w:type="dxa"/>
          </w:tcPr>
          <w:p>
            <w:pPr>
              <w:spacing w:before="40" w:after="40"/>
            </w:pPr>
            <w:r>
              <w:rPr>
                <w:rFonts w:ascii="Arial" w:hAnsi="Arial" w:cs="Arial"/>
                <w:sz w:val="20"/>
                <w:szCs w:val="20"/>
              </w:rPr>
              <w:t xml:space="preserve">40%</w:t>
            </w:r>
          </w:p>
        </w:tc>
        <w:tc>
          <w:tcPr>
            <w:tcW w:w="1500" w:type="dxa"/>
          </w:tcPr>
          <w:p>
            <w:pPr>
              <w:spacing w:before="40" w:after="40"/>
            </w:pPr>
            <w:r>
              <w:rPr>
                <w:rFonts w:ascii="Arial" w:hAnsi="Arial" w:cs="Arial"/>
                <w:sz w:val="20"/>
                <w:szCs w:val="20"/>
              </w:rPr>
              <w:t xml:space="preserve">Below guide</w:t>
            </w:r>
          </w:p>
        </w:tc>
      </w:tr>
      <w:tr>
        <w:trPr>
          <w:cantSplit/>
        </w:trPr>
        <w:tc>
          <w:tcPr>
            <w:tcW w:w="2640" w:type="dxa"/>
          </w:tcPr>
          <w:p>
            <w:pPr>
              <w:spacing w:before="40" w:after="40"/>
            </w:pPr>
            <w:r>
              <w:rPr>
                <w:rFonts w:ascii="Arial" w:hAnsi="Arial" w:cs="Arial"/>
                <w:b/>
                <w:sz w:val="20"/>
                <w:szCs w:val="20"/>
              </w:rPr>
              <w:t xml:space="preserve">L2 Understanding and Applying</w:t>
            </w:r>
          </w:p>
        </w:tc>
        <w:tc>
          <w:tcPr>
            <w:tcW w:w="1200" w:type="dxa"/>
          </w:tcPr>
          <w:p>
            <w:pPr>
              <w:spacing w:before="40" w:after="40"/>
            </w:pPr>
            <w:r>
              <w:rPr>
                <w:rFonts w:ascii="Arial" w:hAnsi="Arial" w:cs="Arial"/>
                <w:sz w:val="20"/>
                <w:szCs w:val="20"/>
              </w:rPr>
              <w:t xml:space="preserve">28</w:t>
            </w:r>
          </w:p>
        </w:tc>
        <w:tc>
          <w:tcPr>
            <w:tcW w:w="1650" w:type="dxa"/>
          </w:tcPr>
          <w:p>
            <w:pPr>
              <w:spacing w:before="40" w:after="40"/>
            </w:pPr>
            <w:r>
              <w:rPr>
                <w:rFonts w:ascii="Arial" w:hAnsi="Arial" w:cs="Arial"/>
                <w:sz w:val="20"/>
                <w:szCs w:val="20"/>
              </w:rPr>
              <w:t xml:space="preserve">56%</w:t>
            </w:r>
          </w:p>
        </w:tc>
        <w:tc>
          <w:tcPr>
            <w:tcW w:w="1650" w:type="dxa"/>
          </w:tcPr>
          <w:p>
            <w:pPr>
              <w:spacing w:before="40" w:after="40"/>
            </w:pPr>
            <w:r>
              <w:rPr>
                <w:rFonts w:ascii="Arial" w:hAnsi="Arial" w:cs="Arial"/>
                <w:sz w:val="20"/>
                <w:szCs w:val="20"/>
              </w:rPr>
              <w:t xml:space="preserve">45%</w:t>
            </w:r>
          </w:p>
        </w:tc>
        <w:tc>
          <w:tcPr>
            <w:tcW w:w="1500" w:type="dxa"/>
          </w:tcPr>
          <w:p>
            <w:pPr>
              <w:spacing w:before="40" w:after="40"/>
            </w:pPr>
            <w:r>
              <w:rPr>
                <w:rFonts w:ascii="Arial" w:hAnsi="Arial" w:cs="Arial"/>
                <w:sz w:val="20"/>
                <w:szCs w:val="20"/>
              </w:rPr>
              <w:t xml:space="preserve">Above guide</w:t>
            </w:r>
          </w:p>
        </w:tc>
      </w:tr>
      <w:tr>
        <w:trPr>
          <w:cantSplit/>
        </w:trPr>
        <w:tc>
          <w:tcPr>
            <w:tcW w:w="2640" w:type="dxa"/>
          </w:tcPr>
          <w:p>
            <w:pPr>
              <w:spacing w:before="40" w:after="40"/>
            </w:pPr>
            <w:r>
              <w:rPr>
                <w:rFonts w:ascii="Arial" w:hAnsi="Arial" w:cs="Arial"/>
                <w:b/>
                <w:sz w:val="20"/>
                <w:szCs w:val="20"/>
              </w:rPr>
              <w:t xml:space="preserve">L3 Analysing, Evaluating, Creating</w:t>
            </w:r>
          </w:p>
        </w:tc>
        <w:tc>
          <w:tcPr>
            <w:tcW w:w="1200" w:type="dxa"/>
          </w:tcPr>
          <w:p>
            <w:pPr>
              <w:spacing w:before="40" w:after="40"/>
            </w:pPr>
            <w:r>
              <w:rPr>
                <w:rFonts w:ascii="Arial" w:hAnsi="Arial" w:cs="Arial"/>
                <w:sz w:val="20"/>
                <w:szCs w:val="20"/>
              </w:rPr>
              <w:t xml:space="preserve">14</w:t>
            </w:r>
          </w:p>
        </w:tc>
        <w:tc>
          <w:tcPr>
            <w:tcW w:w="1650" w:type="dxa"/>
          </w:tcPr>
          <w:p>
            <w:pPr>
              <w:spacing w:before="40" w:after="40"/>
            </w:pPr>
            <w:r>
              <w:rPr>
                <w:rFonts w:ascii="Arial" w:hAnsi="Arial" w:cs="Arial"/>
                <w:sz w:val="20"/>
                <w:szCs w:val="20"/>
              </w:rPr>
              <w:t xml:space="preserve">28%</w:t>
            </w:r>
          </w:p>
        </w:tc>
        <w:tc>
          <w:tcPr>
            <w:tcW w:w="1650" w:type="dxa"/>
          </w:tcPr>
          <w:p>
            <w:pPr>
              <w:spacing w:before="40" w:after="40"/>
            </w:pPr>
            <w:r>
              <w:rPr>
                <w:rFonts w:ascii="Arial" w:hAnsi="Arial" w:cs="Arial"/>
                <w:sz w:val="20"/>
                <w:szCs w:val="20"/>
              </w:rPr>
              <w:t xml:space="preserve">15%</w:t>
            </w:r>
          </w:p>
        </w:tc>
        <w:tc>
          <w:tcPr>
            <w:tcW w:w="1500" w:type="dxa"/>
          </w:tcPr>
          <w:p>
            <w:pPr>
              <w:spacing w:before="40" w:after="40"/>
            </w:pPr>
            <w:r>
              <w:rPr>
                <w:rFonts w:ascii="Arial" w:hAnsi="Arial" w:cs="Arial"/>
                <w:sz w:val="20"/>
                <w:szCs w:val="20"/>
              </w:rPr>
              <w:t xml:space="preserve">Above guide</w:t>
            </w:r>
          </w:p>
        </w:tc>
      </w:tr>
      <w:tr>
        <w:trPr>
          <w:cantSplit/>
        </w:trPr>
        <w:tc>
          <w:tcPr>
            <w:tcW w:w="2640" w:type="dxa"/>
          </w:tcPr>
          <w:p>
            <w:pPr>
              <w:spacing w:before="40" w:after="40"/>
            </w:pPr>
            <w:r>
              <w:rPr>
                <w:rFonts w:ascii="Arial" w:hAnsi="Arial" w:cs="Arial"/>
                <w:b/>
                <w:sz w:val="20"/>
                <w:szCs w:val="20"/>
              </w:rPr>
              <w:t xml:space="preserve">Total</w:t>
            </w:r>
          </w:p>
        </w:tc>
        <w:tc>
          <w:tcPr>
            <w:tcW w:w="1200" w:type="dxa"/>
          </w:tcPr>
          <w:p>
            <w:pPr>
              <w:spacing w:before="40" w:after="40"/>
            </w:pPr>
            <w:r>
              <w:rPr>
                <w:rFonts w:ascii="Arial" w:hAnsi="Arial" w:cs="Arial"/>
                <w:sz w:val="20"/>
                <w:szCs w:val="20"/>
              </w:rPr>
              <w:t xml:space="preserve">50</w:t>
            </w:r>
          </w:p>
        </w:tc>
        <w:tc>
          <w:tcPr>
            <w:tcW w:w="1650" w:type="dxa"/>
          </w:tcPr>
          <w:p>
            <w:pPr>
              <w:spacing w:before="40" w:after="40"/>
            </w:pPr>
            <w:r>
              <w:rPr>
                <w:rFonts w:ascii="Arial" w:hAnsi="Arial" w:cs="Arial"/>
                <w:sz w:val="20"/>
                <w:szCs w:val="20"/>
              </w:rPr>
              <w:t xml:space="preserve">100%</w:t>
            </w:r>
          </w:p>
        </w:tc>
        <w:tc>
          <w:tcPr>
            <w:tcW w:w="1650" w:type="dxa"/>
          </w:tcPr>
          <w:p>
            <w:pPr>
              <w:spacing w:before="40" w:after="40"/>
            </w:pPr>
            <w:r>
              <w:rPr>
                <w:rFonts w:ascii="Arial" w:hAnsi="Arial" w:cs="Arial"/>
                <w:sz w:val="20"/>
                <w:szCs w:val="20"/>
              </w:rPr>
              <w:t xml:space="preserve">100%</w:t>
            </w:r>
          </w:p>
        </w:tc>
        <w:tc>
          <w:tcPr>
            <w:tcW w:w="1500" w:type="dxa"/>
          </w:tcPr>
          <w:p>
            <w:pPr>
              <w:spacing w:before="40" w:after="40"/>
            </w:pPr>
            <w:r>
              <w:rPr>
                <w:rFonts w:ascii="Arial" w:hAnsi="Arial" w:cs="Arial"/>
                <w:sz w:val="20"/>
                <w:szCs w:val="20"/>
              </w:rPr>
              <w:t xml:space="preserve"/>
            </w:r>
          </w:p>
        </w:tc>
      </w:tr>
    </w:tbl>
    <w:p>
      <w:pPr>
        <w:keepNext/>
        <w:spacing w:before="160" w:after="60"/>
      </w:pPr>
      <w:r>
        <w:rPr>
          <w:rFonts w:ascii="Arial" w:hAnsi="Arial" w:cs="Arial"/>
          <w:b/>
          <w:sz w:val="22"/>
          <w:szCs w:val="22"/>
        </w:rPr>
        <w:t xml:space="preserve">Notes</w:t>
      </w:r>
    </w:p>
    <w:p>
      <w:pPr>
        <w:spacing w:before="0" w:after="80"/>
      </w:pPr>
      <w:r>
        <w:rPr>
          <w:rFonts w:ascii="Arial" w:hAnsi="Arial" w:cs="Arial"/>
          <w:sz w:val="18"/>
          <w:szCs w:val="18"/>
        </w:rPr>
        <w:t xml:space="preserve">1. The test sits above the CAPS guide for L2 and L3 and below it for L1, because it assesses a planning-and-coding task and includes a debugging section. Teachers who need an exact 40/45/15 split can add recall questions to Section A and reduce Section D.</w:t>
      </w:r>
    </w:p>
    <w:p>
      <w:pPr>
        <w:spacing w:before="0" w:after="80"/>
      </w:pPr>
      <w:r>
        <w:rPr>
          <w:rFonts w:ascii="Arial" w:hAnsi="Arial" w:cs="Arial"/>
          <w:sz w:val="18"/>
          <w:szCs w:val="18"/>
        </w:rPr>
        <w:t xml:space="preserve">2. Flowcharts are not named in the Grade 8 CAPS content. They appear in Grade 9 (Term 2 and Term 3 Computational Thinking and Coding). Here they scaffold the Grade 8 algorithm outcomes, and CAPS p. 48 lists converting a flow chart representation to a program as an L2 example.</w:t>
      </w:r>
    </w:p>
    <w:p>
      <w:pPr>
        <w:spacing w:before="0" w:after="80"/>
      </w:pPr>
      <w:r>
        <w:rPr>
          <w:rFonts w:ascii="Arial" w:hAnsi="Arial" w:cs="Arial"/>
          <w:sz w:val="18"/>
          <w:szCs w:val="18"/>
        </w:rPr>
        <w:t xml:space="preserve">3. Cognitive levels are the author’s judgement, using the CAPS descriptors on p. 48.</w:t>
      </w:r>
    </w:p>
    <w:p>
      <w:pPr>
        <w:spacing w:before="0" w:after="0"/>
      </w:pPr>
      <w:r>
        <w:rPr>
          <w:rFonts w:ascii="Arial" w:hAnsi="Arial" w:cs="Arial"/>
          <w:sz w:val="18"/>
          <w:szCs w:val="18"/>
        </w:rPr>
        <w:t xml:space="preserve">4. This task combines a theory test and a practical, so it is longer than the CAPS minimums for a single Grade 8 test (theory: 30 marks and 40 minutes; practical: 25 marks and 30 minutes).</w:t>
      </w:r>
    </w:p>
    <w:sectPr w:rsidR="00254871" w:rsidRPr="00254871" w:rsidSect="00704B6A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/>
      <w:pgMar w:top="1440" w:right="1800" w:bottom="1440" w:left="1800" w:header="720" w:footer="720" w:gutter="0"/>
      <w:pgBorders w:offsetFrom="page">
        <w:top w:val="pencils" w:sz="30" w:space="24" w:color="auto"/>
        <w:left w:val="pencils" w:sz="30" w:space="24" w:color="auto"/>
        <w:bottom w:val="pencils" w:sz="30" w:space="24" w:color="auto"/>
        <w:right w:val="pencils" w:sz="30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029A1" w:rsidRDefault="009029A1" w:rsidP="0016533E">
      <w:pPr>
        <w:spacing w:after="0" w:line="240" w:lineRule="auto"/>
      </w:pPr>
      <w:r>
        <w:separator/>
      </w:r>
    </w:p>
  </w:endnote>
  <w:endnote w:type="continuationSeparator" w:id="0">
    <w:p w:rsidR="009029A1" w:rsidRDefault="009029A1" w:rsidP="0016533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Yu Gothic UI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6533E" w:rsidRDefault="0016533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541195679"/>
      <w:docPartObj>
        <w:docPartGallery w:val="Page Numbers (Bottom of Page)"/>
        <w:docPartUnique/>
      </w:docPartObj>
    </w:sdtPr>
    <w:sdtEndPr>
      <w:rPr>
        <w:noProof/>
      </w:rPr>
    </w:sdtEndPr>
    <w:sdtContent>
      <w:bookmarkStart w:id="0" w:name="_GoBack" w:displacedByCustomXml="prev"/>
      <w:bookmarkEnd w:id="0" w:displacedByCustomXml="prev"/>
      <w:p w:rsidR="0016533E" w:rsidRDefault="0016533E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:rsidR="0016533E" w:rsidRDefault="0016533E">
    <w:pPr>
      <w:pStyle w:val="Footer"/>
    </w:pPr>
  </w:p>
  <w:p>
    <w:pPr>
      <w:spacing w:before="60" w:after="0"/>
      <w:jc w:val="center"/>
    </w:pPr>
    <w:r>
      <w:drawing>
        <wp:inline xmlns:a="http://schemas.openxmlformats.org/drawingml/2006/main" xmlns:pic="http://schemas.openxmlformats.org/drawingml/2006/picture">
          <wp:extent cx="566928" cy="198425"/>
          <wp:docPr id="1" name="Picture 1" descr="Creative Commons Attribution-ShareAlike 4.0 licence badge (CC, BY, SA)" title="CC BY-SA 4.0 badge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3590b8de-imag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66928" cy="198425"/>
                  </a:xfrm>
                  <a:prstGeom prst="rect"/>
                </pic:spPr>
              </pic:pic>
            </a:graphicData>
          </a:graphic>
        </wp:inline>
      </w:drawing>
    </w:r>
    <w:r>
      <w:rPr>
        <w:color w:val="404040"/>
        <w:sz w:val="18"/>
      </w:rPr>
      <w:t xml:space="preserve">  “Think, Plan, Code” by Group CLT, North-West University (2026) is licensed under CC BY‑SA 4.0 · </w:t>
    </w:r>
    <w:hyperlink r:id="rId2">
      <w:r>
        <w:rPr>
          <w:color w:val="0B3FA8"/>
          <w:sz w:val="18"/>
          <w:u w:val="single"/>
        </w:rPr>
        <w:t xml:space="preserve">creativecommons.org/licenses/by-sa/4.0</w:t>
      </w:r>
    </w:hyperlink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6533E" w:rsidRDefault="0016533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029A1" w:rsidRDefault="009029A1" w:rsidP="0016533E">
      <w:pPr>
        <w:spacing w:after="0" w:line="240" w:lineRule="auto"/>
      </w:pPr>
      <w:r>
        <w:separator/>
      </w:r>
    </w:p>
  </w:footnote>
  <w:footnote w:type="continuationSeparator" w:id="0">
    <w:p w:rsidR="009029A1" w:rsidRDefault="009029A1" w:rsidP="0016533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6533E" w:rsidRDefault="0016533E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6533E" w:rsidRDefault="0016533E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6533E" w:rsidRDefault="0016533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5074B"/>
    <w:rsid w:val="0016533E"/>
    <w:rsid w:val="00254871"/>
    <w:rsid w:val="0029639D"/>
    <w:rsid w:val="00326F90"/>
    <w:rsid w:val="00626997"/>
    <w:rsid w:val="00704B6A"/>
    <w:rsid w:val="009029A1"/>
    <w:rsid w:val="00AA1D8D"/>
    <w:rsid w:val="00B47730"/>
    <w:rsid w:val="00CB0664"/>
    <w:rsid w:val="00FC693F"/>
    <w:rsid w:val="00FF7B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efaultImageDpi w14:val="300"/>
  <w15:docId w15:val="{27AD9608-8B35-46BE-932D-8F502C2A8F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hAnsi="Arial" w:cs="Arial" w:eastAsia="Arial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2"/>
      <w:szCs w:val="2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2"/>
      <w:szCs w:val="22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header" Target="header3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2.xml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4.png"/><Relationship Id="rId2" Type="http://schemas.openxmlformats.org/officeDocument/2006/relationships/hyperlink" Target="https://creativecommons.org/licenses/by-sa/4.0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57EF7C9-84D1-4B5E-B1DC-10502C04114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292</Words>
  <Characters>1671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1960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Licensed under CC BY-SA 4.0: https://creativecommons.org/licenses/by-sa/4.0/</dc:description>
  <cp:lastModifiedBy>Matome Magomane</cp:lastModifiedBy>
  <cp:revision>4</cp:revision>
  <dcterms:created xsi:type="dcterms:W3CDTF">2026-10-20T19:21:00Z</dcterms:created>
  <dcterms:modified xsi:type="dcterms:W3CDTF">2026-10-20T19:30:00Z</dcterms:modified>
  <cp:category/>
</cp:coreProperties>
</file>