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Jobdecsc  : KASIR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Tugas Utama 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425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Menjaga Keamanan Brankas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425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Menyiapkan Keperluan Kasir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425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Menjaga Kebersihan dan Kerapihan Meja Kasir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425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Membuat Nota penjualan dengan Spektra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425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Menerima Pembayaran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425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Setoran Kepada Owner / Accounting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87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Menjaga dan merawat asset perusahaan didalam ruang lingkup Kasir  meliputi 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Set PC Kasir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Meja Kasir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Kursi Kasir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8" w:hanging="425"/>
        <w:rPr>
          <w:rFonts w:ascii="Times New Roman" w:cs="Times New Roman" w:eastAsia="Times New Roman" w:hAnsi="Times New Roman"/>
          <w:color w:val="000000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lightGray"/>
          <w:rtl w:val="0"/>
        </w:rPr>
        <w:t xml:space="preserve">Menerima perintah langsung dari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highlight w:val="lightGray"/>
          <w:rtl w:val="0"/>
        </w:rPr>
        <w:t xml:space="preserve">FOO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Wewenang :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425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Mengelola brankas kasir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425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Memeriksa nota penjualandengan  kode barang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425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Menginformasikan pesanan ke Warehouse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425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Menerima dan Melayani Customer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18" w:hanging="425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Menghandle Kom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ain dari Customer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18" w:hanging="425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Memberikan Usulan Kepada Front Office Officer (FOF) yang berkaitan dengan kelancaran dalam pembayaran ,transaksi serta pelayanan terhadap customer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Tanggung Jawab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Bertanggung jawab atas kelancaran, kecepatan, keakuratan dan keamanan transaksi keuangan untuk mewujudkan customer experience yang baik.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Kriteria Calon Kandidiat 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Pendidikan</w:t>
        <w:tab/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SMA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/SMK Sederajat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Kompetensi 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Technical Skills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18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Menguasai Akuntansi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18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Menguasai Administrasi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Soft Skills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18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Teliti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18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Tekun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18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Dapat Berkomunikasi  dengan baik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18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Dapat menganalisa Masalah dengan baik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18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Dapat menyelesaikan Masalah dengan baik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8711" w:w="12191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684DC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HtM8Jc7pezdj6onnSa9VYNAJg==">AMUW2mUThPbtwfp6JKQJo5VH61TmBc9R1RBZV2kXxgO6lKCN0HNcrB1KrV7uOsUsiCtyagR8gn22JMz/kM7pvEkLMzPxWGKQWBJoVFTb80odk5DKv/uTQ5frUDxHfPFZN7OASxnCfvbJ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2022-07-07T09:04:00Z</dcterms:created>
  <dc:creator>vistaStore</dc:creator>
</cp:coreProperties>
</file>