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46B8499C" wp14:editId="26ECBE9D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660CA3" w:rsidRPr="00660CA3">
              <w:rPr>
                <w:rFonts w:ascii="Times New Roman" w:hAnsi="Times New Roman" w:cs="Times New Roman"/>
              </w:rPr>
              <w:t>01/No.20 – Dok.02/</w:t>
            </w:r>
            <w:r w:rsidR="007D2034" w:rsidRPr="007D2034">
              <w:rPr>
                <w:rFonts w:ascii="Times New Roman" w:hAnsi="Times New Roman" w:cs="Times New Roman"/>
              </w:rPr>
              <w:t>VST/</w:t>
            </w:r>
            <w:r w:rsidR="00660CA3" w:rsidRPr="00660CA3">
              <w:rPr>
                <w:rFonts w:ascii="Times New Roman" w:hAnsi="Times New Roman" w:cs="Times New Roman"/>
              </w:rPr>
              <w:t>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660CA3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660CA3">
              <w:rPr>
                <w:rFonts w:ascii="Arial Narrow" w:hAnsi="Arial Narrow" w:cs="Times New Roman"/>
                <w:b/>
              </w:rPr>
              <w:t>HANDLING PENJUALAN</w:t>
            </w:r>
            <w:r w:rsidR="00677B7C">
              <w:rPr>
                <w:rFonts w:ascii="Arial Narrow" w:hAnsi="Arial Narrow" w:cs="Times New Roman"/>
                <w:b/>
              </w:rPr>
              <w:t xml:space="preserve"> OFFLINE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Default="001979CB" w:rsidP="007D49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83502D">
        <w:rPr>
          <w:rFonts w:ascii="Times New Roman" w:hAnsi="Times New Roman" w:cs="Times New Roman"/>
        </w:rPr>
        <w:t xml:space="preserve">guna meningkatkan </w:t>
      </w:r>
      <w:r w:rsidR="00660CA3">
        <w:rPr>
          <w:rFonts w:ascii="Times New Roman" w:hAnsi="Times New Roman" w:cs="Times New Roman"/>
        </w:rPr>
        <w:t>kualitas pelayana</w:t>
      </w:r>
      <w:r w:rsidR="007D4921">
        <w:rPr>
          <w:rFonts w:ascii="Times New Roman" w:hAnsi="Times New Roman" w:cs="Times New Roman"/>
        </w:rPr>
        <w:t>n dalam bidang penjualan offline</w:t>
      </w: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Pr="007D4921" w:rsidRDefault="001979CB" w:rsidP="007D49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Prosedur ini dimulai </w:t>
      </w:r>
      <w:r w:rsidR="003D0919">
        <w:rPr>
          <w:rFonts w:ascii="Times New Roman" w:hAnsi="Times New Roman" w:cs="Times New Roman"/>
        </w:rPr>
        <w:t xml:space="preserve">ketika </w:t>
      </w:r>
      <w:r w:rsidR="0083502D">
        <w:rPr>
          <w:rFonts w:ascii="Times New Roman" w:hAnsi="Times New Roman" w:cs="Times New Roman"/>
        </w:rPr>
        <w:t xml:space="preserve">kasir </w:t>
      </w:r>
      <w:r w:rsidR="00660CA3">
        <w:rPr>
          <w:rFonts w:ascii="Times New Roman" w:hAnsi="Times New Roman" w:cs="Times New Roman"/>
        </w:rPr>
        <w:t xml:space="preserve">menerima </w:t>
      </w:r>
      <w:r w:rsidR="00660CA3">
        <w:rPr>
          <w:rFonts w:ascii="Times New Roman" w:hAnsi="Times New Roman" w:cs="Times New Roman"/>
          <w:i/>
        </w:rPr>
        <w:t>Work Order</w:t>
      </w:r>
      <w:r w:rsidR="00660CA3">
        <w:rPr>
          <w:rFonts w:ascii="Times New Roman" w:hAnsi="Times New Roman" w:cs="Times New Roman"/>
        </w:rPr>
        <w:t xml:space="preserve"> </w:t>
      </w:r>
      <w:r w:rsidR="00DC67B1">
        <w:rPr>
          <w:rFonts w:ascii="Times New Roman" w:hAnsi="Times New Roman" w:cs="Times New Roman"/>
        </w:rPr>
        <w:t>hingga customer telah selesai melakukan pembayaran</w:t>
      </w: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C45D1E" w:rsidRDefault="0083502D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</w:t>
      </w:r>
    </w:p>
    <w:p w:rsidR="00DC67B1" w:rsidRDefault="00DC67B1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Pemberi </w:t>
      </w:r>
      <w:r>
        <w:rPr>
          <w:rFonts w:ascii="Times New Roman" w:hAnsi="Times New Roman" w:cs="Times New Roman"/>
          <w:i/>
        </w:rPr>
        <w:t>Work Order</w:t>
      </w:r>
    </w:p>
    <w:p w:rsidR="00DC67B1" w:rsidRDefault="00DC67B1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3D0919" w:rsidRPr="001979CB" w:rsidRDefault="00DC67B1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83502D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Kasir memastikan bahwa,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yang diterima harus sudah dibubuhi tanda pengenal dari Penerima </w:t>
      </w:r>
      <w:r>
        <w:rPr>
          <w:rFonts w:ascii="Times New Roman" w:hAnsi="Times New Roman" w:cs="Times New Roman"/>
          <w:i/>
        </w:rPr>
        <w:t>Work Order</w:t>
      </w:r>
    </w:p>
    <w:p w:rsidR="00DC67B1" w:rsidRPr="0071548C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Kasir membuat nota penjualan dengan input nomor </w:t>
      </w:r>
      <w:r>
        <w:rPr>
          <w:rFonts w:ascii="Times New Roman" w:hAnsi="Times New Roman" w:cs="Times New Roman"/>
          <w:i/>
        </w:rPr>
        <w:t>Order Sales</w:t>
      </w:r>
      <w:r>
        <w:rPr>
          <w:rFonts w:ascii="Times New Roman" w:hAnsi="Times New Roman" w:cs="Times New Roman"/>
        </w:rPr>
        <w:t xml:space="preserve"> yang didapatkan dari </w:t>
      </w:r>
      <w:r>
        <w:rPr>
          <w:rFonts w:ascii="Times New Roman" w:hAnsi="Times New Roman" w:cs="Times New Roman"/>
          <w:i/>
        </w:rPr>
        <w:t>Work Order</w:t>
      </w:r>
    </w:p>
    <w:p w:rsidR="0071548C" w:rsidRDefault="0071548C" w:rsidP="0071548C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: </w:t>
      </w:r>
      <w:r w:rsidR="00335283">
        <w:rPr>
          <w:rFonts w:ascii="Times New Roman" w:hAnsi="Times New Roman" w:cs="Times New Roman"/>
        </w:rPr>
        <w:t xml:space="preserve">Perhatikan pengenaan diskon untuk customer dengan klasifikasi khusus. Lihat dalam dokumen </w:t>
      </w:r>
      <w:r w:rsidR="00335283">
        <w:rPr>
          <w:rFonts w:ascii="Times New Roman" w:hAnsi="Times New Roman" w:cs="Times New Roman"/>
          <w:i/>
        </w:rPr>
        <w:t xml:space="preserve">Daftar </w:t>
      </w:r>
      <w:r w:rsidR="00152562">
        <w:rPr>
          <w:rFonts w:ascii="Times New Roman" w:hAnsi="Times New Roman" w:cs="Times New Roman"/>
          <w:i/>
        </w:rPr>
        <w:t>Customer Khusus</w:t>
      </w:r>
    </w:p>
    <w:p w:rsidR="009F129B" w:rsidRDefault="009F129B" w:rsidP="0071548C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: Untuk customer Reguler perhatikan pengenaan diskon khusus untuk barang barang tertentu. Lihat pada dokumen </w:t>
      </w:r>
      <w:r>
        <w:rPr>
          <w:rFonts w:ascii="Times New Roman" w:hAnsi="Times New Roman" w:cs="Times New Roman"/>
          <w:i/>
        </w:rPr>
        <w:t>Daftar Barang Diskon</w:t>
      </w:r>
    </w:p>
    <w:p w:rsidR="009F129B" w:rsidRDefault="009F129B" w:rsidP="0071548C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: </w:t>
      </w:r>
      <w:r w:rsidR="007D4921">
        <w:rPr>
          <w:rFonts w:ascii="Times New Roman" w:hAnsi="Times New Roman" w:cs="Times New Roman"/>
        </w:rPr>
        <w:t xml:space="preserve">Perhatikan diskon yang tertera pada Nota Penjualan telah sesuai dengan ketentuan diskon </w:t>
      </w:r>
      <w:r w:rsidR="00331E8A">
        <w:rPr>
          <w:rFonts w:ascii="Times New Roman" w:hAnsi="Times New Roman" w:cs="Times New Roman"/>
        </w:rPr>
        <w:t xml:space="preserve">reguler </w:t>
      </w:r>
      <w:r w:rsidR="007D4921">
        <w:rPr>
          <w:rFonts w:ascii="Times New Roman" w:hAnsi="Times New Roman" w:cs="Times New Roman"/>
        </w:rPr>
        <w:t xml:space="preserve">yang berlaku. Lihat pada dokumen </w:t>
      </w:r>
      <w:r w:rsidR="007D4921">
        <w:rPr>
          <w:rFonts w:ascii="Times New Roman" w:hAnsi="Times New Roman" w:cs="Times New Roman"/>
          <w:i/>
        </w:rPr>
        <w:t>Ketentuan diskon saat ini</w:t>
      </w:r>
    </w:p>
    <w:p w:rsidR="00152562" w:rsidRDefault="00152562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Pastikan bahwa Pesanan konsumen dan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sudah sesuai</w:t>
      </w:r>
    </w:p>
    <w:p w:rsidR="007D4921" w:rsidRDefault="007D492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Tambahkan pesanan baru ketika diperlukan</w:t>
      </w:r>
      <w:r w:rsidR="007442FE">
        <w:rPr>
          <w:rFonts w:ascii="Times New Roman" w:hAnsi="Times New Roman" w:cs="Times New Roman"/>
        </w:rPr>
        <w:t xml:space="preserve"> dan konfirmasikan kepada customer</w:t>
      </w:r>
    </w:p>
    <w:p w:rsidR="00DC67B1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 mengetahui jumlah pembayaran, kasir menginfokan total pembayaran kepada Customer</w:t>
      </w:r>
    </w:p>
    <w:p w:rsidR="00DC67B1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 input pembayaran</w:t>
      </w:r>
    </w:p>
    <w:p w:rsidR="00335283" w:rsidRDefault="00335283" w:rsidP="0033528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Tips : Pembayaran yang dapat diterima :</w:t>
      </w:r>
    </w:p>
    <w:p w:rsidR="00335283" w:rsidRDefault="00335283" w:rsidP="00335283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</w:t>
      </w:r>
    </w:p>
    <w:p w:rsidR="00335283" w:rsidRDefault="00C75799" w:rsidP="00335283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hyperlink r:id="rId10" w:history="1">
        <w:r w:rsidR="00335283" w:rsidRPr="00347F91">
          <w:rPr>
            <w:rStyle w:val="Hyperlink"/>
            <w:rFonts w:ascii="Times New Roman" w:hAnsi="Times New Roman" w:cs="Times New Roman"/>
            <w:color w:val="000000" w:themeColor="text1"/>
          </w:rPr>
          <w:t>Debet</w:t>
        </w:r>
      </w:hyperlink>
      <w:r w:rsidR="00335283">
        <w:rPr>
          <w:rFonts w:ascii="Times New Roman" w:hAnsi="Times New Roman" w:cs="Times New Roman"/>
        </w:rPr>
        <w:t xml:space="preserve"> / Kredit</w:t>
      </w:r>
    </w:p>
    <w:p w:rsidR="00331E8A" w:rsidRPr="00331E8A" w:rsidRDefault="00331E8A" w:rsidP="00331E8A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: Selain kartu debet BCA dan Semua jenis kartu kredit, ada biaya yang harus dibebankan terhadap konsumen. Lihat pada Dokumen </w:t>
      </w:r>
      <w:hyperlink r:id="rId11" w:history="1">
        <w:r w:rsidRPr="00347F91">
          <w:rPr>
            <w:rStyle w:val="Hyperlink"/>
            <w:rFonts w:ascii="Times New Roman" w:hAnsi="Times New Roman" w:cs="Times New Roman"/>
            <w:i/>
            <w:color w:val="000000" w:themeColor="text1"/>
          </w:rPr>
          <w:t>Biaya tambahan debet dan kredit card</w:t>
        </w:r>
      </w:hyperlink>
    </w:p>
    <w:p w:rsidR="00335283" w:rsidRDefault="00335283" w:rsidP="00335283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</w:t>
      </w:r>
    </w:p>
    <w:p w:rsidR="00335283" w:rsidRDefault="00335283" w:rsidP="00335283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– Money</w:t>
      </w:r>
    </w:p>
    <w:p w:rsidR="00335283" w:rsidRDefault="007D4921" w:rsidP="0033528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</w:t>
      </w:r>
      <w:r w:rsidR="00335283">
        <w:rPr>
          <w:rFonts w:ascii="Times New Roman" w:hAnsi="Times New Roman" w:cs="Times New Roman"/>
        </w:rPr>
        <w:t xml:space="preserve">: </w:t>
      </w:r>
      <w:r w:rsidR="00331E8A">
        <w:rPr>
          <w:rFonts w:ascii="Times New Roman" w:hAnsi="Times New Roman" w:cs="Times New Roman"/>
        </w:rPr>
        <w:t xml:space="preserve">Lakukan pengecekan lebih terhadap metode pembayaran selain cash. Lihat pada Dokumen </w:t>
      </w:r>
      <w:r w:rsidR="00331E8A">
        <w:rPr>
          <w:rFonts w:ascii="Times New Roman" w:hAnsi="Times New Roman" w:cs="Times New Roman"/>
          <w:i/>
        </w:rPr>
        <w:t>Pengecekan Pembayaran</w:t>
      </w:r>
    </w:p>
    <w:p w:rsidR="00331E8A" w:rsidRDefault="00331E8A" w:rsidP="0033528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Tips : Pembayaran dibawah Rp. 300.000,- tidak dapat diberikan tempo. Diatas nominal tersebut dapat dikenakan tempo dengan ketentuan yang berlaku. Lihat pada dokumen </w:t>
      </w:r>
      <w:hyperlink r:id="rId12" w:history="1">
        <w:r w:rsidRPr="00BC3BF4">
          <w:rPr>
            <w:rStyle w:val="Hyperlink"/>
            <w:rFonts w:ascii="Times New Roman" w:hAnsi="Times New Roman" w:cs="Times New Roman"/>
            <w:i/>
            <w:color w:val="000000" w:themeColor="text1"/>
          </w:rPr>
          <w:t>Penjua</w:t>
        </w:r>
        <w:bookmarkStart w:id="0" w:name="_GoBack"/>
        <w:r w:rsidRPr="00BC3BF4">
          <w:rPr>
            <w:rStyle w:val="Hyperlink"/>
            <w:rFonts w:ascii="Times New Roman" w:hAnsi="Times New Roman" w:cs="Times New Roman"/>
            <w:i/>
            <w:color w:val="000000" w:themeColor="text1"/>
          </w:rPr>
          <w:t>l</w:t>
        </w:r>
        <w:bookmarkEnd w:id="0"/>
        <w:r w:rsidRPr="00BC3BF4">
          <w:rPr>
            <w:rStyle w:val="Hyperlink"/>
            <w:rFonts w:ascii="Times New Roman" w:hAnsi="Times New Roman" w:cs="Times New Roman"/>
            <w:i/>
            <w:color w:val="000000" w:themeColor="text1"/>
          </w:rPr>
          <w:t>an Tempo</w:t>
        </w:r>
      </w:hyperlink>
    </w:p>
    <w:p w:rsidR="00DC67B1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Kasir memberikan nota pembayaran dan uang kembalian </w:t>
      </w:r>
      <w:r w:rsidRPr="00335283">
        <w:rPr>
          <w:rFonts w:ascii="Times New Roman" w:hAnsi="Times New Roman" w:cs="Times New Roman"/>
          <w:vertAlign w:val="superscript"/>
        </w:rPr>
        <w:t>jika ada</w:t>
      </w:r>
    </w:p>
    <w:p w:rsidR="00DC67B1" w:rsidRPr="0083502D" w:rsidRDefault="00331E8A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Satukan nota lapis kedua dan ketiga dengan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lalu tempatkan pada tempat yang telah disediakan</w:t>
      </w:r>
    </w:p>
    <w:p w:rsidR="0083502D" w:rsidRPr="0083502D" w:rsidRDefault="0083502D" w:rsidP="0083502D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677B7C" w:rsidRDefault="00677B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600982" w:rsidRDefault="009877F7" w:rsidP="0083502D">
      <w:pPr>
        <w:jc w:val="both"/>
        <w:rPr>
          <w:rFonts w:ascii="Times New Roman" w:hAnsi="Times New Roman" w:cs="Times New Roman"/>
          <w:b/>
          <w:sz w:val="24"/>
        </w:rPr>
      </w:pPr>
      <w:r w:rsidRPr="0083502D">
        <w:rPr>
          <w:rFonts w:ascii="Times New Roman" w:hAnsi="Times New Roman" w:cs="Times New Roman"/>
          <w:b/>
          <w:sz w:val="24"/>
        </w:rPr>
        <w:lastRenderedPageBreak/>
        <w:t xml:space="preserve">Flowchart – </w:t>
      </w:r>
      <w:r w:rsidR="00677B7C">
        <w:rPr>
          <w:rFonts w:ascii="Times New Roman" w:hAnsi="Times New Roman" w:cs="Times New Roman"/>
          <w:b/>
          <w:sz w:val="24"/>
        </w:rPr>
        <w:t>Penjualan Offline</w:t>
      </w:r>
    </w:p>
    <w:p w:rsidR="004934C0" w:rsidRPr="009877F7" w:rsidRDefault="00677B7C" w:rsidP="001979C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606716" cy="8166133"/>
            <wp:effectExtent l="0" t="0" r="0" b="6350"/>
            <wp:docPr id="3" name="Picture 3" descr="C:\Users\vistaStore\Documents\Work\Vista\Flow Chart\FOO\Penjua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taStore\Documents\Work\Vista\Flow Chart\FOO\Penjuala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811" cy="816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4C0" w:rsidRPr="009877F7" w:rsidSect="00684DC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799" w:rsidRDefault="00C75799" w:rsidP="009877F7">
      <w:pPr>
        <w:spacing w:after="0" w:line="240" w:lineRule="auto"/>
      </w:pPr>
      <w:r>
        <w:separator/>
      </w:r>
    </w:p>
  </w:endnote>
  <w:endnote w:type="continuationSeparator" w:id="0">
    <w:p w:rsidR="00C75799" w:rsidRDefault="00C75799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799" w:rsidRDefault="00C75799" w:rsidP="009877F7">
      <w:pPr>
        <w:spacing w:after="0" w:line="240" w:lineRule="auto"/>
      </w:pPr>
      <w:r>
        <w:separator/>
      </w:r>
    </w:p>
  </w:footnote>
  <w:footnote w:type="continuationSeparator" w:id="0">
    <w:p w:rsidR="00C75799" w:rsidRDefault="00C75799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7D60446A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8E7A625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21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52562"/>
    <w:rsid w:val="001525F6"/>
    <w:rsid w:val="00186E22"/>
    <w:rsid w:val="001979CB"/>
    <w:rsid w:val="00215EC9"/>
    <w:rsid w:val="002272D1"/>
    <w:rsid w:val="0027061C"/>
    <w:rsid w:val="00295A6A"/>
    <w:rsid w:val="002B3B78"/>
    <w:rsid w:val="00331E8A"/>
    <w:rsid w:val="00335283"/>
    <w:rsid w:val="00347F91"/>
    <w:rsid w:val="003D0919"/>
    <w:rsid w:val="004014A5"/>
    <w:rsid w:val="00406913"/>
    <w:rsid w:val="00484F14"/>
    <w:rsid w:val="004934C0"/>
    <w:rsid w:val="00497F2A"/>
    <w:rsid w:val="00563B94"/>
    <w:rsid w:val="0058545B"/>
    <w:rsid w:val="00586493"/>
    <w:rsid w:val="00590330"/>
    <w:rsid w:val="00595A1A"/>
    <w:rsid w:val="005A0543"/>
    <w:rsid w:val="005F09FA"/>
    <w:rsid w:val="00600982"/>
    <w:rsid w:val="00632975"/>
    <w:rsid w:val="0065132A"/>
    <w:rsid w:val="00660CA3"/>
    <w:rsid w:val="00677B7C"/>
    <w:rsid w:val="00684DC3"/>
    <w:rsid w:val="0071548C"/>
    <w:rsid w:val="007442FE"/>
    <w:rsid w:val="007D2034"/>
    <w:rsid w:val="007D4921"/>
    <w:rsid w:val="0083502D"/>
    <w:rsid w:val="008554B2"/>
    <w:rsid w:val="0085588E"/>
    <w:rsid w:val="00907767"/>
    <w:rsid w:val="009201A7"/>
    <w:rsid w:val="009877F7"/>
    <w:rsid w:val="009B0BD7"/>
    <w:rsid w:val="009D7462"/>
    <w:rsid w:val="009E7ED5"/>
    <w:rsid w:val="009F129B"/>
    <w:rsid w:val="00A04D6F"/>
    <w:rsid w:val="00A3287D"/>
    <w:rsid w:val="00A46E30"/>
    <w:rsid w:val="00A8000E"/>
    <w:rsid w:val="00B14E92"/>
    <w:rsid w:val="00B22999"/>
    <w:rsid w:val="00B33238"/>
    <w:rsid w:val="00B51B00"/>
    <w:rsid w:val="00BC3403"/>
    <w:rsid w:val="00BC3BF4"/>
    <w:rsid w:val="00C11B2A"/>
    <w:rsid w:val="00C45D1E"/>
    <w:rsid w:val="00C75799"/>
    <w:rsid w:val="00C90AB1"/>
    <w:rsid w:val="00D07948"/>
    <w:rsid w:val="00DC67B1"/>
    <w:rsid w:val="00DE3F7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  <w:style w:type="character" w:styleId="Hyperlink">
    <w:name w:val="Hyperlink"/>
    <w:basedOn w:val="DefaultParagraphFont"/>
    <w:uiPriority w:val="99"/>
    <w:unhideWhenUsed/>
    <w:rsid w:val="00331E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1E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  <w:style w:type="character" w:styleId="Hyperlink">
    <w:name w:val="Hyperlink"/>
    <w:basedOn w:val="DefaultParagraphFont"/>
    <w:uiPriority w:val="99"/>
    <w:unhideWhenUsed/>
    <w:rsid w:val="00331E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1E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SOP%20-%20Penjualan%20Tempo.doc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%20Document/Biaya%20Tambahan%20Debet%20Dan%20Kredit%20Card.docx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../General%20Document/Daftar%20Rekening%20Vista.docx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64129-B28E-4B8E-B775-0031D3E1C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27</cp:revision>
  <cp:lastPrinted>2022-07-14T06:43:00Z</cp:lastPrinted>
  <dcterms:created xsi:type="dcterms:W3CDTF">2022-07-07T09:04:00Z</dcterms:created>
  <dcterms:modified xsi:type="dcterms:W3CDTF">2022-07-22T02:36:00Z</dcterms:modified>
  <cp:contentStatus>Rev-1.0-080722</cp:contentStatus>
</cp:coreProperties>
</file>