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1"/>
        <w:gridCol w:w="4316"/>
        <w:tblGridChange w:id="0">
          <w:tblGrid>
            <w:gridCol w:w="5211"/>
            <w:gridCol w:w="4316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 Black" w:cs="Arial Black" w:eastAsia="Arial Black" w:hAnsi="Arial Black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36"/>
                <w:szCs w:val="36"/>
                <w:rtl w:val="0"/>
              </w:rPr>
              <w:t xml:space="preserve">Vista Undangan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-384174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b="0" l="0" r="0" t="0"/>
                  <wp:wrapSquare wrapText="bothSides" distB="0" distT="0" distL="114300" distR="11430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Dokumen : 03/No.30 – Dok.03/VST/2022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Mulai Berlaku : - 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rtl w:val="0"/>
              </w:rPr>
              <w:t xml:space="preserve">Work Instuction /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INSTRUKSI KERJA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WI  – 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PENATAAN RAK PESANAN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Revisi : 1.0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 Revisi : - 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Halaman : 1 Dari X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Pastikan bahwa pesanan telah sesuai dengan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diterima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Letakkan pesanan pada rak pesanan dengan catatan 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Luar Kota 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Letakkan pada rak pesanan luar kota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 didalam rak pesanan terdapat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dengan nama yang sama, letakkan pesanan yang baru di atas / dekat dengan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tersebut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 Kota 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Letakkan pada rak pesanan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dalam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 didalam rak pesanan terdapat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dengan nama yang sama, letakkan pesanan yang baru di atas / dekat dengan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tersebut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dengan nama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diletakkan pada rak paling atas,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J-R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diletakkan pada rak tengah,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diletakkan pada rak paling bawah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8711" w:w="12191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84DC3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F09F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F09FA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 w:val="1"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877F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4aXfh2qzIxpZLKRu7EolPiCLoA==">AMUW2mUkDU3UX2VTyc2YJ2INJZJUdf1jRfD4Uw4EqU24fhYS5ZD9Ddl3RN25WK/0jjrjU0rYidR8A0LB6EdsoSpo5Y6sP2aMnjZ5SNA6u3Gu31dIIHEsTE9VEin7YIi7gaIZ3/5xOig0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2022-07-07T09:04:00Z</dcterms:created>
  <dc:creator>vistaStore</dc:creator>
</cp:coreProperties>
</file>