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5F" w:rsidRDefault="0066695F" w:rsidP="0066695F">
      <w:pPr>
        <w:pStyle w:val="1"/>
        <w:numPr>
          <w:ilvl w:val="0"/>
          <w:numId w:val="0"/>
        </w:numPr>
        <w:shd w:val="clear" w:color="auto" w:fill="FFFFFF"/>
        <w:spacing w:before="0"/>
        <w:ind w:left="425" w:hanging="42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d3.layout.</w:t>
      </w:r>
      <w:r>
        <w:rPr>
          <w:rFonts w:ascii="Verdana" w:hAnsi="Verdana" w:hint="eastAsia"/>
          <w:color w:val="000000"/>
        </w:rPr>
        <w:t>bundle</w:t>
      </w:r>
      <w:r>
        <w:rPr>
          <w:rFonts w:ascii="Verdana" w:hAnsi="Verdana"/>
          <w:color w:val="000000"/>
        </w:rPr>
        <w:t> -API</w:t>
      </w:r>
      <w:r>
        <w:rPr>
          <w:rFonts w:ascii="Verdana" w:hAnsi="Verdana"/>
          <w:color w:val="000000"/>
        </w:rPr>
        <w:t>释义</w:t>
      </w:r>
    </w:p>
    <w:p w:rsidR="0066695F" w:rsidRDefault="0066695F" w:rsidP="0066695F">
      <w:pPr>
        <w:spacing w:after="156"/>
      </w:pPr>
      <w:r>
        <w:rPr>
          <w:rFonts w:hint="eastAsia"/>
        </w:rPr>
        <w:tab/>
        <w:t xml:space="preserve">bundle </w:t>
      </w:r>
      <w:r>
        <w:rPr>
          <w:rFonts w:hint="eastAsia"/>
        </w:rPr>
        <w:t>部分官方</w:t>
      </w:r>
      <w:r>
        <w:rPr>
          <w:rFonts w:hint="eastAsia"/>
        </w:rPr>
        <w:t xml:space="preserve">API : </w:t>
      </w:r>
      <w:hyperlink r:id="rId8" w:history="1">
        <w:r w:rsidRPr="00DE7BF3">
          <w:rPr>
            <w:rStyle w:val="a5"/>
          </w:rPr>
          <w:t>https://github.com/mbostock/d3/wiki/Bundle-Layout</w:t>
        </w:r>
      </w:hyperlink>
      <w:r>
        <w:rPr>
          <w:rFonts w:hint="eastAsia"/>
        </w:rPr>
        <w:t>。</w:t>
      </w:r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Times New Roman" w:hAnsi="Times New Roman" w:cs="Times New Roman"/>
          <w:kern w:val="2"/>
          <w:sz w:val="21"/>
        </w:rPr>
      </w:pPr>
      <w:r>
        <w:rPr>
          <w:rFonts w:hint="eastAsia"/>
        </w:rPr>
        <w:tab/>
      </w:r>
      <w:r w:rsidRPr="005F57D3">
        <w:rPr>
          <w:rFonts w:ascii="Times New Roman" w:hAnsi="Times New Roman" w:cs="Times New Roman" w:hint="eastAsia"/>
          <w:kern w:val="2"/>
          <w:sz w:val="21"/>
        </w:rPr>
        <w:t>包布局实现了丹尼</w:t>
      </w:r>
      <w:r w:rsidRPr="005F57D3">
        <w:rPr>
          <w:rFonts w:ascii="Times New Roman" w:hAnsi="Times New Roman" w:cs="Times New Roman"/>
          <w:kern w:val="2"/>
          <w:sz w:val="21"/>
        </w:rPr>
        <w:t>·</w:t>
      </w:r>
      <w:r>
        <w:rPr>
          <w:rFonts w:ascii="Times New Roman" w:hAnsi="Times New Roman" w:cs="Times New Roman" w:hint="eastAsia"/>
          <w:kern w:val="2"/>
          <w:sz w:val="21"/>
        </w:rPr>
        <w:t>霍尔腾的分级边缘捆绑式算法。它通过</w:t>
      </w:r>
      <w:r>
        <w:rPr>
          <w:rFonts w:ascii="Times New Roman" w:hAnsi="Times New Roman" w:cs="Times New Roman" w:hint="eastAsia"/>
          <w:kern w:val="2"/>
          <w:sz w:val="21"/>
        </w:rPr>
        <w:t>LCA</w:t>
      </w:r>
      <w:r>
        <w:rPr>
          <w:rFonts w:ascii="Times New Roman" w:hAnsi="Times New Roman" w:cs="Times New Roman" w:hint="eastAsia"/>
          <w:kern w:val="2"/>
          <w:sz w:val="21"/>
        </w:rPr>
        <w:t>算法计算出起始节点到目标节点的连接线（仅是算法）。这些节点，可以应用</w:t>
      </w:r>
      <w:r>
        <w:rPr>
          <w:rFonts w:ascii="Times New Roman" w:hAnsi="Times New Roman" w:cs="Times New Roman" w:hint="eastAsia"/>
          <w:kern w:val="2"/>
          <w:sz w:val="21"/>
        </w:rPr>
        <w:t>d3</w:t>
      </w:r>
      <w:r>
        <w:rPr>
          <w:rFonts w:ascii="Times New Roman" w:hAnsi="Times New Roman" w:cs="Times New Roman" w:hint="eastAsia"/>
          <w:kern w:val="2"/>
          <w:sz w:val="21"/>
        </w:rPr>
        <w:t>的很多布局样式，可以通过集群布局呈现出节点间的关联。</w:t>
      </w:r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ab/>
      </w:r>
      <w:r>
        <w:rPr>
          <w:noProof/>
        </w:rPr>
        <w:drawing>
          <wp:inline distT="0" distB="0" distL="0" distR="0" wp14:anchorId="6A795EC5" wp14:editId="4D3595BD">
            <wp:extent cx="3808730" cy="1717675"/>
            <wp:effectExtent l="0" t="0" r="1270" b="0"/>
            <wp:docPr id="1" name="图片 1" descr="bu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d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如上图，请认真观察下，可视化软件间的依赖关系示例。</w:t>
      </w:r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ab/>
        <w:t>#</w:t>
      </w:r>
      <w:proofErr w:type="gramStart"/>
      <w:r>
        <w:rPr>
          <w:rFonts w:ascii="Times New Roman" w:hAnsi="Times New Roman" w:cs="Times New Roman" w:hint="eastAsia"/>
          <w:kern w:val="2"/>
          <w:sz w:val="21"/>
        </w:rPr>
        <w:t>d3.</w:t>
      </w:r>
      <w:r w:rsidRPr="005F57D3">
        <w:rPr>
          <w:rFonts w:ascii="Times New Roman" w:hAnsi="Times New Roman" w:cs="Times New Roman" w:hint="eastAsia"/>
          <w:b/>
          <w:kern w:val="2"/>
          <w:sz w:val="21"/>
        </w:rPr>
        <w:t>layout</w:t>
      </w:r>
      <w:r>
        <w:rPr>
          <w:rFonts w:ascii="Times New Roman" w:hAnsi="Times New Roman" w:cs="Times New Roman" w:hint="eastAsia"/>
          <w:kern w:val="2"/>
          <w:sz w:val="21"/>
        </w:rPr>
        <w:t>.bundle()</w:t>
      </w:r>
      <w:proofErr w:type="gramEnd"/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布局鼻祖，就叫他构造函数吧。目前，包布局还无定论，所以这里知识提一些默认通用的配置来谈。以上方法返回一个对象方法（和</w:t>
      </w:r>
      <w:proofErr w:type="spellStart"/>
      <w:r>
        <w:rPr>
          <w:rFonts w:ascii="Times New Roman" w:hAnsi="Times New Roman" w:cs="Times New Roman" w:hint="eastAsia"/>
          <w:kern w:val="2"/>
          <w:sz w:val="21"/>
        </w:rPr>
        <w:t>js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的对象方法一个意思），它支持链式调用。</w:t>
      </w:r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ab/>
        <w:t>#</w:t>
      </w:r>
      <w:proofErr w:type="gramStart"/>
      <w:r>
        <w:rPr>
          <w:rFonts w:ascii="Times New Roman" w:hAnsi="Times New Roman" w:cs="Times New Roman" w:hint="eastAsia"/>
          <w:kern w:val="2"/>
          <w:sz w:val="21"/>
        </w:rPr>
        <w:t>bundle(</w:t>
      </w:r>
      <w:proofErr w:type="gramEnd"/>
      <w:r>
        <w:rPr>
          <w:rFonts w:ascii="Times New Roman" w:hAnsi="Times New Roman" w:cs="Times New Roman" w:hint="eastAsia"/>
          <w:kern w:val="2"/>
          <w:sz w:val="21"/>
        </w:rPr>
        <w:t>links)</w:t>
      </w:r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这个关系连接必有两个属性，就好比一个线段，如果不知道起点和终点，那么还是线段吗？如下：</w:t>
      </w:r>
    </w:p>
    <w:p w:rsidR="0066695F" w:rsidRPr="000B1529" w:rsidRDefault="0066695F" w:rsidP="0066695F">
      <w:pPr>
        <w:widowControl/>
        <w:numPr>
          <w:ilvl w:val="0"/>
          <w:numId w:val="2"/>
        </w:numPr>
        <w:shd w:val="clear" w:color="auto" w:fill="FFFFFF"/>
        <w:spacing w:afterLines="0" w:after="156" w:afterAutospacing="1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 w:rsidRPr="000B1529">
        <w:rPr>
          <w:rFonts w:ascii="Verdana" w:hAnsi="Verdana" w:hint="eastAsia"/>
          <w:color w:val="000000"/>
          <w:sz w:val="18"/>
          <w:szCs w:val="18"/>
        </w:rPr>
        <w:tab/>
      </w:r>
      <w:r w:rsidRPr="000B1529">
        <w:rPr>
          <w:rFonts w:ascii="Verdana" w:hAnsi="Verdana"/>
          <w:color w:val="000000"/>
          <w:sz w:val="18"/>
          <w:szCs w:val="18"/>
        </w:rPr>
        <w:t xml:space="preserve">source </w:t>
      </w:r>
      <w:r>
        <w:rPr>
          <w:rFonts w:ascii="Verdana" w:hAnsi="Verdana"/>
          <w:color w:val="000000"/>
          <w:sz w:val="18"/>
          <w:szCs w:val="18"/>
        </w:rPr>
        <w:t>–</w:t>
      </w:r>
      <w:r>
        <w:rPr>
          <w:rFonts w:ascii="Verdana" w:hAnsi="Verdana" w:hint="eastAsia"/>
          <w:color w:val="000000"/>
          <w:sz w:val="18"/>
          <w:szCs w:val="18"/>
        </w:rPr>
        <w:t>从何而来</w:t>
      </w:r>
    </w:p>
    <w:p w:rsidR="0066695F" w:rsidRPr="000B1529" w:rsidRDefault="0066695F" w:rsidP="0066695F">
      <w:pPr>
        <w:widowControl/>
        <w:numPr>
          <w:ilvl w:val="0"/>
          <w:numId w:val="2"/>
        </w:numPr>
        <w:shd w:val="clear" w:color="auto" w:fill="FFFFFF"/>
        <w:spacing w:before="100" w:beforeAutospacing="1" w:afterLines="0" w:after="0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bookmarkStart w:id="0" w:name="OLE_LINK1"/>
      <w:bookmarkStart w:id="1" w:name="OLE_LINK2"/>
      <w:r w:rsidRPr="000B1529">
        <w:rPr>
          <w:rFonts w:ascii="Verdana" w:hAnsi="Verdana"/>
          <w:color w:val="000000"/>
          <w:sz w:val="18"/>
          <w:szCs w:val="18"/>
        </w:rPr>
        <w:t xml:space="preserve">target </w:t>
      </w:r>
      <w:r>
        <w:rPr>
          <w:rFonts w:ascii="Verdana" w:hAnsi="Verdana"/>
          <w:color w:val="000000"/>
          <w:sz w:val="18"/>
          <w:szCs w:val="18"/>
        </w:rPr>
        <w:t>–</w:t>
      </w:r>
      <w:r w:rsidRPr="000B1529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到哪里去</w:t>
      </w:r>
      <w:r w:rsidRPr="000B1529">
        <w:rPr>
          <w:rFonts w:ascii="Verdana" w:hAnsi="Verdana"/>
          <w:color w:val="000000"/>
          <w:sz w:val="18"/>
          <w:szCs w:val="18"/>
        </w:rPr>
        <w:t>.</w:t>
      </w:r>
    </w:p>
    <w:bookmarkEnd w:id="0"/>
    <w:bookmarkEnd w:id="1"/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ab/>
      </w:r>
      <w:r>
        <w:rPr>
          <w:rFonts w:ascii="Arial" w:hAnsi="Arial" w:cs="Arial" w:hint="eastAsia"/>
          <w:color w:val="333333"/>
          <w:sz w:val="21"/>
          <w:szCs w:val="21"/>
        </w:rPr>
        <w:t>每个节点都通用的一个属性：</w:t>
      </w:r>
    </w:p>
    <w:p w:rsidR="0066695F" w:rsidRPr="000B1529" w:rsidRDefault="0066695F" w:rsidP="0066695F">
      <w:pPr>
        <w:widowControl/>
        <w:numPr>
          <w:ilvl w:val="0"/>
          <w:numId w:val="2"/>
        </w:numPr>
        <w:shd w:val="clear" w:color="auto" w:fill="FFFFFF"/>
        <w:spacing w:afterLines="0" w:after="0" w:line="225" w:lineRule="atLeast"/>
        <w:ind w:left="67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parent</w:t>
      </w:r>
      <w:r w:rsidRPr="000B1529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–</w:t>
      </w:r>
      <w:r w:rsidRPr="000B1529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父节点</w:t>
      </w:r>
      <w:r w:rsidRPr="000B1529">
        <w:rPr>
          <w:rFonts w:ascii="Verdana" w:hAnsi="Verdana"/>
          <w:color w:val="000000"/>
          <w:sz w:val="18"/>
          <w:szCs w:val="18"/>
        </w:rPr>
        <w:t>.</w:t>
      </w:r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ab/>
      </w:r>
      <w:r>
        <w:rPr>
          <w:rFonts w:ascii="Arial" w:hAnsi="Arial" w:cs="Arial" w:hint="eastAsia"/>
          <w:color w:val="333333"/>
          <w:sz w:val="21"/>
          <w:szCs w:val="21"/>
        </w:rPr>
        <w:t>下面通过一个示例告诉你一件事情。</w:t>
      </w:r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9B1AA8F" wp14:editId="4FE8E992">
            <wp:extent cx="5274310" cy="29729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5F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577817E" wp14:editId="74AF855A">
            <wp:extent cx="5274310" cy="60862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5F" w:rsidRPr="00D81ADD" w:rsidRDefault="0066695F" w:rsidP="0066695F">
      <w:pPr>
        <w:pStyle w:val="HTML"/>
        <w:shd w:val="clear" w:color="auto" w:fill="FFFFFF"/>
        <w:tabs>
          <w:tab w:val="clear" w:pos="916"/>
          <w:tab w:val="left" w:pos="435"/>
        </w:tabs>
        <w:spacing w:after="156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ab/>
      </w:r>
      <w:r>
        <w:rPr>
          <w:rFonts w:ascii="Arial" w:hAnsi="Arial" w:cs="Arial" w:hint="eastAsia"/>
          <w:color w:val="333333"/>
          <w:sz w:val="21"/>
          <w:szCs w:val="21"/>
        </w:rPr>
        <w:t>尽管从技术的角度，你可以通过任何图形生成器和插值器作图，但通常使用</w:t>
      </w:r>
      <w:r>
        <w:rPr>
          <w:rFonts w:ascii="Arial" w:hAnsi="Arial" w:cs="Arial" w:hint="eastAsia"/>
          <w:color w:val="333333"/>
          <w:sz w:val="21"/>
          <w:szCs w:val="21"/>
        </w:rPr>
        <w:t>bundle</w:t>
      </w:r>
      <w:r>
        <w:rPr>
          <w:rFonts w:ascii="Arial" w:hAnsi="Arial" w:cs="Arial" w:hint="eastAsia"/>
          <w:color w:val="333333"/>
          <w:sz w:val="21"/>
          <w:szCs w:val="21"/>
        </w:rPr>
        <w:t>和</w:t>
      </w:r>
      <w:r>
        <w:rPr>
          <w:rFonts w:ascii="Arial" w:hAnsi="Arial" w:cs="Arial" w:hint="eastAsia"/>
          <w:color w:val="333333"/>
          <w:sz w:val="21"/>
          <w:szCs w:val="21"/>
        </w:rPr>
        <w:t>line</w:t>
      </w:r>
      <w:r>
        <w:rPr>
          <w:rFonts w:ascii="Arial" w:hAnsi="Arial" w:cs="Arial" w:hint="eastAsia"/>
          <w:color w:val="333333"/>
          <w:sz w:val="21"/>
          <w:szCs w:val="21"/>
        </w:rPr>
        <w:t>一起来完成绘制。所以，霍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尔腾式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bundle</w:t>
      </w:r>
      <w:r>
        <w:rPr>
          <w:rFonts w:ascii="Arial" w:hAnsi="Arial" w:cs="Arial" w:hint="eastAsia"/>
          <w:color w:val="333333"/>
          <w:sz w:val="21"/>
          <w:szCs w:val="21"/>
        </w:rPr>
        <w:t>线条的曲度是由</w:t>
      </w:r>
      <w:r>
        <w:rPr>
          <w:rFonts w:ascii="Arial" w:hAnsi="Arial" w:cs="Arial" w:hint="eastAsia"/>
          <w:color w:val="333333"/>
          <w:sz w:val="21"/>
          <w:szCs w:val="21"/>
        </w:rPr>
        <w:t>tension</w:t>
      </w: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 w:hint="eastAsia"/>
          <w:color w:val="333333"/>
          <w:sz w:val="21"/>
          <w:szCs w:val="21"/>
        </w:rPr>
        <w:t>line</w:t>
      </w:r>
      <w:r>
        <w:rPr>
          <w:rFonts w:ascii="Arial" w:hAnsi="Arial" w:cs="Arial" w:hint="eastAsia"/>
          <w:color w:val="333333"/>
          <w:sz w:val="21"/>
          <w:szCs w:val="21"/>
        </w:rPr>
        <w:t>的方法）控制的。</w:t>
      </w:r>
    </w:p>
    <w:p w:rsidR="002D2EAA" w:rsidRDefault="00D122A2" w:rsidP="0066695F">
      <w:pPr>
        <w:spacing w:after="156"/>
      </w:pPr>
      <w:bookmarkStart w:id="2" w:name="_GoBack"/>
      <w:bookmarkEnd w:id="2"/>
    </w:p>
    <w:sectPr w:rsidR="002D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2A2" w:rsidRDefault="00D122A2" w:rsidP="0066695F">
      <w:pPr>
        <w:spacing w:after="120"/>
      </w:pPr>
      <w:r>
        <w:separator/>
      </w:r>
    </w:p>
  </w:endnote>
  <w:endnote w:type="continuationSeparator" w:id="0">
    <w:p w:rsidR="00D122A2" w:rsidRDefault="00D122A2" w:rsidP="0066695F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2A2" w:rsidRDefault="00D122A2" w:rsidP="0066695F">
      <w:pPr>
        <w:spacing w:after="120"/>
      </w:pPr>
      <w:r>
        <w:separator/>
      </w:r>
    </w:p>
  </w:footnote>
  <w:footnote w:type="continuationSeparator" w:id="0">
    <w:p w:rsidR="00D122A2" w:rsidRDefault="00D122A2" w:rsidP="0066695F">
      <w:pPr>
        <w:spacing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155B6"/>
    <w:multiLevelType w:val="multilevel"/>
    <w:tmpl w:val="52AAAC2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93"/>
        </w:tabs>
        <w:ind w:left="993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135"/>
        </w:tabs>
        <w:ind w:left="1135" w:hanging="851"/>
      </w:pPr>
      <w:rPr>
        <w:rFonts w:ascii="Times New Roman" w:hAnsi="Times New Roman" w:cs="Times New Roman" w:hint="default"/>
        <w:b/>
        <w:sz w:val="24"/>
        <w:szCs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  <w:sz w:val="21"/>
        <w:szCs w:val="21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D8139A0"/>
    <w:multiLevelType w:val="multilevel"/>
    <w:tmpl w:val="C1D8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F2"/>
    <w:rsid w:val="0066695F"/>
    <w:rsid w:val="00891427"/>
    <w:rsid w:val="009329D8"/>
    <w:rsid w:val="00A810F2"/>
    <w:rsid w:val="00D1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95F"/>
    <w:pPr>
      <w:widowControl w:val="0"/>
      <w:spacing w:afterLines="50" w:after="5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app heading 1,l1,Huvudrubrik"/>
    <w:basedOn w:val="a"/>
    <w:next w:val="a"/>
    <w:link w:val="1Char"/>
    <w:qFormat/>
    <w:rsid w:val="0066695F"/>
    <w:pPr>
      <w:keepNext/>
      <w:keepLines/>
      <w:numPr>
        <w:numId w:val="1"/>
      </w:numPr>
      <w:spacing w:before="200" w:after="156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66695F"/>
    <w:pPr>
      <w:keepNext/>
      <w:keepLines/>
      <w:numPr>
        <w:ilvl w:val="1"/>
        <w:numId w:val="1"/>
      </w:numPr>
      <w:tabs>
        <w:tab w:val="left" w:pos="483"/>
      </w:tabs>
      <w:spacing w:before="160" w:after="156" w:line="415" w:lineRule="auto"/>
      <w:outlineLvl w:val="1"/>
    </w:pPr>
    <w:rPr>
      <w:rFonts w:ascii="Arial" w:eastAsia="黑体" w:hAnsi="Arial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66695F"/>
    <w:pPr>
      <w:keepNext/>
      <w:keepLines/>
      <w:numPr>
        <w:ilvl w:val="2"/>
        <w:numId w:val="1"/>
      </w:numPr>
      <w:tabs>
        <w:tab w:val="clear" w:pos="993"/>
        <w:tab w:val="num" w:pos="709"/>
      </w:tabs>
      <w:spacing w:before="160" w:after="156" w:line="415" w:lineRule="auto"/>
      <w:ind w:left="709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66695F"/>
    <w:pPr>
      <w:keepNext/>
      <w:keepLines/>
      <w:numPr>
        <w:ilvl w:val="3"/>
        <w:numId w:val="1"/>
      </w:numPr>
      <w:spacing w:before="160" w:line="377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6695F"/>
    <w:pPr>
      <w:keepNext/>
      <w:keepLines/>
      <w:numPr>
        <w:ilvl w:val="4"/>
        <w:numId w:val="1"/>
      </w:numPr>
      <w:tabs>
        <w:tab w:val="left" w:pos="1050"/>
      </w:tabs>
      <w:spacing w:before="280" w:after="156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95F"/>
    <w:rPr>
      <w:sz w:val="18"/>
      <w:szCs w:val="18"/>
    </w:rPr>
  </w:style>
  <w:style w:type="character" w:customStyle="1" w:styleId="1Char">
    <w:name w:val="标题 1 Char"/>
    <w:aliases w:val="H1 Char,h1 Char,app heading 1 Char,l1 Char,Huvudrubrik Char"/>
    <w:basedOn w:val="a0"/>
    <w:link w:val="1"/>
    <w:rsid w:val="0066695F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66695F"/>
    <w:rPr>
      <w:rFonts w:ascii="Arial" w:eastAsia="黑体" w:hAnsi="Arial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66695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66695F"/>
    <w:rPr>
      <w:rFonts w:ascii="Arial" w:eastAsia="黑体" w:hAnsi="Arial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rsid w:val="0066695F"/>
    <w:rPr>
      <w:rFonts w:ascii="Times New Roman" w:eastAsia="宋体" w:hAnsi="Times New Roman" w:cs="Times New Roman"/>
      <w:b/>
      <w:bCs/>
      <w:sz w:val="28"/>
      <w:szCs w:val="28"/>
    </w:rPr>
  </w:style>
  <w:style w:type="character" w:styleId="a5">
    <w:name w:val="Hyperlink"/>
    <w:rsid w:val="0066695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669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6695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6695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695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95F"/>
    <w:pPr>
      <w:widowControl w:val="0"/>
      <w:spacing w:afterLines="50" w:after="5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app heading 1,l1,Huvudrubrik"/>
    <w:basedOn w:val="a"/>
    <w:next w:val="a"/>
    <w:link w:val="1Char"/>
    <w:qFormat/>
    <w:rsid w:val="0066695F"/>
    <w:pPr>
      <w:keepNext/>
      <w:keepLines/>
      <w:numPr>
        <w:numId w:val="1"/>
      </w:numPr>
      <w:spacing w:before="200" w:after="156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66695F"/>
    <w:pPr>
      <w:keepNext/>
      <w:keepLines/>
      <w:numPr>
        <w:ilvl w:val="1"/>
        <w:numId w:val="1"/>
      </w:numPr>
      <w:tabs>
        <w:tab w:val="left" w:pos="483"/>
      </w:tabs>
      <w:spacing w:before="160" w:after="156" w:line="415" w:lineRule="auto"/>
      <w:outlineLvl w:val="1"/>
    </w:pPr>
    <w:rPr>
      <w:rFonts w:ascii="Arial" w:eastAsia="黑体" w:hAnsi="Arial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66695F"/>
    <w:pPr>
      <w:keepNext/>
      <w:keepLines/>
      <w:numPr>
        <w:ilvl w:val="2"/>
        <w:numId w:val="1"/>
      </w:numPr>
      <w:tabs>
        <w:tab w:val="clear" w:pos="993"/>
        <w:tab w:val="num" w:pos="709"/>
      </w:tabs>
      <w:spacing w:before="160" w:after="156" w:line="415" w:lineRule="auto"/>
      <w:ind w:left="709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66695F"/>
    <w:pPr>
      <w:keepNext/>
      <w:keepLines/>
      <w:numPr>
        <w:ilvl w:val="3"/>
        <w:numId w:val="1"/>
      </w:numPr>
      <w:spacing w:before="160" w:line="377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6695F"/>
    <w:pPr>
      <w:keepNext/>
      <w:keepLines/>
      <w:numPr>
        <w:ilvl w:val="4"/>
        <w:numId w:val="1"/>
      </w:numPr>
      <w:tabs>
        <w:tab w:val="left" w:pos="1050"/>
      </w:tabs>
      <w:spacing w:before="280" w:after="156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95F"/>
    <w:rPr>
      <w:sz w:val="18"/>
      <w:szCs w:val="18"/>
    </w:rPr>
  </w:style>
  <w:style w:type="character" w:customStyle="1" w:styleId="1Char">
    <w:name w:val="标题 1 Char"/>
    <w:aliases w:val="H1 Char,h1 Char,app heading 1 Char,l1 Char,Huvudrubrik Char"/>
    <w:basedOn w:val="a0"/>
    <w:link w:val="1"/>
    <w:rsid w:val="0066695F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66695F"/>
    <w:rPr>
      <w:rFonts w:ascii="Arial" w:eastAsia="黑体" w:hAnsi="Arial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66695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66695F"/>
    <w:rPr>
      <w:rFonts w:ascii="Arial" w:eastAsia="黑体" w:hAnsi="Arial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rsid w:val="0066695F"/>
    <w:rPr>
      <w:rFonts w:ascii="Times New Roman" w:eastAsia="宋体" w:hAnsi="Times New Roman" w:cs="Times New Roman"/>
      <w:b/>
      <w:bCs/>
      <w:sz w:val="28"/>
      <w:szCs w:val="28"/>
    </w:rPr>
  </w:style>
  <w:style w:type="character" w:styleId="a5">
    <w:name w:val="Hyperlink"/>
    <w:rsid w:val="0066695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669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6695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6695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69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stock/d3/wiki/Bundle-Layou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>Lenovo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2014-04-28T08:27:00Z</dcterms:created>
  <dcterms:modified xsi:type="dcterms:W3CDTF">2014-04-28T08:27:00Z</dcterms:modified>
</cp:coreProperties>
</file>