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[Thought]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1. Rules of Integrity &amp; Scope</w:t>
      </w:r>
    </w:p>
    <w:p w14:paraId="00000003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1: Exact Naming:</w:t>
      </w:r>
      <w:r>
        <w:rPr>
          <w:color w:val="1B1C1D"/>
          <w:rtl w:val="0"/>
        </w:rPr>
        <w:t xml:space="preserve"> The </w:t>
      </w:r>
      <w:r>
        <w:rPr>
          <w:color w:val="575B5F"/>
          <w:shd w:val="clear" w:fill="E9EEF6"/>
          <w:rtl w:val="0"/>
        </w:rPr>
        <w:t>tool_name</w:t>
      </w:r>
      <w:r>
        <w:rPr>
          <w:color w:val="1B1C1D"/>
          <w:rtl w:val="0"/>
        </w:rPr>
        <w:t xml:space="preserve"> and all </w:t>
      </w:r>
      <w:r>
        <w:rPr>
          <w:color w:val="575B5F"/>
          <w:shd w:val="clear" w:fill="E9EEF6"/>
          <w:rtl w:val="0"/>
        </w:rPr>
        <w:t>parameter_names</w:t>
      </w:r>
      <w:r>
        <w:rPr>
          <w:color w:val="1B1C1D"/>
          <w:rtl w:val="0"/>
        </w:rPr>
        <w:t xml:space="preserve"> must perfectly match the provided tool schema.</w:t>
      </w:r>
    </w:p>
    <w:p w14:paraId="00000004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2: Value Provenance:</w:t>
      </w:r>
      <w:r>
        <w:rPr>
          <w:color w:val="1B1C1D"/>
          <w:rtl w:val="0"/>
        </w:rPr>
        <w:t xml:space="preserve"> All parameter values must originate directly from a ground-truth source (User Query, System Prompt, or Tool Output). Never invent or assume values.</w:t>
      </w:r>
    </w:p>
    <w:p w14:paraId="00000005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3: Immediate Scope Only:</w:t>
      </w:r>
      <w:r>
        <w:rPr>
          <w:color w:val="1B1C1D"/>
          <w:rtl w:val="0"/>
        </w:rPr>
        <w:t xml:space="preserve"> Declare only the single, next action. Do not include future plans, past alternatives, or any other reasoning.</w:t>
      </w:r>
    </w:p>
    <w:p w14:paraId="00000006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b/>
          <w:color w:val="1B1C1D"/>
          <w:rtl w:val="0"/>
        </w:rPr>
        <w:t>Rule 4: Perfect Congruence:</w:t>
      </w:r>
      <w:r>
        <w:rPr>
          <w:color w:val="1B1C1D"/>
          <w:rtl w:val="0"/>
        </w:rPr>
        <w:t xml:space="preserve"> The action declared in </w:t>
      </w:r>
      <w:r>
        <w:rPr>
          <w:color w:val="575B5F"/>
          <w:shd w:val="clear" w:fill="E9EEF6"/>
          <w:rtl w:val="0"/>
        </w:rPr>
        <w:t>Thought</w:t>
      </w:r>
      <w:r>
        <w:rPr>
          <w:color w:val="1B1C1D"/>
          <w:rtl w:val="0"/>
        </w:rPr>
        <w:t xml:space="preserve"> must be identical to the </w:t>
      </w:r>
      <w:r>
        <w:rPr>
          <w:color w:val="575B5F"/>
          <w:shd w:val="clear" w:fill="E9EEF6"/>
          <w:rtl w:val="0"/>
        </w:rPr>
        <w:t>tool_code</w:t>
      </w:r>
      <w:r>
        <w:rPr>
          <w:color w:val="1B1C1D"/>
          <w:rtl w:val="0"/>
        </w:rPr>
        <w:t xml:space="preserve"> block that immediately follows. Any difference is a failure.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[Internal Team Review]</w:t>
      </w:r>
    </w:p>
    <w:p w14:paraId="00000008">
      <w:pPr>
        <w:spacing w:before="240" w:after="240"/>
        <w:rPr>
          <w:b/>
        </w:rPr>
      </w:pPr>
      <w:r>
        <w:rPr>
          <w:rtl w:val="0"/>
        </w:rPr>
        <w:t xml:space="preserve">These are reviews we got from the internal team. Have a look at this and review our complete notebook. </w:t>
      </w:r>
      <w:r>
        <w:rPr>
          <w:b/>
          <w:rtl w:val="0"/>
        </w:rPr>
        <w:t>Do not look for exact matches; take the context from these reviews and apply it broadly.</w:t>
      </w:r>
    </w:p>
    <w:p w14:paraId="00000009">
      <w:pPr>
        <w:spacing w:before="240" w:after="240"/>
      </w:pPr>
      <w:r>
        <w:rPr>
          <w:rtl w:val="0"/>
        </w:rPr>
        <w:t>Here are the internal team reviews:</w:t>
      </w:r>
    </w:p>
    <w:p w14:paraId="0000000A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>Also check_Availbilty tool it does not take the no of passenger info at all ?? How can we check availablity without knowing the number of passenger?</w:t>
      </w:r>
    </w:p>
    <w:p w14:paraId="0000000B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Not so useful fn -&gt; calculate_days_until_departure. This can be done by LLM</w:t>
      </w:r>
    </w:p>
    <w:p w14:paraId="0000000C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How does total orders are coming in the output. The tools definition and outputs looks unrelated.</w:t>
      </w:r>
    </w:p>
    <w:p w14:paraId="0000000D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>Definition is not realistic for this fn. deployAIForDemandForecasting Vague definition. adjustInventoryBasedOnSalesForecast Also automateDroneInventoryScan is not very. realistic.</w:t>
      </w:r>
    </w:p>
    <w:p w14:paraId="53B2BFEB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Fonts w:hint="default"/>
        </w:rPr>
        <w:t xml:space="preserve">This </w:t>
      </w:r>
      <w:r>
        <w:rPr>
          <w:rFonts w:hint="default"/>
          <w:lang w:val="en-US"/>
        </w:rPr>
        <w:t xml:space="preserve">tool </w:t>
      </w:r>
      <w:r>
        <w:rPr>
          <w:rFonts w:hint="default"/>
        </w:rPr>
        <w:t>is too trivial. LLM can do it easily. monitor_cycle_time</w:t>
      </w:r>
      <w:bookmarkStart w:id="0" w:name="_GoBack"/>
      <w:bookmarkEnd w:id="0"/>
    </w:p>
    <w:p w14:paraId="699FA648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Fonts w:hint="default"/>
        </w:rPr>
        <w:t>calculate_total_trip_cost So this fn is just adding values which can be done by llm also. Instead of this definition, it should take the booking_id or something and calculate the total with all the activities and taxes included.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</w:p>
    <w:p w14:paraId="0000000F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firstLine="0"/>
        <w:rPr>
          <w:color w:val="1B1C1D"/>
        </w:rPr>
      </w:pPr>
    </w:p>
    <w:p w14:paraId="00000010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0"/>
        <w:ind w:left="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D1B26"/>
    <w:multiLevelType w:val="multilevel"/>
    <w:tmpl w:val="BFBD1B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3EDBE75"/>
    <w:multiLevelType w:val="multilevel"/>
    <w:tmpl w:val="F3EDBE7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FDE36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2025-07-09T11:06:41Z</dcterms:created>
  <dc:creator>Data</dc:creator>
  <cp:lastModifiedBy>viswa</cp:lastModifiedBy>
  <dcterms:modified xsi:type="dcterms:W3CDTF">2025-07-09T11:09:12Z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B087C1979027C96780006E683AF11B83_42</vt:lpwstr>
  </property>
</Properties>
</file>