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E78BD" w14:textId="77777777" w:rsidR="000535F9" w:rsidRDefault="000535F9" w:rsidP="00AC5EB7">
      <w:pPr>
        <w:rPr>
          <w:rFonts w:ascii="Arial" w:hAnsi="Arial" w:cs="Arial"/>
          <w:sz w:val="32"/>
        </w:rPr>
      </w:pPr>
    </w:p>
    <w:p w14:paraId="4A4B746E" w14:textId="33D9DA90" w:rsidR="000535F9" w:rsidRDefault="000535F9" w:rsidP="00AC5EB7">
      <w:pPr>
        <w:rPr>
          <w:rFonts w:ascii="Arial" w:hAnsi="Arial" w:cs="Arial"/>
          <w:sz w:val="32"/>
        </w:rPr>
      </w:pPr>
      <w:r w:rsidRPr="000535F9">
        <w:rPr>
          <w:rFonts w:ascii="Arial" w:hAnsi="Arial" w:cs="Arial"/>
          <w:color w:val="4472C4" w:themeColor="accent1"/>
          <w:sz w:val="32"/>
        </w:rPr>
        <w:t xml:space="preserve">Name: </w:t>
      </w:r>
      <w:r w:rsidRPr="000535F9">
        <w:rPr>
          <w:rFonts w:ascii="Arial" w:hAnsi="Arial" w:cs="Arial"/>
          <w:sz w:val="28"/>
          <w:szCs w:val="21"/>
        </w:rPr>
        <w:t xml:space="preserve">J </w:t>
      </w:r>
      <w:proofErr w:type="spellStart"/>
      <w:r w:rsidRPr="000535F9">
        <w:rPr>
          <w:rFonts w:ascii="Arial" w:hAnsi="Arial" w:cs="Arial"/>
          <w:sz w:val="28"/>
          <w:szCs w:val="21"/>
        </w:rPr>
        <w:t>Viswaksena</w:t>
      </w:r>
      <w:proofErr w:type="spellEnd"/>
      <w:r w:rsidRPr="000535F9">
        <w:rPr>
          <w:rFonts w:ascii="Arial" w:hAnsi="Arial" w:cs="Arial"/>
          <w:sz w:val="28"/>
          <w:szCs w:val="21"/>
        </w:rPr>
        <w:tab/>
      </w:r>
      <w:r>
        <w:rPr>
          <w:rFonts w:ascii="Arial" w:hAnsi="Arial" w:cs="Arial"/>
          <w:sz w:val="32"/>
        </w:rPr>
        <w:tab/>
      </w:r>
      <w:r w:rsidRPr="000535F9">
        <w:rPr>
          <w:rFonts w:ascii="Arial" w:hAnsi="Arial" w:cs="Arial"/>
          <w:color w:val="4472C4" w:themeColor="accent1"/>
          <w:sz w:val="32"/>
        </w:rPr>
        <w:tab/>
      </w:r>
      <w:r w:rsidR="00EB4A56">
        <w:rPr>
          <w:rFonts w:ascii="Arial" w:hAnsi="Arial" w:cs="Arial"/>
          <w:color w:val="4472C4" w:themeColor="accent1"/>
          <w:sz w:val="32"/>
        </w:rPr>
        <w:t xml:space="preserve">       </w:t>
      </w:r>
      <w:proofErr w:type="spellStart"/>
      <w:r w:rsidRPr="000535F9">
        <w:rPr>
          <w:rFonts w:ascii="Arial" w:hAnsi="Arial" w:cs="Arial"/>
          <w:color w:val="4472C4" w:themeColor="accent1"/>
          <w:sz w:val="32"/>
        </w:rPr>
        <w:t>Roll.No</w:t>
      </w:r>
      <w:proofErr w:type="spellEnd"/>
      <w:r w:rsidRPr="000535F9">
        <w:rPr>
          <w:rFonts w:ascii="Arial" w:hAnsi="Arial" w:cs="Arial"/>
          <w:color w:val="4472C4" w:themeColor="accent1"/>
          <w:sz w:val="32"/>
        </w:rPr>
        <w:t xml:space="preserve">: </w:t>
      </w:r>
      <w:r w:rsidRPr="000535F9">
        <w:rPr>
          <w:rFonts w:ascii="Arial" w:hAnsi="Arial" w:cs="Arial"/>
          <w:sz w:val="28"/>
          <w:szCs w:val="21"/>
        </w:rPr>
        <w:t>AM.</w:t>
      </w:r>
      <w:proofErr w:type="gramStart"/>
      <w:r w:rsidRPr="000535F9">
        <w:rPr>
          <w:rFonts w:ascii="Arial" w:hAnsi="Arial" w:cs="Arial"/>
          <w:sz w:val="28"/>
          <w:szCs w:val="21"/>
        </w:rPr>
        <w:t>EN.U</w:t>
      </w:r>
      <w:proofErr w:type="gramEnd"/>
      <w:r w:rsidRPr="000535F9">
        <w:rPr>
          <w:rFonts w:ascii="Arial" w:hAnsi="Arial" w:cs="Arial"/>
          <w:sz w:val="28"/>
          <w:szCs w:val="21"/>
        </w:rPr>
        <w:t>4AIE21035</w:t>
      </w:r>
    </w:p>
    <w:p w14:paraId="734FD923" w14:textId="57FAC459" w:rsidR="00AC5EB7" w:rsidRDefault="00AC5EB7" w:rsidP="000535F9">
      <w:pPr>
        <w:ind w:left="2160" w:firstLine="720"/>
        <w:rPr>
          <w:rFonts w:ascii="Arial" w:hAnsi="Arial" w:cs="Arial"/>
          <w:sz w:val="32"/>
        </w:rPr>
      </w:pPr>
      <w:r w:rsidRPr="000535F9">
        <w:rPr>
          <w:rFonts w:ascii="Arial" w:hAnsi="Arial" w:cs="Arial"/>
          <w:color w:val="2E74B5" w:themeColor="accent5" w:themeShade="BF"/>
          <w:sz w:val="32"/>
        </w:rPr>
        <w:t xml:space="preserve">Lab Assignment </w:t>
      </w:r>
      <w:r w:rsidR="00427366" w:rsidRPr="000535F9">
        <w:rPr>
          <w:rFonts w:ascii="Arial" w:hAnsi="Arial" w:cs="Arial"/>
          <w:color w:val="2E74B5" w:themeColor="accent5" w:themeShade="BF"/>
          <w:sz w:val="32"/>
        </w:rPr>
        <w:t>4</w:t>
      </w:r>
      <w:r>
        <w:rPr>
          <w:rFonts w:ascii="Arial" w:hAnsi="Arial" w:cs="Arial"/>
          <w:sz w:val="32"/>
        </w:rPr>
        <w:t xml:space="preserve"> </w:t>
      </w:r>
    </w:p>
    <w:p w14:paraId="158A1C1D" w14:textId="0E67E9BD" w:rsidR="00C8635A" w:rsidRPr="00AC5EB7" w:rsidRDefault="00AC5EB7" w:rsidP="00AC5EB7">
      <w:pPr>
        <w:rPr>
          <w:rFonts w:cstheme="minorHAnsi"/>
          <w:sz w:val="28"/>
        </w:rPr>
      </w:pPr>
      <w:r w:rsidRPr="00AC5EB7">
        <w:rPr>
          <w:rFonts w:cstheme="minorHAnsi"/>
          <w:sz w:val="28"/>
        </w:rPr>
        <w:t>Topics Covered – 802.11 Protocol, Beacon Frame, Association and Disassociation</w:t>
      </w:r>
    </w:p>
    <w:p w14:paraId="437EC237" w14:textId="762F9E4F" w:rsidR="00AC5EB7" w:rsidRPr="00EB4A56" w:rsidRDefault="00AC5EB7" w:rsidP="00AC5EB7">
      <w:pPr>
        <w:rPr>
          <w:rFonts w:cstheme="minorHAnsi"/>
          <w:b/>
          <w:bCs/>
          <w:sz w:val="28"/>
        </w:rPr>
      </w:pPr>
      <w:r w:rsidRPr="00EB4A56">
        <w:rPr>
          <w:rFonts w:cstheme="minorHAnsi"/>
          <w:b/>
          <w:bCs/>
          <w:sz w:val="28"/>
        </w:rPr>
        <w:t>Q1. Identify the frequency of Beacon Frames for the two Aps.</w:t>
      </w:r>
    </w:p>
    <w:p w14:paraId="08D34A25" w14:textId="77777777" w:rsidR="00AC5EB7" w:rsidRDefault="00AC5EB7" w:rsidP="00AC5EB7">
      <w:r>
        <w:t>What are the SSIDs of the two access points that are issuing most of the beacon</w:t>
      </w:r>
    </w:p>
    <w:p w14:paraId="2CD03347" w14:textId="77777777" w:rsidR="00AC5EB7" w:rsidRDefault="00AC5EB7" w:rsidP="00AC5EB7">
      <w:r>
        <w:t>frames in this trace?</w:t>
      </w:r>
    </w:p>
    <w:p w14:paraId="6865513E" w14:textId="07FEC934" w:rsidR="000535F9" w:rsidRPr="000535F9" w:rsidRDefault="000535F9" w:rsidP="00AC5EB7">
      <w:pPr>
        <w:rPr>
          <w:b/>
          <w:bCs/>
          <w:sz w:val="28"/>
          <w:szCs w:val="28"/>
        </w:rPr>
      </w:pPr>
      <w:proofErr w:type="gramStart"/>
      <w:r w:rsidRPr="000535F9">
        <w:rPr>
          <w:b/>
          <w:bCs/>
          <w:sz w:val="28"/>
          <w:szCs w:val="28"/>
        </w:rPr>
        <w:t>Answer:-</w:t>
      </w:r>
      <w:proofErr w:type="gramEnd"/>
    </w:p>
    <w:p w14:paraId="2C5ECB69" w14:textId="77777777" w:rsidR="000535F9" w:rsidRDefault="000535F9" w:rsidP="000535F9">
      <w:pPr>
        <w:tabs>
          <w:tab w:val="left" w:pos="850"/>
        </w:tabs>
        <w:spacing w:line="242" w:lineRule="auto"/>
        <w:ind w:right="404"/>
        <w:rPr>
          <w:b/>
          <w:bCs/>
          <w:sz w:val="24"/>
        </w:rPr>
      </w:pPr>
      <w:r>
        <w:rPr>
          <w:sz w:val="24"/>
        </w:rPr>
        <w:t xml:space="preserve">Source: </w:t>
      </w:r>
      <w:r w:rsidRPr="004E054C">
        <w:rPr>
          <w:sz w:val="24"/>
        </w:rPr>
        <w:t>Cisco-Li_f7:1d:51</w:t>
      </w:r>
      <w:r w:rsidRPr="004E054C">
        <w:rPr>
          <w:sz w:val="24"/>
        </w:rPr>
        <w:tab/>
      </w:r>
      <w:r>
        <w:rPr>
          <w:sz w:val="24"/>
        </w:rPr>
        <w:t xml:space="preserve">Destination: </w:t>
      </w:r>
      <w:r w:rsidRPr="004E054C">
        <w:rPr>
          <w:sz w:val="24"/>
        </w:rPr>
        <w:t>Broadcast</w:t>
      </w:r>
      <w:r w:rsidRPr="004E054C">
        <w:rPr>
          <w:sz w:val="24"/>
        </w:rPr>
        <w:tab/>
        <w:t xml:space="preserve">Beacon frame, BI=100, </w:t>
      </w:r>
      <w:r w:rsidRPr="004E054C">
        <w:rPr>
          <w:b/>
          <w:bCs/>
          <w:sz w:val="24"/>
        </w:rPr>
        <w:t>SSID="30 Munroe St"</w:t>
      </w:r>
    </w:p>
    <w:p w14:paraId="002013F3" w14:textId="4BAE4FE3" w:rsidR="000535F9" w:rsidRDefault="000535F9" w:rsidP="000535F9">
      <w:r>
        <w:rPr>
          <w:sz w:val="24"/>
        </w:rPr>
        <w:t xml:space="preserve">Source:  </w:t>
      </w:r>
      <w:r w:rsidRPr="004E054C">
        <w:rPr>
          <w:sz w:val="24"/>
        </w:rPr>
        <w:t>LinksysG_67:22:94</w:t>
      </w:r>
      <w:r w:rsidRPr="004E054C">
        <w:rPr>
          <w:sz w:val="24"/>
        </w:rPr>
        <w:tab/>
      </w:r>
      <w:r>
        <w:rPr>
          <w:sz w:val="24"/>
        </w:rPr>
        <w:t xml:space="preserve">Destination: </w:t>
      </w:r>
      <w:r w:rsidRPr="004E054C">
        <w:rPr>
          <w:sz w:val="24"/>
        </w:rPr>
        <w:t>7f:</w:t>
      </w:r>
      <w:proofErr w:type="gramStart"/>
      <w:r w:rsidRPr="004E054C">
        <w:rPr>
          <w:sz w:val="24"/>
        </w:rPr>
        <w:t>26:ff</w:t>
      </w:r>
      <w:proofErr w:type="gramEnd"/>
      <w:r w:rsidRPr="004E054C">
        <w:rPr>
          <w:sz w:val="24"/>
        </w:rPr>
        <w:t>:ff:ff:ff</w:t>
      </w:r>
      <w:r w:rsidRPr="004E054C">
        <w:rPr>
          <w:sz w:val="24"/>
        </w:rPr>
        <w:tab/>
        <w:t xml:space="preserve">Beacon frame, BI=100, </w:t>
      </w:r>
      <w:r w:rsidRPr="004E054C">
        <w:rPr>
          <w:b/>
          <w:bCs/>
          <w:sz w:val="24"/>
        </w:rPr>
        <w:t>SSID="linksys12"[Malformed Packet: length of contained item exceeds length of containing item]</w:t>
      </w:r>
    </w:p>
    <w:p w14:paraId="4A4BE95C" w14:textId="079E2CB7" w:rsidR="00AC5EB7" w:rsidRPr="00EB4A56" w:rsidRDefault="00AC5EB7" w:rsidP="00AC5EB7">
      <w:pPr>
        <w:rPr>
          <w:b/>
          <w:bCs/>
        </w:rPr>
      </w:pPr>
      <w:r w:rsidRPr="00EB4A56">
        <w:rPr>
          <w:b/>
          <w:bCs/>
        </w:rPr>
        <w:t xml:space="preserve">Q2. What are the intervals of time between the transmissions of the beacon </w:t>
      </w:r>
      <w:proofErr w:type="gramStart"/>
      <w:r w:rsidRPr="00EB4A56">
        <w:rPr>
          <w:b/>
          <w:bCs/>
        </w:rPr>
        <w:t xml:space="preserve">frames </w:t>
      </w:r>
      <w:r w:rsidR="00646CCE" w:rsidRPr="00EB4A56">
        <w:rPr>
          <w:b/>
          <w:bCs/>
        </w:rPr>
        <w:t xml:space="preserve"> from</w:t>
      </w:r>
      <w:proofErr w:type="gramEnd"/>
      <w:r w:rsidR="00646CCE" w:rsidRPr="00EB4A56">
        <w:rPr>
          <w:b/>
          <w:bCs/>
        </w:rPr>
        <w:t xml:space="preserve"> </w:t>
      </w:r>
      <w:r w:rsidRPr="00EB4A56">
        <w:rPr>
          <w:b/>
          <w:bCs/>
        </w:rPr>
        <w:t>the</w:t>
      </w:r>
    </w:p>
    <w:p w14:paraId="1BD923E1" w14:textId="5A2620C0" w:rsidR="00AC5EB7" w:rsidRDefault="00AC5EB7" w:rsidP="00AC5EB7">
      <w:r>
        <w:t>linksys_ses_24086 access point? From the 30 Munroe St. access point?</w:t>
      </w:r>
    </w:p>
    <w:p w14:paraId="1424D330" w14:textId="7EA35ACA" w:rsidR="000535F9" w:rsidRDefault="000535F9" w:rsidP="00AC5EB7">
      <w:pPr>
        <w:rPr>
          <w:b/>
          <w:bCs/>
          <w:sz w:val="28"/>
          <w:szCs w:val="28"/>
        </w:rPr>
      </w:pPr>
      <w:proofErr w:type="gramStart"/>
      <w:r w:rsidRPr="000535F9">
        <w:rPr>
          <w:b/>
          <w:bCs/>
          <w:sz w:val="28"/>
          <w:szCs w:val="28"/>
        </w:rPr>
        <w:t>Answer:-</w:t>
      </w:r>
      <w:proofErr w:type="gramEnd"/>
    </w:p>
    <w:p w14:paraId="6011E71E" w14:textId="77777777" w:rsidR="000535F9" w:rsidRDefault="000535F9" w:rsidP="000535F9">
      <w:pPr>
        <w:rPr>
          <w:b/>
          <w:bCs/>
        </w:rPr>
      </w:pPr>
      <w:r>
        <w:rPr>
          <w:b/>
          <w:bCs/>
        </w:rPr>
        <w:t>30 Munroe St</w:t>
      </w:r>
    </w:p>
    <w:p w14:paraId="29DC5772" w14:textId="77777777" w:rsidR="000535F9" w:rsidRDefault="000535F9" w:rsidP="000535F9">
      <w:pPr>
        <w:rPr>
          <w:b/>
          <w:bCs/>
        </w:rPr>
      </w:pPr>
      <w:r w:rsidRPr="00A00A50">
        <w:rPr>
          <w:b/>
          <w:bCs/>
          <w:noProof/>
        </w:rPr>
        <w:drawing>
          <wp:inline distT="0" distB="0" distL="0" distR="0" wp14:anchorId="46961BD8" wp14:editId="66180FF4">
            <wp:extent cx="4267200" cy="1583895"/>
            <wp:effectExtent l="0" t="0" r="0" b="3810"/>
            <wp:docPr id="1885359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3597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8444" cy="159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37953" w14:textId="77777777" w:rsidR="000535F9" w:rsidRDefault="000535F9" w:rsidP="000535F9">
      <w:pPr>
        <w:rPr>
          <w:b/>
          <w:bCs/>
        </w:rPr>
      </w:pPr>
      <w:r>
        <w:rPr>
          <w:b/>
          <w:bCs/>
        </w:rPr>
        <w:t>Timestamp: 174319412160</w:t>
      </w:r>
    </w:p>
    <w:p w14:paraId="57220E83" w14:textId="77777777" w:rsidR="000535F9" w:rsidRDefault="000535F9" w:rsidP="000535F9">
      <w:pPr>
        <w:rPr>
          <w:b/>
          <w:bCs/>
        </w:rPr>
      </w:pPr>
      <w:r w:rsidRPr="00A00A50">
        <w:rPr>
          <w:b/>
          <w:bCs/>
          <w:noProof/>
        </w:rPr>
        <w:lastRenderedPageBreak/>
        <w:drawing>
          <wp:inline distT="0" distB="0" distL="0" distR="0" wp14:anchorId="15AB5BD6" wp14:editId="22E7DC87">
            <wp:extent cx="3628571" cy="1539521"/>
            <wp:effectExtent l="0" t="0" r="3810" b="0"/>
            <wp:docPr id="982855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554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0636" cy="155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9B9E" w14:textId="77777777" w:rsidR="000535F9" w:rsidRDefault="000535F9" w:rsidP="000535F9">
      <w:pPr>
        <w:rPr>
          <w:b/>
          <w:bCs/>
        </w:rPr>
      </w:pPr>
      <w:r>
        <w:rPr>
          <w:b/>
          <w:bCs/>
        </w:rPr>
        <w:t>Timestamp: 174319616391</w:t>
      </w:r>
    </w:p>
    <w:p w14:paraId="49C5E90B" w14:textId="77777777" w:rsidR="000535F9" w:rsidRDefault="000535F9" w:rsidP="000535F9">
      <w:pPr>
        <w:rPr>
          <w:b/>
          <w:bCs/>
        </w:rPr>
      </w:pPr>
      <w:r>
        <w:rPr>
          <w:b/>
          <w:bCs/>
        </w:rPr>
        <w:t>Time interval: 174319616391 – 174319412160 = 204231 microseconds</w:t>
      </w:r>
    </w:p>
    <w:p w14:paraId="488A335F" w14:textId="77777777" w:rsidR="000535F9" w:rsidRDefault="000535F9" w:rsidP="000535F9">
      <w:pPr>
        <w:rPr>
          <w:b/>
          <w:bCs/>
        </w:rPr>
      </w:pPr>
    </w:p>
    <w:p w14:paraId="78E19E52" w14:textId="77777777" w:rsidR="000535F9" w:rsidRDefault="000535F9" w:rsidP="000535F9">
      <w:pPr>
        <w:rPr>
          <w:b/>
          <w:bCs/>
        </w:rPr>
      </w:pPr>
      <w:r w:rsidRPr="008976AB">
        <w:rPr>
          <w:b/>
          <w:bCs/>
        </w:rPr>
        <w:t>linksys12</w:t>
      </w:r>
    </w:p>
    <w:p w14:paraId="0283B5B1" w14:textId="77777777" w:rsidR="000535F9" w:rsidRDefault="000535F9" w:rsidP="000535F9">
      <w:pPr>
        <w:rPr>
          <w:b/>
          <w:bCs/>
        </w:rPr>
      </w:pPr>
      <w:r w:rsidRPr="008976AB">
        <w:rPr>
          <w:b/>
          <w:bCs/>
          <w:noProof/>
        </w:rPr>
        <w:drawing>
          <wp:inline distT="0" distB="0" distL="0" distR="0" wp14:anchorId="0CD41D0D" wp14:editId="481252B9">
            <wp:extent cx="3701143" cy="1684884"/>
            <wp:effectExtent l="0" t="0" r="0" b="4445"/>
            <wp:docPr id="1390693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6934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8078" cy="171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DEB32" w14:textId="77777777" w:rsidR="000535F9" w:rsidRDefault="000535F9" w:rsidP="000535F9">
      <w:pPr>
        <w:rPr>
          <w:b/>
          <w:bCs/>
        </w:rPr>
      </w:pPr>
      <w:r>
        <w:rPr>
          <w:b/>
          <w:bCs/>
        </w:rPr>
        <w:t>Timestamp: 9534922036096</w:t>
      </w:r>
    </w:p>
    <w:p w14:paraId="099490DF" w14:textId="77777777" w:rsidR="000535F9" w:rsidRDefault="000535F9" w:rsidP="000535F9">
      <w:pPr>
        <w:rPr>
          <w:b/>
          <w:bCs/>
        </w:rPr>
      </w:pPr>
      <w:r w:rsidRPr="008976AB">
        <w:rPr>
          <w:b/>
          <w:bCs/>
          <w:noProof/>
        </w:rPr>
        <w:drawing>
          <wp:inline distT="0" distB="0" distL="0" distR="0" wp14:anchorId="6A914E1C" wp14:editId="4C2FCE22">
            <wp:extent cx="3700780" cy="2212165"/>
            <wp:effectExtent l="0" t="0" r="0" b="0"/>
            <wp:docPr id="1436367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673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2297" cy="221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66BDE" w14:textId="77777777" w:rsidR="000535F9" w:rsidRDefault="000535F9" w:rsidP="000535F9">
      <w:pPr>
        <w:rPr>
          <w:b/>
          <w:bCs/>
        </w:rPr>
      </w:pPr>
      <w:r>
        <w:rPr>
          <w:b/>
          <w:bCs/>
        </w:rPr>
        <w:t>Timestamp: 9534922445240</w:t>
      </w:r>
    </w:p>
    <w:p w14:paraId="13ECA5BF" w14:textId="7FBC2CC5" w:rsidR="000535F9" w:rsidRDefault="000535F9" w:rsidP="000535F9">
      <w:pPr>
        <w:rPr>
          <w:b/>
          <w:bCs/>
        </w:rPr>
      </w:pPr>
      <w:r>
        <w:rPr>
          <w:b/>
          <w:bCs/>
        </w:rPr>
        <w:t>Time interval: 9534922445240 – 9534922036096 = 40914</w:t>
      </w:r>
      <w:r>
        <w:rPr>
          <w:b/>
          <w:bCs/>
        </w:rPr>
        <w:t>4</w:t>
      </w:r>
    </w:p>
    <w:p w14:paraId="6BC47335" w14:textId="77777777" w:rsidR="000535F9" w:rsidRPr="000535F9" w:rsidRDefault="000535F9" w:rsidP="000535F9">
      <w:pPr>
        <w:rPr>
          <w:b/>
          <w:bCs/>
          <w:sz w:val="28"/>
          <w:szCs w:val="28"/>
        </w:rPr>
      </w:pPr>
    </w:p>
    <w:p w14:paraId="03C34F67" w14:textId="1DEC72C5" w:rsidR="00646CCE" w:rsidRPr="00EB4A56" w:rsidRDefault="00646CCE" w:rsidP="00AC5EB7">
      <w:pPr>
        <w:rPr>
          <w:b/>
          <w:bCs/>
        </w:rPr>
      </w:pPr>
      <w:r w:rsidRPr="00EB4A56">
        <w:rPr>
          <w:b/>
          <w:bCs/>
        </w:rPr>
        <w:lastRenderedPageBreak/>
        <w:t xml:space="preserve">Q3. </w:t>
      </w:r>
      <w:r w:rsidR="00FF028D" w:rsidRPr="00EB4A56">
        <w:rPr>
          <w:b/>
          <w:bCs/>
        </w:rPr>
        <w:t>What is the destination Address for Beacon Frames?</w:t>
      </w:r>
    </w:p>
    <w:p w14:paraId="7FCABC13" w14:textId="37AE52D7" w:rsidR="000535F9" w:rsidRDefault="000535F9" w:rsidP="00AC5EB7">
      <w:r>
        <w:rPr>
          <w:noProof/>
        </w:rPr>
        <w:drawing>
          <wp:inline distT="0" distB="0" distL="0" distR="0" wp14:anchorId="35ACD401" wp14:editId="64F9E9F9">
            <wp:extent cx="3889829" cy="2526311"/>
            <wp:effectExtent l="0" t="0" r="0" b="1270"/>
            <wp:docPr id="1913111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111220" name="Picture 191311122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101" cy="254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B9FF9" w14:textId="5458FC5D" w:rsidR="00FF028D" w:rsidRPr="00EB4A56" w:rsidRDefault="00FF028D" w:rsidP="00AC5EB7">
      <w:pPr>
        <w:rPr>
          <w:b/>
          <w:bCs/>
        </w:rPr>
      </w:pPr>
      <w:r w:rsidRPr="00EB4A56">
        <w:rPr>
          <w:b/>
          <w:bCs/>
        </w:rPr>
        <w:t>Q4. What are the three MAC Addresses used in an Association Request?</w:t>
      </w:r>
    </w:p>
    <w:p w14:paraId="1D13D4C3" w14:textId="77777777" w:rsidR="000535F9" w:rsidRPr="00B77EA2" w:rsidRDefault="000535F9" w:rsidP="000535F9">
      <w:pPr>
        <w:rPr>
          <w:b/>
          <w:bCs/>
        </w:rPr>
      </w:pPr>
      <w:r w:rsidRPr="00B77EA2">
        <w:rPr>
          <w:b/>
          <w:bCs/>
        </w:rPr>
        <w:t>Solution:</w:t>
      </w:r>
    </w:p>
    <w:p w14:paraId="1CD60599" w14:textId="77777777" w:rsidR="000535F9" w:rsidRDefault="000535F9" w:rsidP="000535F9">
      <w:r>
        <w:t>Destination address, Transmitter address and BSS Id are the three MAC Addresses</w:t>
      </w:r>
    </w:p>
    <w:p w14:paraId="59A1805E" w14:textId="77777777" w:rsidR="000535F9" w:rsidRDefault="000535F9" w:rsidP="000535F9">
      <w:r>
        <w:t>From the previous screenshot:</w:t>
      </w:r>
    </w:p>
    <w:p w14:paraId="23C6826C" w14:textId="77777777" w:rsidR="000535F9" w:rsidRDefault="000535F9" w:rsidP="000535F9">
      <w:r>
        <w:t xml:space="preserve">Destination address: </w:t>
      </w:r>
      <w:proofErr w:type="spellStart"/>
      <w:proofErr w:type="gramStart"/>
      <w:r>
        <w:t>ff:ff</w:t>
      </w:r>
      <w:proofErr w:type="gramEnd"/>
      <w:r>
        <w:t>:ff:ff:ff:ff</w:t>
      </w:r>
      <w:proofErr w:type="spellEnd"/>
    </w:p>
    <w:p w14:paraId="11862EC5" w14:textId="77777777" w:rsidR="000535F9" w:rsidRDefault="000535F9" w:rsidP="000535F9">
      <w:r>
        <w:t xml:space="preserve">Transmitter address: </w:t>
      </w:r>
      <w:proofErr w:type="gramStart"/>
      <w:r>
        <w:t>00:16:b</w:t>
      </w:r>
      <w:proofErr w:type="gramEnd"/>
      <w:r>
        <w:t>6:f7:1d:51</w:t>
      </w:r>
    </w:p>
    <w:p w14:paraId="0E568E22" w14:textId="6567256C" w:rsidR="000535F9" w:rsidRDefault="000535F9" w:rsidP="00AC5EB7">
      <w:r>
        <w:t xml:space="preserve">BSS Id: </w:t>
      </w:r>
      <w:proofErr w:type="gramStart"/>
      <w:r>
        <w:t>00:16:b</w:t>
      </w:r>
      <w:proofErr w:type="gramEnd"/>
      <w:r>
        <w:t>6:f7:1d:51</w:t>
      </w:r>
    </w:p>
    <w:p w14:paraId="2389B937" w14:textId="77777777" w:rsidR="000535F9" w:rsidRDefault="000535F9" w:rsidP="00AC5EB7"/>
    <w:p w14:paraId="6424BCD4" w14:textId="13763C8B" w:rsidR="00FF028D" w:rsidRPr="00EB4A56" w:rsidRDefault="00FF028D" w:rsidP="00AC5EB7">
      <w:pPr>
        <w:rPr>
          <w:b/>
          <w:bCs/>
        </w:rPr>
      </w:pPr>
      <w:r w:rsidRPr="00EB4A56">
        <w:rPr>
          <w:b/>
          <w:bCs/>
        </w:rPr>
        <w:t>Q5. For the Second AP to which the device tries to associate, is it Active or Passive scanning?</w:t>
      </w:r>
    </w:p>
    <w:p w14:paraId="45943FDF" w14:textId="77777777" w:rsidR="000535F9" w:rsidRDefault="000535F9" w:rsidP="000535F9">
      <w:r>
        <w:t>Solution:</w:t>
      </w:r>
    </w:p>
    <w:p w14:paraId="636329A6" w14:textId="77777777" w:rsidR="000535F9" w:rsidRDefault="000535F9" w:rsidP="000535F9">
      <w:r>
        <w:t xml:space="preserve">Based on the destination address: </w:t>
      </w:r>
      <w:proofErr w:type="spellStart"/>
      <w:proofErr w:type="gramStart"/>
      <w:r>
        <w:rPr>
          <w:b/>
          <w:bCs/>
        </w:rPr>
        <w:t>ff:ff</w:t>
      </w:r>
      <w:proofErr w:type="gramEnd"/>
      <w:r>
        <w:rPr>
          <w:b/>
          <w:bCs/>
        </w:rPr>
        <w:t>:ff:ff:ff:ff</w:t>
      </w:r>
      <w:proofErr w:type="spellEnd"/>
      <w:r>
        <w:rPr>
          <w:b/>
          <w:bCs/>
        </w:rPr>
        <w:t xml:space="preserve"> =&gt; Passive scanning,  if to a specific address =&gt; Active scanning.</w:t>
      </w:r>
    </w:p>
    <w:p w14:paraId="6E41A4C3" w14:textId="77777777" w:rsidR="000535F9" w:rsidRDefault="000535F9" w:rsidP="000535F9">
      <w:r>
        <w:t>30 Munroe St: Passive scanning</w:t>
      </w:r>
    </w:p>
    <w:p w14:paraId="675AB669" w14:textId="77777777" w:rsidR="000535F9" w:rsidRDefault="000535F9" w:rsidP="000535F9">
      <w:r w:rsidRPr="00712579">
        <w:rPr>
          <w:noProof/>
        </w:rPr>
        <w:lastRenderedPageBreak/>
        <w:drawing>
          <wp:inline distT="0" distB="0" distL="0" distR="0" wp14:anchorId="6A636071" wp14:editId="0177C5D1">
            <wp:extent cx="5943600" cy="3343275"/>
            <wp:effectExtent l="0" t="0" r="0" b="9525"/>
            <wp:docPr id="50843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391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D7CD" w14:textId="77777777" w:rsidR="000535F9" w:rsidRDefault="000535F9" w:rsidP="000535F9">
      <w:r>
        <w:t>Linksys: Passive scanning</w:t>
      </w:r>
    </w:p>
    <w:p w14:paraId="20A79E67" w14:textId="77777777" w:rsidR="000535F9" w:rsidRPr="00B13FB9" w:rsidRDefault="000535F9" w:rsidP="000535F9">
      <w:r w:rsidRPr="00B13FB9">
        <w:rPr>
          <w:noProof/>
        </w:rPr>
        <w:drawing>
          <wp:inline distT="0" distB="0" distL="0" distR="0" wp14:anchorId="6AEC9294" wp14:editId="10C025B1">
            <wp:extent cx="5943600" cy="3343275"/>
            <wp:effectExtent l="0" t="0" r="0" b="9525"/>
            <wp:docPr id="908282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2829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4A178" w14:textId="77777777" w:rsidR="000535F9" w:rsidRDefault="000535F9" w:rsidP="000535F9"/>
    <w:p w14:paraId="2A569B3F" w14:textId="77777777" w:rsidR="000535F9" w:rsidRDefault="000535F9" w:rsidP="00AC5EB7"/>
    <w:p w14:paraId="13A84C8B" w14:textId="3672A1C9" w:rsidR="00FF028D" w:rsidRPr="00FF028D" w:rsidRDefault="00FF028D" w:rsidP="000535F9"/>
    <w:sectPr w:rsidR="00FF028D" w:rsidRPr="00FF0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EB7"/>
    <w:rsid w:val="00015858"/>
    <w:rsid w:val="000535F9"/>
    <w:rsid w:val="0009258A"/>
    <w:rsid w:val="00174C7C"/>
    <w:rsid w:val="00274E46"/>
    <w:rsid w:val="00411E08"/>
    <w:rsid w:val="00427366"/>
    <w:rsid w:val="00447235"/>
    <w:rsid w:val="005F7C74"/>
    <w:rsid w:val="00646CCE"/>
    <w:rsid w:val="009955BC"/>
    <w:rsid w:val="009E3FB1"/>
    <w:rsid w:val="00AC5EB7"/>
    <w:rsid w:val="00B863A2"/>
    <w:rsid w:val="00C8635A"/>
    <w:rsid w:val="00DD4BA3"/>
    <w:rsid w:val="00EB4A56"/>
    <w:rsid w:val="00F11423"/>
    <w:rsid w:val="00F51FAE"/>
    <w:rsid w:val="00FF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CB183"/>
  <w15:chartTrackingRefBased/>
  <w15:docId w15:val="{7564B070-11B0-40E3-BD1F-57CFDE4D5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EB7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Dr.Subhasri Duttagupta</dc:creator>
  <cp:keywords/>
  <dc:description/>
  <cp:lastModifiedBy>J Viswaksena - AM.EN.U4AIE21035</cp:lastModifiedBy>
  <cp:revision>3</cp:revision>
  <cp:lastPrinted>2023-12-30T15:14:00Z</cp:lastPrinted>
  <dcterms:created xsi:type="dcterms:W3CDTF">2023-12-30T15:14:00Z</dcterms:created>
  <dcterms:modified xsi:type="dcterms:W3CDTF">2023-12-30T15:19:00Z</dcterms:modified>
</cp:coreProperties>
</file>