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 19  Assignment - Vamsi Viswanadham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26/12/2023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Spark in Jupyter 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use Spark in Jupyter Lab, you typically start by installing PySpark, the Python API for Spark.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can be done using pip: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pyspark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jupyterlab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Once installed, you can start a Jupyter Lab session and import PySpark to begin working with Spark. The key component of Spark in Python is the SparkContext, which acts as the entry point for Spark functionality.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Resilient Distributed Datasets (RDD)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RDD stands for </w:t>
      </w:r>
      <w:r w:rsidDel="00000000" w:rsidR="00000000" w:rsidRPr="00000000">
        <w:rPr>
          <w:rtl w:val="0"/>
        </w:rPr>
        <w:t xml:space="preserve">Resilient Distributed Dataset (RDD). RDDs are immutable, distributed collections of objects, which can be created from a file in the Hadoop-supported file system or from an existing Python list. They are fault-tolerant and capable of parallel operations.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 RDD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RDDs can be created in several ways, here's an example of creating one from a Python list: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pyspark import SparkContext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 = SparkContext()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= [1, 2, 3, 4, 5]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distData = sc.parallelize(data)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3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RDD Operations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RDDs support two types of operations: transformations and actions.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Transformations create a new RDD from an existing one, such as map and filter.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Actions return a value after running a computation on the RDD, such as reduce and collect.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 Transformation: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rdd = sc.parallelize([1, 2, 3, 4, 5])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rdd = rdd.map(lambda x: x * 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Transformation: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rdd = sc.parallelize([1, 2, 3, 4, 5])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filtered = rdd.filter(lambda x: x % 2 == 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 Action: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rdd = sc.parallelize([1, 2, 3, 4, 5])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result = rdd.collect()  # Returns [1, 2, 3, 4, 5]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Reduce Action: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rdd = sc.parallelize([1, 2, 3, 4, 5])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sum = rdd.reduce(lambda x, y: x + y)  # Returns 15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ClassRoom Example: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findspark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findspark.init()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pyspark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 = pyspark.SparkContext(appName="Pi")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num_samples = 100000000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inside(p):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x, y = random.random(), random.random()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x*x + y*y &lt;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count = sc.parallelize(range(0, num_samples)).filter(inside).count()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pi = 4 * count / num_samples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print(pi)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sc.stop()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