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360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Study: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consumer bank with a range of products including mortgages, would like to cross sell its insurance products to its customer base based on customer portfolio data containing many fields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60" w:right="2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Table of Contents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Introduction 2. Process flow Diagram 3. Hypothesis Generation – Customer segmentation for cross selling 4. Exploratory Data analysis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20" w:right="4118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 Data visualization using Python 5. Model Building – Generating Association Rules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" w:right="4804.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5.1 Data Modelling using R 6. Metrics Evaluation 7. Sharing Insights and recommendations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sample data set from the customer portfolio data contains various fields about their product ownership, credit standing, have an outstanding mortgage, and insurance ownership (called as PPI / personal protection insurance),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bank would like to adopt analytics driven approach for deciding: + who should they target for PPI, and + what type of PPI product they should be targeting them with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60" w:right="5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Process Flow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Kindly refer to attached PDF file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60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Hypothesis 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problem is what to cross sell to , as well as whom to cross sell , Some key assumptions made were Ref denotes a customer id , the dataset is unique at this level, There are no repeated records of purchase of products , Hence we shall go ahead with Customer segment and calculating the product purchased per customer segment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60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Exploratory Data Analysis using python Library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65.6" w:right="18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Importing the necessary libraries in python for performing analysis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25.6" w:right="5745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25.6" w:right="562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numpy as 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065.6" w:right="404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Loading the necessary Dataset into python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25.6" w:right="353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Dataset = pd.read_csv(‘C:\Data\Dataset.csv’)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065.6" w:right="50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Analyzing the shape of the Data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25.6" w:right="2284.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Dataset.shape()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(16386, 59)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Dataset contains 59 features with 16386 observations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065.6" w:right="26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Understand relationship among features using Correlation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25.6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corr()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2.799999999999" w:line="276" w:lineRule="auto"/>
        <w:ind w:left="1065.6" w:right="291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Key Observations from analyzing correlation HeatMap: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85.6" w:right="76.800000000000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 and Net Advance shows a positive correlation with value (0.721)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 and Code shows a positive correlation(0.67)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is a strong negative correlation observed between Total_Outstanding_CCJ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45.6" w:right="26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Time_since_most_recent_outstanding (-0.841)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785.6" w:right="3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strong positive correlation was observed between Total_value_public_info and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145.6" w:right="323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Time_since_most_recent_outstanding (0.91)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1065.6" w:right="42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Perform Univariate analysis on the Data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85.6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Univariate Analysis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Categorical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value_counts(normalize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145.6" w:right="17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Bar(figsize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),title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'Applicants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0.8" w:line="276" w:lineRule="auto"/>
        <w:ind w:left="1195.1999999999998" w:right="4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can be inferred from above bar plot that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699.2000000000003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60% of applicants in the Dataset are male ➢ 40% of applicants are female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785.6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Independent Categorical variable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Marital_Status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: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'Marital_Status'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value_counts(normalize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145.6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bar(figsize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),title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'Marital_status’)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48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can be inferred from above bar plot that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752" w:right="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Around 58% of applicants are married ➢ Around 30% of applicants are separated ,close to 10% of them are divorced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1785.6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Independent Categorical variable –(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Bankruptcy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'Bankruptcy_Detected__SP_'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value_counts(normaliz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145.6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bar(figsize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),title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'Bankruptsy'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3.200000000001" w:line="276" w:lineRule="auto"/>
        <w:ind w:left="1593.6000000000001" w:right="4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can be inferred from above plot that,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531.2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None of the applicants have history of Bankruptcy cases filed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700.8000000000002" w:right="2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Independent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| Categorical – (Number_of_Dependants)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1785.6" w:right="211.199999999998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'Number_of_Dependants'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value_counts(normalize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bar(figsize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),title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'Dependents'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8.8" w:line="276" w:lineRule="auto"/>
        <w:ind w:left="1742.4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can be inferred from above plot that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531.2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Around 70% of the applicants have no dependents ➢ Around 3% have dependents upto 5 members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1785.6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Independent Variable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Employment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'Perm_Temp_Empl_Ind'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value_counts(normalize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bar(figsize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),title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'Employment type'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2.4" w:line="276" w:lineRule="auto"/>
        <w:ind w:left="1646.3999999999999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inferred from the above plot that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752" w:right="17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All the applicants are mapped under permanent employment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4.4" w:line="276" w:lineRule="auto"/>
        <w:ind w:left="1752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Around 80% of applicants are of low worst status wrt to outstanding mortgage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12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balance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1065.6" w:right="34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Independent Variable | Numerical (Credit_Score)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25.6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'Credit_Score'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hist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9.6" w:line="276" w:lineRule="auto"/>
        <w:ind w:left="1425.6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inferred that,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52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The hist plot of Credit score confirms that data is normally distributed ➢ The box plot confirms the presence of outliers /extreme values .This can be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52" w:right="1574.4000000000005" w:hanging="13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attributed to parameters in determining applicants score ➢ Let us categorize Credit score based on loan type 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boxplot(column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'Credit_Score'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112" w:right="5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'Loan_Type'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8" w:line="276" w:lineRule="auto"/>
        <w:ind w:left="1065.6" w:right="51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Outstanding Mortgage Balance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785.6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Dataset[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'Outstanding_Mortgage_Bal'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box(figsize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145.6" w:right="6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3.2" w:line="276" w:lineRule="auto"/>
        <w:ind w:left="849.6000000000001" w:right="9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Inferences: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- Few of the observations show extreme values which shows that many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145.6" w:right="2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applicants have outstanding payments to be made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0.4" w:line="276" w:lineRule="auto"/>
        <w:ind w:left="360" w:right="66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 Modelling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Approach 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68.0000000000001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gist of problem is what to cross sell and whom to cross-sell , the first part we can use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28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Apriori algorithm and interpret the outcomes of the association rules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48.0000000000001" w:right="6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 Walkthrough: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Load required libraries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(dplyr)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(arules)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7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(plotly)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(arulesViz)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(visNetwork)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(igraph)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(reshape2)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Read the dataset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5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30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"C:/Data/ Dataset.csv"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41.59999999999997" w:right="45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header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e2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stringsAsFactors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e2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Change the description to lowercase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df$Insurance_Description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(df$Insurance_Description)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Specify columns to work with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3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required_cols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30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"Category"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30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"Insurance_Description"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12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Filter data and select only required columns. Filtering on PPI=1 as only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they have product info.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required_df &lt;- df %&gt;%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(PPI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%&gt;%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(required_cols)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Wrange data to be usable as transaction data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18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products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aggregate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(Insurance_Description ~ Category, required_df,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41.59999999999997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2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transactions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(products$Insurance_Description,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30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"transactions"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Run apriori algorithm to get rules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rules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apriori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(transactions,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parameter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minlen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8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3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Sort the rules according to decreasing confidence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rules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(rules,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30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"confidence"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a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decreasing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e2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62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Remove the redundant rules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rules &lt;- rules[!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is.redundant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(rules)]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55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rules_df &lt;-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(rules,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30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"data.frame"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5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887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Output the rules into a csv file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write.csv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(rules_df,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30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“C:/output/Output.csv"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71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Insights and Outcomes 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3302.4" w:right="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rules support confidence lift count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{bronze} =&gt; {1st cust-lasu/ 2nd c} 0.01666667 1 5.454545 1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{bronze} =&gt; {life &amp; critical illn} 0.01666667 1 1.935484 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{bronze} =&gt; {lasu} 0.01666667 1 1.500000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{bronze} =&gt; {joint} 0.01666667 1 1.333333 1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Mortgage Insurance Cross Sell Analysis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{bronze} =&gt; {life &amp; ci} 0.01666667 1 1.153846 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c1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{bronze} =&gt; {single} 0.01666667 1 1.034483 1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interpretation of these rules is that those who have purchase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bronze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1.935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 more likely to buy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life &amp; critical illn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